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376" w:rsidRDefault="001B6376">
      <w:pPr>
        <w:spacing w:after="0" w:line="240" w:lineRule="auto"/>
        <w:jc w:val="center"/>
        <w:rPr>
          <w:rFonts w:ascii="Times New Roman" w:eastAsia="Times New Roman" w:hAnsi="Times New Roman" w:cs="Times New Roman"/>
          <w:color w:val="000000"/>
          <w:sz w:val="24"/>
        </w:rPr>
      </w:pPr>
      <w:bookmarkStart w:id="0" w:name="_GoBack"/>
      <w:bookmarkEnd w:id="0"/>
    </w:p>
    <w:p w:rsidR="001B6376" w:rsidRDefault="005259AD">
      <w:pPr>
        <w:spacing w:after="0" w:line="240" w:lineRule="auto"/>
        <w:jc w:val="center"/>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ДОМ ЗА СМЕШТАЈ ДУШЕВНО ОБОЛЕЛИХ ЛИЦА</w:t>
      </w:r>
    </w:p>
    <w:p w:rsidR="001B6376" w:rsidRDefault="005259AD">
      <w:pPr>
        <w:spacing w:after="0" w:line="240" w:lineRule="auto"/>
        <w:jc w:val="center"/>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,,СВЕТИ ВАСИЛИЈЕ ОСТРОШКИ ЧУДОТВОРАЦ''</w:t>
      </w:r>
    </w:p>
    <w:p w:rsidR="001B6376" w:rsidRDefault="005259AD">
      <w:pPr>
        <w:spacing w:after="0" w:line="240" w:lineRule="auto"/>
        <w:jc w:val="center"/>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НОВИ БЕЧЕЈ</w:t>
      </w:r>
    </w:p>
    <w:p w:rsidR="001B6376" w:rsidRDefault="001B6376">
      <w:pPr>
        <w:spacing w:after="0" w:line="240" w:lineRule="auto"/>
        <w:jc w:val="center"/>
        <w:rPr>
          <w:rFonts w:ascii="Times New Roman" w:eastAsia="Times New Roman" w:hAnsi="Times New Roman" w:cs="Times New Roman"/>
          <w:color w:val="000000"/>
          <w:sz w:val="32"/>
        </w:rPr>
      </w:pPr>
    </w:p>
    <w:p w:rsidR="001B6376" w:rsidRDefault="001B6376">
      <w:pPr>
        <w:spacing w:after="0" w:line="240" w:lineRule="auto"/>
        <w:jc w:val="center"/>
        <w:rPr>
          <w:rFonts w:ascii="Times New Roman" w:eastAsia="Times New Roman" w:hAnsi="Times New Roman" w:cs="Times New Roman"/>
          <w:color w:val="000000"/>
          <w:sz w:val="32"/>
        </w:rPr>
      </w:pPr>
    </w:p>
    <w:p w:rsidR="001B6376" w:rsidRDefault="001B6376">
      <w:pPr>
        <w:spacing w:after="0" w:line="240" w:lineRule="auto"/>
        <w:jc w:val="center"/>
        <w:rPr>
          <w:rFonts w:ascii="Times New Roman" w:eastAsia="Times New Roman" w:hAnsi="Times New Roman" w:cs="Times New Roman"/>
          <w:color w:val="000000"/>
          <w:sz w:val="32"/>
        </w:rPr>
      </w:pPr>
    </w:p>
    <w:p w:rsidR="001B6376" w:rsidRDefault="001B6376">
      <w:pPr>
        <w:spacing w:after="0" w:line="240" w:lineRule="auto"/>
        <w:jc w:val="center"/>
        <w:rPr>
          <w:rFonts w:ascii="Times New Roman" w:eastAsia="Times New Roman" w:hAnsi="Times New Roman" w:cs="Times New Roman"/>
          <w:color w:val="000000"/>
          <w:sz w:val="32"/>
        </w:rPr>
      </w:pPr>
    </w:p>
    <w:p w:rsidR="001B6376" w:rsidRDefault="001B6376">
      <w:pPr>
        <w:spacing w:after="0" w:line="240" w:lineRule="auto"/>
        <w:jc w:val="center"/>
        <w:rPr>
          <w:rFonts w:ascii="Times New Roman" w:eastAsia="Times New Roman" w:hAnsi="Times New Roman" w:cs="Times New Roman"/>
          <w:color w:val="000000"/>
          <w:sz w:val="32"/>
        </w:rPr>
      </w:pPr>
    </w:p>
    <w:p w:rsidR="001B6376" w:rsidRDefault="001B6376">
      <w:pPr>
        <w:spacing w:after="0" w:line="240" w:lineRule="auto"/>
        <w:jc w:val="center"/>
        <w:rPr>
          <w:rFonts w:ascii="Times New Roman" w:eastAsia="Times New Roman" w:hAnsi="Times New Roman" w:cs="Times New Roman"/>
          <w:color w:val="000000"/>
          <w:sz w:val="32"/>
        </w:rPr>
      </w:pPr>
    </w:p>
    <w:p w:rsidR="001B6376" w:rsidRDefault="001B6376">
      <w:pPr>
        <w:jc w:val="center"/>
        <w:rPr>
          <w:rFonts w:ascii="Calibri" w:eastAsia="Calibri" w:hAnsi="Calibri" w:cs="Calibri"/>
          <w:sz w:val="32"/>
        </w:rPr>
      </w:pPr>
    </w:p>
    <w:p w:rsidR="001B6376" w:rsidRDefault="001B6376" w:rsidP="001909F2">
      <w:pPr>
        <w:rPr>
          <w:rFonts w:ascii="Calibri" w:eastAsia="Calibri" w:hAnsi="Calibri" w:cs="Calibri"/>
          <w:sz w:val="32"/>
          <w:shd w:val="clear" w:color="auto" w:fill="C6D9F1"/>
        </w:rPr>
      </w:pPr>
    </w:p>
    <w:p w:rsidR="001B6376" w:rsidRDefault="005259AD">
      <w:pPr>
        <w:jc w:val="center"/>
        <w:rPr>
          <w:rFonts w:ascii="Times New Roman" w:eastAsia="Times New Roman" w:hAnsi="Times New Roman" w:cs="Times New Roman"/>
          <w:sz w:val="32"/>
          <w:shd w:val="clear" w:color="auto" w:fill="C6D9F1"/>
        </w:rPr>
      </w:pPr>
      <w:r>
        <w:rPr>
          <w:rFonts w:ascii="Times New Roman" w:eastAsia="Times New Roman" w:hAnsi="Times New Roman" w:cs="Times New Roman"/>
          <w:sz w:val="32"/>
          <w:shd w:val="clear" w:color="auto" w:fill="C6D9F1"/>
        </w:rPr>
        <w:t>КОНКУРСНA ДОКУМЕНТАЦИЈA</w:t>
      </w:r>
    </w:p>
    <w:p w:rsidR="001B6376" w:rsidRDefault="001B6376">
      <w:pPr>
        <w:jc w:val="center"/>
        <w:rPr>
          <w:rFonts w:ascii="Calibri" w:eastAsia="Calibri" w:hAnsi="Calibri" w:cs="Calibri"/>
          <w:sz w:val="32"/>
          <w:shd w:val="clear" w:color="auto" w:fill="C6D9F1"/>
        </w:rPr>
      </w:pPr>
    </w:p>
    <w:p w:rsidR="001B6376" w:rsidRDefault="001B6376">
      <w:pPr>
        <w:spacing w:after="0" w:line="240" w:lineRule="auto"/>
        <w:rPr>
          <w:rFonts w:ascii="Times New Roman" w:eastAsia="Times New Roman" w:hAnsi="Times New Roman" w:cs="Times New Roman"/>
          <w:color w:val="000000"/>
          <w:sz w:val="24"/>
        </w:rPr>
      </w:pPr>
    </w:p>
    <w:p w:rsidR="001B6376" w:rsidRDefault="001B6376">
      <w:pPr>
        <w:spacing w:after="0" w:line="240" w:lineRule="auto"/>
        <w:jc w:val="center"/>
        <w:rPr>
          <w:rFonts w:ascii="Times New Roman" w:eastAsia="Times New Roman" w:hAnsi="Times New Roman" w:cs="Times New Roman"/>
          <w:color w:val="000000"/>
          <w:sz w:val="24"/>
        </w:rPr>
      </w:pPr>
    </w:p>
    <w:p w:rsidR="001B6376" w:rsidRDefault="005259AD">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ЗА ПРИКУПЉАЊЕ ПОНУДА ЗА ЈАВНУ НАБАВКУ  РАДОВА</w:t>
      </w:r>
    </w:p>
    <w:p w:rsidR="00350B8D" w:rsidRDefault="005259AD">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ЗАМЕНА СА РЕКОНСТРУКЦИЈОМ ПОСТОЈЕЋЕГ КРОВНОГ ПОКРИВАЧА</w:t>
      </w:r>
    </w:p>
    <w:p w:rsidR="001B6376" w:rsidRPr="00350B8D" w:rsidRDefault="00350B8D">
      <w:pPr>
        <w:spacing w:after="0" w:line="240" w:lineRule="auto"/>
        <w:jc w:val="center"/>
        <w:rPr>
          <w:rFonts w:ascii="Times New Roman" w:eastAsia="Times New Roman" w:hAnsi="Times New Roman" w:cs="Times New Roman"/>
          <w:b/>
          <w:color w:val="000000"/>
          <w:sz w:val="24"/>
          <w:lang w:val="sr-Cyrl-RS"/>
        </w:rPr>
      </w:pPr>
      <w:r>
        <w:rPr>
          <w:rFonts w:ascii="Times New Roman" w:eastAsia="Times New Roman" w:hAnsi="Times New Roman" w:cs="Times New Roman"/>
          <w:b/>
          <w:color w:val="000000"/>
          <w:sz w:val="24"/>
          <w:lang w:val="sr-Cyrl-RS"/>
        </w:rPr>
        <w:t xml:space="preserve"> НА</w:t>
      </w:r>
      <w:r>
        <w:rPr>
          <w:rFonts w:ascii="Times New Roman" w:eastAsia="Times New Roman" w:hAnsi="Times New Roman" w:cs="Times New Roman"/>
          <w:b/>
          <w:color w:val="000000"/>
          <w:sz w:val="24"/>
          <w:lang w:val="sr-Latn-RS"/>
        </w:rPr>
        <w:t xml:space="preserve"> III </w:t>
      </w:r>
      <w:r w:rsidR="001909F2">
        <w:rPr>
          <w:rFonts w:ascii="Times New Roman" w:eastAsia="Times New Roman" w:hAnsi="Times New Roman" w:cs="Times New Roman"/>
          <w:b/>
          <w:color w:val="000000"/>
          <w:sz w:val="24"/>
          <w:lang w:val="sr-Cyrl-RS"/>
        </w:rPr>
        <w:t>ОДЕЉЕЊУ УСТАНОВЕ</w:t>
      </w:r>
      <w:r>
        <w:rPr>
          <w:rFonts w:ascii="Times New Roman" w:eastAsia="Times New Roman" w:hAnsi="Times New Roman" w:cs="Times New Roman"/>
          <w:b/>
          <w:color w:val="000000"/>
          <w:sz w:val="24"/>
          <w:lang w:val="sr-Cyrl-RS"/>
        </w:rPr>
        <w:t xml:space="preserve"> </w:t>
      </w:r>
    </w:p>
    <w:p w:rsidR="001B6376" w:rsidRPr="006C56D5" w:rsidRDefault="001B6376">
      <w:pPr>
        <w:spacing w:after="0" w:line="240" w:lineRule="auto"/>
        <w:jc w:val="center"/>
        <w:rPr>
          <w:rFonts w:ascii="Times New Roman" w:eastAsia="Times New Roman" w:hAnsi="Times New Roman" w:cs="Times New Roman"/>
          <w:b/>
          <w:color w:val="000000"/>
          <w:sz w:val="24"/>
          <w:lang w:val="sr-Cyrl-RS"/>
        </w:rPr>
      </w:pPr>
    </w:p>
    <w:p w:rsidR="001B6376" w:rsidRPr="006C56D5" w:rsidRDefault="005259AD">
      <w:pPr>
        <w:spacing w:after="0" w:line="240" w:lineRule="auto"/>
        <w:jc w:val="center"/>
        <w:rPr>
          <w:rFonts w:ascii="Times New Roman" w:eastAsia="Times New Roman" w:hAnsi="Times New Roman" w:cs="Times New Roman"/>
          <w:color w:val="000000"/>
          <w:sz w:val="24"/>
          <w:lang w:val="sr-Cyrl-RS"/>
        </w:rPr>
      </w:pPr>
      <w:r w:rsidRPr="006C56D5">
        <w:rPr>
          <w:rFonts w:ascii="Times New Roman" w:eastAsia="Times New Roman" w:hAnsi="Times New Roman" w:cs="Times New Roman"/>
          <w:b/>
          <w:color w:val="000000"/>
          <w:sz w:val="24"/>
          <w:lang w:val="sr-Cyrl-RS"/>
        </w:rPr>
        <w:t>ОТВОРЕНИ ПОСТУПАК</w:t>
      </w:r>
    </w:p>
    <w:p w:rsidR="001B6376" w:rsidRPr="006C56D5" w:rsidRDefault="001B6376">
      <w:pPr>
        <w:spacing w:after="0" w:line="240" w:lineRule="auto"/>
        <w:rPr>
          <w:rFonts w:ascii="Times New Roman" w:eastAsia="Times New Roman" w:hAnsi="Times New Roman" w:cs="Times New Roman"/>
          <w:color w:val="000000"/>
          <w:sz w:val="24"/>
          <w:lang w:val="sr-Cyrl-RS"/>
        </w:rPr>
      </w:pPr>
    </w:p>
    <w:p w:rsidR="001B6376" w:rsidRDefault="005259AD">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ЈАВНА НАБАВКА бр.15/2017</w:t>
      </w:r>
    </w:p>
    <w:p w:rsidR="001B6376" w:rsidRDefault="001B6376">
      <w:pPr>
        <w:spacing w:after="0" w:line="240" w:lineRule="auto"/>
        <w:jc w:val="center"/>
        <w:rPr>
          <w:rFonts w:ascii="Times New Roman" w:eastAsia="Times New Roman" w:hAnsi="Times New Roman" w:cs="Times New Roman"/>
          <w:color w:val="000000"/>
          <w:sz w:val="24"/>
        </w:rPr>
      </w:pPr>
    </w:p>
    <w:p w:rsidR="001B6376" w:rsidRDefault="001B6376">
      <w:pPr>
        <w:spacing w:after="0" w:line="240" w:lineRule="auto"/>
        <w:jc w:val="center"/>
        <w:rPr>
          <w:rFonts w:ascii="Times New Roman" w:eastAsia="Times New Roman" w:hAnsi="Times New Roman" w:cs="Times New Roman"/>
          <w:color w:val="000000"/>
          <w:sz w:val="24"/>
        </w:rPr>
      </w:pPr>
    </w:p>
    <w:p w:rsidR="001B6376" w:rsidRDefault="001B6376">
      <w:pPr>
        <w:spacing w:after="0" w:line="240" w:lineRule="auto"/>
        <w:jc w:val="center"/>
        <w:rPr>
          <w:rFonts w:ascii="Times New Roman" w:eastAsia="Times New Roman" w:hAnsi="Times New Roman" w:cs="Times New Roman"/>
          <w:color w:val="000000"/>
          <w:sz w:val="24"/>
        </w:rPr>
      </w:pPr>
    </w:p>
    <w:p w:rsidR="001B6376" w:rsidRDefault="001B6376">
      <w:pPr>
        <w:spacing w:after="0" w:line="240" w:lineRule="auto"/>
        <w:jc w:val="center"/>
        <w:rPr>
          <w:rFonts w:ascii="Times New Roman" w:eastAsia="Times New Roman" w:hAnsi="Times New Roman" w:cs="Times New Roman"/>
          <w:color w:val="000000"/>
          <w:sz w:val="24"/>
        </w:rPr>
      </w:pPr>
    </w:p>
    <w:p w:rsidR="001B6376" w:rsidRDefault="001B6376">
      <w:pPr>
        <w:spacing w:after="0" w:line="240" w:lineRule="auto"/>
        <w:jc w:val="center"/>
        <w:rPr>
          <w:rFonts w:ascii="Times New Roman" w:eastAsia="Times New Roman" w:hAnsi="Times New Roman" w:cs="Times New Roman"/>
          <w:color w:val="000000"/>
          <w:sz w:val="24"/>
        </w:rPr>
      </w:pPr>
    </w:p>
    <w:p w:rsidR="001B6376" w:rsidRDefault="001B6376">
      <w:pPr>
        <w:spacing w:after="0" w:line="240" w:lineRule="auto"/>
        <w:jc w:val="center"/>
        <w:rPr>
          <w:rFonts w:ascii="Times New Roman" w:eastAsia="Times New Roman" w:hAnsi="Times New Roman" w:cs="Times New Roman"/>
          <w:color w:val="000000"/>
          <w:sz w:val="24"/>
        </w:rPr>
      </w:pPr>
    </w:p>
    <w:p w:rsidR="001B6376" w:rsidRDefault="001B6376">
      <w:pPr>
        <w:spacing w:after="0" w:line="240" w:lineRule="auto"/>
        <w:jc w:val="center"/>
        <w:rPr>
          <w:rFonts w:ascii="Times New Roman" w:eastAsia="Times New Roman" w:hAnsi="Times New Roman" w:cs="Times New Roman"/>
          <w:color w:val="000000"/>
          <w:sz w:val="24"/>
        </w:rPr>
      </w:pPr>
    </w:p>
    <w:p w:rsidR="001B6376" w:rsidRDefault="001B6376">
      <w:pPr>
        <w:spacing w:after="0" w:line="240" w:lineRule="auto"/>
        <w:jc w:val="center"/>
        <w:rPr>
          <w:rFonts w:ascii="Times New Roman" w:eastAsia="Times New Roman" w:hAnsi="Times New Roman" w:cs="Times New Roman"/>
          <w:color w:val="000000"/>
          <w:sz w:val="24"/>
        </w:rPr>
      </w:pPr>
    </w:p>
    <w:p w:rsidR="001B6376" w:rsidRDefault="001B6376">
      <w:pPr>
        <w:spacing w:after="0" w:line="240" w:lineRule="auto"/>
        <w:jc w:val="center"/>
        <w:rPr>
          <w:rFonts w:ascii="Times New Roman" w:eastAsia="Times New Roman" w:hAnsi="Times New Roman" w:cs="Times New Roman"/>
          <w:color w:val="000000"/>
          <w:sz w:val="24"/>
        </w:rPr>
      </w:pPr>
    </w:p>
    <w:p w:rsidR="001B6376" w:rsidRDefault="001B6376">
      <w:pPr>
        <w:spacing w:after="0" w:line="240" w:lineRule="auto"/>
        <w:jc w:val="center"/>
        <w:rPr>
          <w:rFonts w:ascii="Times New Roman" w:eastAsia="Times New Roman" w:hAnsi="Times New Roman" w:cs="Times New Roman"/>
          <w:color w:val="000000"/>
          <w:sz w:val="24"/>
        </w:rPr>
      </w:pPr>
    </w:p>
    <w:p w:rsidR="001B6376" w:rsidRDefault="001B6376">
      <w:pPr>
        <w:spacing w:after="0" w:line="240" w:lineRule="auto"/>
        <w:jc w:val="center"/>
        <w:rPr>
          <w:rFonts w:ascii="Times New Roman" w:eastAsia="Times New Roman" w:hAnsi="Times New Roman" w:cs="Times New Roman"/>
          <w:color w:val="000000"/>
          <w:sz w:val="24"/>
        </w:rPr>
      </w:pPr>
    </w:p>
    <w:p w:rsidR="001B6376" w:rsidRDefault="001B6376">
      <w:pPr>
        <w:spacing w:after="0" w:line="240" w:lineRule="auto"/>
        <w:jc w:val="center"/>
        <w:rPr>
          <w:rFonts w:ascii="Times New Roman" w:eastAsia="Times New Roman" w:hAnsi="Times New Roman" w:cs="Times New Roman"/>
          <w:color w:val="000000"/>
          <w:sz w:val="24"/>
        </w:rPr>
      </w:pPr>
    </w:p>
    <w:p w:rsidR="001B6376" w:rsidRDefault="001B6376">
      <w:pPr>
        <w:spacing w:after="0" w:line="240" w:lineRule="auto"/>
        <w:jc w:val="center"/>
        <w:rPr>
          <w:rFonts w:ascii="Times New Roman" w:eastAsia="Times New Roman" w:hAnsi="Times New Roman" w:cs="Times New Roman"/>
          <w:color w:val="000000"/>
          <w:sz w:val="24"/>
        </w:rPr>
      </w:pPr>
    </w:p>
    <w:p w:rsidR="001B6376" w:rsidRDefault="001B6376">
      <w:pPr>
        <w:spacing w:after="0" w:line="240" w:lineRule="auto"/>
        <w:jc w:val="center"/>
        <w:rPr>
          <w:rFonts w:ascii="Times New Roman" w:eastAsia="Times New Roman" w:hAnsi="Times New Roman" w:cs="Times New Roman"/>
          <w:color w:val="000000"/>
          <w:sz w:val="24"/>
        </w:rPr>
      </w:pPr>
    </w:p>
    <w:p w:rsidR="001B6376" w:rsidRDefault="005259AD">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Нови Бечеј, јул</w:t>
      </w:r>
      <w:r>
        <w:rPr>
          <w:rFonts w:ascii="Times New Roman" w:eastAsia="Times New Roman" w:hAnsi="Times New Roman" w:cs="Times New Roman"/>
          <w:i/>
          <w:color w:val="000000"/>
          <w:sz w:val="24"/>
        </w:rPr>
        <w:t xml:space="preserve"> </w:t>
      </w:r>
      <w:r>
        <w:rPr>
          <w:rFonts w:ascii="Times New Roman" w:eastAsia="Times New Roman" w:hAnsi="Times New Roman" w:cs="Times New Roman"/>
          <w:b/>
          <w:color w:val="000000"/>
          <w:sz w:val="24"/>
        </w:rPr>
        <w:t>2017. година</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На основу чл. 32. и 61. Закона о јавним набавкама („Сл. гласник РС” бр. 124/2012, 14/2015 и 68/2015,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број.15/2017-1 од 18.07.2017.године и Решења о образовању комисије за јавну набавку број 15/2017-2 од 18.07.2017.године, припремљена је:</w:t>
      </w:r>
    </w:p>
    <w:p w:rsidR="001B6376" w:rsidRDefault="001B6376">
      <w:pPr>
        <w:spacing w:after="0" w:line="240" w:lineRule="auto"/>
        <w:ind w:firstLine="720"/>
        <w:jc w:val="both"/>
        <w:rPr>
          <w:rFonts w:ascii="Arial" w:eastAsia="Arial" w:hAnsi="Arial" w:cs="Arial"/>
          <w:color w:val="000000"/>
          <w:sz w:val="24"/>
        </w:rPr>
      </w:pPr>
    </w:p>
    <w:p w:rsidR="001B6376" w:rsidRDefault="001B6376">
      <w:pPr>
        <w:ind w:firstLine="720"/>
        <w:jc w:val="both"/>
        <w:rPr>
          <w:rFonts w:ascii="Arial" w:eastAsia="Arial" w:hAnsi="Arial" w:cs="Arial"/>
        </w:rPr>
      </w:pPr>
    </w:p>
    <w:p w:rsidR="001B6376" w:rsidRDefault="001B6376">
      <w:pPr>
        <w:spacing w:after="0"/>
        <w:jc w:val="center"/>
        <w:rPr>
          <w:rFonts w:ascii="Times New Roman" w:eastAsia="Times New Roman" w:hAnsi="Times New Roman" w:cs="Times New Roman"/>
          <w:b/>
          <w:sz w:val="24"/>
          <w:shd w:val="clear" w:color="auto" w:fill="C6D9F1"/>
        </w:rPr>
      </w:pPr>
    </w:p>
    <w:p w:rsidR="001B6376" w:rsidRDefault="005259AD">
      <w:pPr>
        <w:spacing w:after="0"/>
        <w:jc w:val="center"/>
        <w:rPr>
          <w:rFonts w:ascii="Times New Roman" w:eastAsia="Times New Roman" w:hAnsi="Times New Roman" w:cs="Times New Roman"/>
          <w:b/>
          <w:sz w:val="24"/>
          <w:shd w:val="clear" w:color="auto" w:fill="C6D9F1"/>
        </w:rPr>
      </w:pPr>
      <w:r>
        <w:rPr>
          <w:rFonts w:ascii="Times New Roman" w:eastAsia="Times New Roman" w:hAnsi="Times New Roman" w:cs="Times New Roman"/>
          <w:b/>
          <w:sz w:val="24"/>
          <w:shd w:val="clear" w:color="auto" w:fill="C6D9F1"/>
        </w:rPr>
        <w:t>КОНКУРСНА ДОКУМЕНТАЦИЈА</w:t>
      </w:r>
    </w:p>
    <w:p w:rsidR="001B6376" w:rsidRDefault="005259AD">
      <w:pPr>
        <w:spacing w:after="0"/>
        <w:jc w:val="center"/>
        <w:rPr>
          <w:rFonts w:ascii="Times New Roman" w:eastAsia="Times New Roman" w:hAnsi="Times New Roman" w:cs="Times New Roman"/>
          <w:b/>
          <w:sz w:val="24"/>
          <w:shd w:val="clear" w:color="auto" w:fill="C6D9F1"/>
        </w:rPr>
      </w:pPr>
      <w:r>
        <w:rPr>
          <w:rFonts w:ascii="Times New Roman" w:eastAsia="Times New Roman" w:hAnsi="Times New Roman" w:cs="Times New Roman"/>
          <w:b/>
          <w:sz w:val="24"/>
          <w:shd w:val="clear" w:color="auto" w:fill="C6D9F1"/>
        </w:rPr>
        <w:t>за прикупљање понуда за јавну набавку радова у отвореном поступку</w:t>
      </w:r>
    </w:p>
    <w:p w:rsidR="001B6376" w:rsidRPr="006C56D5" w:rsidRDefault="005259AD">
      <w:pPr>
        <w:spacing w:after="0"/>
        <w:jc w:val="center"/>
        <w:rPr>
          <w:rFonts w:ascii="Times New Roman" w:eastAsia="Times New Roman" w:hAnsi="Times New Roman" w:cs="Times New Roman"/>
          <w:b/>
          <w:sz w:val="24"/>
          <w:shd w:val="clear" w:color="auto" w:fill="C6D9F1"/>
          <w:lang w:val="sr-Cyrl-RS"/>
        </w:rPr>
      </w:pPr>
      <w:r>
        <w:rPr>
          <w:rFonts w:ascii="Times New Roman" w:eastAsia="Times New Roman" w:hAnsi="Times New Roman" w:cs="Times New Roman"/>
          <w:b/>
          <w:sz w:val="24"/>
          <w:shd w:val="clear" w:color="auto" w:fill="C6D9F1"/>
        </w:rPr>
        <w:t>Замена са реконструкцијом постојећег кровног покривача</w:t>
      </w:r>
      <w:r w:rsidR="006C56D5">
        <w:rPr>
          <w:rFonts w:ascii="Times New Roman" w:eastAsia="Times New Roman" w:hAnsi="Times New Roman" w:cs="Times New Roman"/>
          <w:b/>
          <w:sz w:val="24"/>
          <w:shd w:val="clear" w:color="auto" w:fill="C6D9F1"/>
          <w:lang w:val="sr-Cyrl-RS"/>
        </w:rPr>
        <w:t xml:space="preserve"> на </w:t>
      </w:r>
      <w:r w:rsidR="006C56D5">
        <w:rPr>
          <w:rFonts w:ascii="Times New Roman" w:eastAsia="Times New Roman" w:hAnsi="Times New Roman" w:cs="Times New Roman"/>
          <w:b/>
          <w:sz w:val="24"/>
          <w:shd w:val="clear" w:color="auto" w:fill="C6D9F1"/>
        </w:rPr>
        <w:t>III</w:t>
      </w:r>
      <w:r w:rsidR="006C56D5">
        <w:rPr>
          <w:rFonts w:ascii="Times New Roman" w:eastAsia="Times New Roman" w:hAnsi="Times New Roman" w:cs="Times New Roman"/>
          <w:b/>
          <w:sz w:val="24"/>
          <w:shd w:val="clear" w:color="auto" w:fill="C6D9F1"/>
          <w:lang w:val="sr-Cyrl-RS"/>
        </w:rPr>
        <w:t xml:space="preserve"> одељењу</w:t>
      </w:r>
    </w:p>
    <w:p w:rsidR="001B6376" w:rsidRPr="006C56D5" w:rsidRDefault="005259AD">
      <w:pPr>
        <w:spacing w:after="0"/>
        <w:jc w:val="center"/>
        <w:rPr>
          <w:rFonts w:ascii="Times New Roman" w:eastAsia="Times New Roman" w:hAnsi="Times New Roman" w:cs="Times New Roman"/>
          <w:b/>
          <w:sz w:val="24"/>
          <w:shd w:val="clear" w:color="auto" w:fill="C6D9F1"/>
          <w:lang w:val="sr-Cyrl-RS"/>
        </w:rPr>
      </w:pPr>
      <w:r w:rsidRPr="006C56D5">
        <w:rPr>
          <w:rFonts w:ascii="Times New Roman" w:eastAsia="Times New Roman" w:hAnsi="Times New Roman" w:cs="Times New Roman"/>
          <w:b/>
          <w:sz w:val="24"/>
          <w:shd w:val="clear" w:color="auto" w:fill="C6D9F1"/>
          <w:lang w:val="sr-Cyrl-RS"/>
        </w:rPr>
        <w:t>ЈН бр.15/2017</w:t>
      </w:r>
    </w:p>
    <w:p w:rsidR="001B6376" w:rsidRPr="006C56D5" w:rsidRDefault="001B6376">
      <w:pPr>
        <w:spacing w:after="0"/>
        <w:jc w:val="center"/>
        <w:rPr>
          <w:rFonts w:ascii="Times New Roman" w:eastAsia="Times New Roman" w:hAnsi="Times New Roman" w:cs="Times New Roman"/>
          <w:b/>
          <w:sz w:val="24"/>
          <w:shd w:val="clear" w:color="auto" w:fill="C6D9F1"/>
          <w:lang w:val="sr-Cyrl-RS"/>
        </w:rPr>
      </w:pPr>
    </w:p>
    <w:p w:rsidR="001B6376" w:rsidRPr="006C56D5" w:rsidRDefault="001B6376">
      <w:pPr>
        <w:spacing w:after="0" w:line="240" w:lineRule="auto"/>
        <w:jc w:val="both"/>
        <w:rPr>
          <w:rFonts w:ascii="Arial" w:eastAsia="Arial" w:hAnsi="Arial" w:cs="Arial"/>
          <w:b/>
          <w:color w:val="FF0000"/>
          <w:sz w:val="24"/>
          <w:lang w:val="sr-Cyrl-RS"/>
        </w:rPr>
      </w:pPr>
    </w:p>
    <w:p w:rsidR="001B6376" w:rsidRPr="006C56D5" w:rsidRDefault="001B6376">
      <w:pPr>
        <w:spacing w:after="0" w:line="240" w:lineRule="auto"/>
        <w:jc w:val="both"/>
        <w:rPr>
          <w:rFonts w:ascii="Arial" w:eastAsia="Arial" w:hAnsi="Arial" w:cs="Arial"/>
          <w:b/>
          <w:color w:val="FF0000"/>
          <w:sz w:val="24"/>
          <w:lang w:val="sr-Cyrl-RS"/>
        </w:rPr>
      </w:pPr>
    </w:p>
    <w:p w:rsidR="001B6376" w:rsidRPr="006C56D5" w:rsidRDefault="005259AD">
      <w:pPr>
        <w:spacing w:after="0" w:line="240" w:lineRule="auto"/>
        <w:jc w:val="both"/>
        <w:rPr>
          <w:rFonts w:ascii="Times New Roman" w:eastAsia="Times New Roman" w:hAnsi="Times New Roman" w:cs="Times New Roman"/>
          <w:color w:val="000000"/>
          <w:sz w:val="24"/>
          <w:lang w:val="sr-Cyrl-RS"/>
        </w:rPr>
      </w:pPr>
      <w:r w:rsidRPr="006C56D5">
        <w:rPr>
          <w:rFonts w:ascii="Times New Roman" w:eastAsia="Times New Roman" w:hAnsi="Times New Roman" w:cs="Times New Roman"/>
          <w:color w:val="000000"/>
          <w:sz w:val="24"/>
          <w:lang w:val="sr-Cyrl-RS"/>
        </w:rPr>
        <w:t>Конкурсна документација садржи:</w:t>
      </w:r>
    </w:p>
    <w:p w:rsidR="001B6376" w:rsidRPr="006C56D5" w:rsidRDefault="001B6376">
      <w:pPr>
        <w:spacing w:after="0" w:line="240" w:lineRule="auto"/>
        <w:jc w:val="both"/>
        <w:rPr>
          <w:rFonts w:ascii="Times New Roman" w:eastAsia="Times New Roman" w:hAnsi="Times New Roman" w:cs="Times New Roman"/>
          <w:color w:val="000000"/>
          <w:sz w:val="24"/>
          <w:lang w:val="sr-Cyrl-RS"/>
        </w:rPr>
      </w:pPr>
    </w:p>
    <w:tbl>
      <w:tblPr>
        <w:tblW w:w="0" w:type="auto"/>
        <w:tblInd w:w="108" w:type="dxa"/>
        <w:tblCellMar>
          <w:left w:w="10" w:type="dxa"/>
          <w:right w:w="10" w:type="dxa"/>
        </w:tblCellMar>
        <w:tblLook w:val="04A0" w:firstRow="1" w:lastRow="0" w:firstColumn="1" w:lastColumn="0" w:noHBand="0" w:noVBand="1"/>
      </w:tblPr>
      <w:tblGrid>
        <w:gridCol w:w="1418"/>
        <w:gridCol w:w="6232"/>
        <w:gridCol w:w="1720"/>
      </w:tblGrid>
      <w:tr w:rsidR="001B6376">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B6376" w:rsidRDefault="005259AD">
            <w:pPr>
              <w:spacing w:after="0" w:line="240" w:lineRule="auto"/>
              <w:jc w:val="both"/>
            </w:pPr>
            <w:r>
              <w:rPr>
                <w:rFonts w:ascii="Times New Roman" w:eastAsia="Times New Roman" w:hAnsi="Times New Roman" w:cs="Times New Roman"/>
                <w:b/>
                <w:i/>
                <w:color w:val="000000"/>
                <w:sz w:val="24"/>
              </w:rPr>
              <w:t>Поглавље</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B6376" w:rsidRDefault="005259AD">
            <w:pPr>
              <w:spacing w:after="0" w:line="240" w:lineRule="auto"/>
              <w:jc w:val="center"/>
            </w:pPr>
            <w:r>
              <w:rPr>
                <w:rFonts w:ascii="Times New Roman" w:eastAsia="Times New Roman" w:hAnsi="Times New Roman" w:cs="Times New Roman"/>
                <w:b/>
                <w:i/>
                <w:color w:val="000000"/>
                <w:sz w:val="24"/>
              </w:rPr>
              <w:t>Назив поглавља</w:t>
            </w:r>
          </w:p>
        </w:tc>
        <w:tc>
          <w:tcPr>
            <w:tcW w:w="17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5259AD">
            <w:pPr>
              <w:spacing w:after="0" w:line="240" w:lineRule="auto"/>
              <w:jc w:val="center"/>
            </w:pPr>
            <w:r>
              <w:rPr>
                <w:rFonts w:ascii="Times New Roman" w:eastAsia="Times New Roman" w:hAnsi="Times New Roman" w:cs="Times New Roman"/>
                <w:b/>
                <w:i/>
                <w:color w:val="000000"/>
                <w:sz w:val="24"/>
              </w:rPr>
              <w:t>Страна</w:t>
            </w:r>
          </w:p>
        </w:tc>
      </w:tr>
      <w:tr w:rsidR="001B6376">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B6376" w:rsidRDefault="005259AD">
            <w:pPr>
              <w:spacing w:after="0" w:line="240" w:lineRule="auto"/>
              <w:jc w:val="center"/>
            </w:pPr>
            <w:r>
              <w:rPr>
                <w:rFonts w:ascii="Times New Roman" w:eastAsia="Times New Roman" w:hAnsi="Times New Roman" w:cs="Times New Roman"/>
                <w:sz w:val="24"/>
              </w:rPr>
              <w:t>I</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B6376" w:rsidRDefault="005259AD">
            <w:pPr>
              <w:spacing w:after="0" w:line="240" w:lineRule="auto"/>
              <w:jc w:val="both"/>
            </w:pPr>
            <w:r>
              <w:rPr>
                <w:rFonts w:ascii="Times New Roman" w:eastAsia="Times New Roman" w:hAnsi="Times New Roman" w:cs="Times New Roman"/>
                <w:color w:val="000000"/>
                <w:sz w:val="24"/>
              </w:rPr>
              <w:t>Општи подаци о јавној набавци</w:t>
            </w:r>
          </w:p>
        </w:tc>
        <w:tc>
          <w:tcPr>
            <w:tcW w:w="17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Pr="00FF1053" w:rsidRDefault="005259AD">
            <w:pPr>
              <w:spacing w:after="0" w:line="240" w:lineRule="auto"/>
              <w:jc w:val="center"/>
            </w:pPr>
            <w:r w:rsidRPr="00FF1053">
              <w:rPr>
                <w:rFonts w:ascii="Times New Roman" w:eastAsia="Times New Roman" w:hAnsi="Times New Roman" w:cs="Times New Roman"/>
                <w:color w:val="000000"/>
                <w:sz w:val="24"/>
              </w:rPr>
              <w:t>3</w:t>
            </w:r>
          </w:p>
        </w:tc>
      </w:tr>
      <w:tr w:rsidR="001B6376">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B6376" w:rsidRDefault="005259AD">
            <w:pPr>
              <w:spacing w:after="0" w:line="240" w:lineRule="auto"/>
              <w:jc w:val="center"/>
            </w:pPr>
            <w:r>
              <w:rPr>
                <w:rFonts w:ascii="Times New Roman" w:eastAsia="Times New Roman" w:hAnsi="Times New Roman" w:cs="Times New Roman"/>
                <w:sz w:val="24"/>
              </w:rPr>
              <w:t>II</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B6376" w:rsidRDefault="005259AD">
            <w:pPr>
              <w:spacing w:after="0" w:line="240" w:lineRule="auto"/>
              <w:jc w:val="both"/>
            </w:pPr>
            <w:r>
              <w:rPr>
                <w:rFonts w:ascii="Times New Roman" w:eastAsia="Times New Roman" w:hAnsi="Times New Roman" w:cs="Times New Roman"/>
                <w:color w:val="000000"/>
                <w:sz w:val="24"/>
              </w:rPr>
              <w:t>Подаци о предмету јавне набавке</w:t>
            </w:r>
          </w:p>
        </w:tc>
        <w:tc>
          <w:tcPr>
            <w:tcW w:w="17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Pr="00FF1053" w:rsidRDefault="005259AD">
            <w:pPr>
              <w:spacing w:after="0" w:line="240" w:lineRule="auto"/>
              <w:jc w:val="center"/>
            </w:pPr>
            <w:r w:rsidRPr="00FF1053">
              <w:rPr>
                <w:rFonts w:ascii="Times New Roman" w:eastAsia="Times New Roman" w:hAnsi="Times New Roman" w:cs="Times New Roman"/>
                <w:color w:val="000000"/>
                <w:sz w:val="24"/>
              </w:rPr>
              <w:t>3</w:t>
            </w:r>
          </w:p>
        </w:tc>
      </w:tr>
      <w:tr w:rsidR="001B6376">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B6376" w:rsidRDefault="001B6376">
            <w:pPr>
              <w:spacing w:after="0" w:line="240" w:lineRule="auto"/>
              <w:rPr>
                <w:rFonts w:ascii="Times New Roman" w:eastAsia="Times New Roman" w:hAnsi="Times New Roman" w:cs="Times New Roman"/>
                <w:sz w:val="24"/>
              </w:rPr>
            </w:pPr>
          </w:p>
          <w:p w:rsidR="001B6376" w:rsidRDefault="005259AD">
            <w:pPr>
              <w:spacing w:after="0" w:line="240" w:lineRule="auto"/>
              <w:jc w:val="center"/>
            </w:pPr>
            <w:r>
              <w:rPr>
                <w:rFonts w:ascii="Times New Roman" w:eastAsia="Times New Roman" w:hAnsi="Times New Roman" w:cs="Times New Roman"/>
                <w:sz w:val="24"/>
              </w:rPr>
              <w:t>III</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B6376" w:rsidRDefault="005259AD">
            <w:pPr>
              <w:spacing w:after="0" w:line="240" w:lineRule="auto"/>
              <w:jc w:val="both"/>
            </w:pPr>
            <w:r>
              <w:rPr>
                <w:rFonts w:ascii="Times New Roman" w:eastAsia="Times New Roman" w:hAnsi="Times New Roman" w:cs="Times New Roman"/>
                <w:color w:val="000000"/>
                <w:sz w:val="24"/>
              </w:rPr>
              <w:t xml:space="preserve">Врста, карактеристике, </w:t>
            </w:r>
            <w:r w:rsidR="006727B4">
              <w:rPr>
                <w:rFonts w:ascii="Times New Roman" w:eastAsia="Times New Roman" w:hAnsi="Times New Roman" w:cs="Times New Roman"/>
                <w:color w:val="000000"/>
                <w:sz w:val="24"/>
              </w:rPr>
              <w:t xml:space="preserve">квалитет, количина и опис </w:t>
            </w:r>
            <w:r w:rsidR="006727B4">
              <w:rPr>
                <w:rFonts w:ascii="Times New Roman" w:eastAsia="Times New Roman" w:hAnsi="Times New Roman" w:cs="Times New Roman"/>
                <w:color w:val="000000"/>
                <w:sz w:val="24"/>
                <w:lang w:val="sr-Cyrl-RS"/>
              </w:rPr>
              <w:t>радова</w:t>
            </w:r>
            <w:r w:rsidR="006727B4">
              <w:rPr>
                <w:rFonts w:ascii="Times New Roman" w:eastAsia="Times New Roman" w:hAnsi="Times New Roman" w:cs="Times New Roman"/>
                <w:color w:val="000000"/>
                <w:sz w:val="24"/>
              </w:rPr>
              <w:t xml:space="preserve">, рок </w:t>
            </w:r>
            <w:r w:rsidR="006727B4">
              <w:rPr>
                <w:rFonts w:ascii="Times New Roman" w:eastAsia="Times New Roman" w:hAnsi="Times New Roman" w:cs="Times New Roman"/>
                <w:color w:val="000000"/>
                <w:sz w:val="24"/>
                <w:lang w:val="sr-Cyrl-RS"/>
              </w:rPr>
              <w:t>завршетка радова</w:t>
            </w:r>
            <w:r>
              <w:rPr>
                <w:rFonts w:ascii="Times New Roman" w:eastAsia="Times New Roman" w:hAnsi="Times New Roman" w:cs="Times New Roman"/>
                <w:color w:val="000000"/>
                <w:sz w:val="24"/>
              </w:rPr>
              <w:t>, евентуалне додатне услуге и сл</w:t>
            </w:r>
          </w:p>
        </w:tc>
        <w:tc>
          <w:tcPr>
            <w:tcW w:w="17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Pr="00FF1053" w:rsidRDefault="005259AD">
            <w:pPr>
              <w:spacing w:after="0" w:line="240" w:lineRule="auto"/>
              <w:jc w:val="center"/>
            </w:pPr>
            <w:r w:rsidRPr="00FF1053">
              <w:rPr>
                <w:rFonts w:ascii="Times New Roman" w:eastAsia="Times New Roman" w:hAnsi="Times New Roman" w:cs="Times New Roman"/>
                <w:color w:val="000000"/>
                <w:sz w:val="24"/>
              </w:rPr>
              <w:t>4</w:t>
            </w:r>
          </w:p>
        </w:tc>
      </w:tr>
      <w:tr w:rsidR="001B6376">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B6376" w:rsidRDefault="005259AD">
            <w:pPr>
              <w:spacing w:after="0" w:line="240" w:lineRule="auto"/>
              <w:jc w:val="center"/>
            </w:pPr>
            <w:r>
              <w:rPr>
                <w:rFonts w:ascii="Times New Roman" w:eastAsia="Times New Roman" w:hAnsi="Times New Roman" w:cs="Times New Roman"/>
                <w:sz w:val="24"/>
              </w:rPr>
              <w:t>IV</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B6376" w:rsidRDefault="005259AD">
            <w:pPr>
              <w:spacing w:after="0" w:line="240" w:lineRule="auto"/>
              <w:jc w:val="both"/>
            </w:pPr>
            <w:r>
              <w:rPr>
                <w:rFonts w:ascii="Times New Roman" w:eastAsia="Times New Roman" w:hAnsi="Times New Roman" w:cs="Times New Roman"/>
                <w:color w:val="000000"/>
                <w:sz w:val="24"/>
              </w:rPr>
              <w:t xml:space="preserve">Техничка документација </w:t>
            </w:r>
          </w:p>
        </w:tc>
        <w:tc>
          <w:tcPr>
            <w:tcW w:w="17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Pr="00333572" w:rsidRDefault="00333572">
            <w:pPr>
              <w:spacing w:after="0" w:line="240" w:lineRule="auto"/>
              <w:jc w:val="center"/>
              <w:rPr>
                <w:lang w:val="sr-Cyrl-RS"/>
              </w:rPr>
            </w:pPr>
            <w:r>
              <w:rPr>
                <w:rFonts w:ascii="Times New Roman" w:eastAsia="Times New Roman" w:hAnsi="Times New Roman" w:cs="Times New Roman"/>
                <w:color w:val="000000"/>
                <w:sz w:val="24"/>
                <w:lang w:val="sr-Cyrl-RS"/>
              </w:rPr>
              <w:t>11</w:t>
            </w:r>
          </w:p>
        </w:tc>
      </w:tr>
      <w:tr w:rsidR="001B6376">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B6376" w:rsidRDefault="001B6376">
            <w:pPr>
              <w:spacing w:after="0" w:line="240" w:lineRule="auto"/>
              <w:jc w:val="center"/>
              <w:rPr>
                <w:rFonts w:ascii="Times New Roman" w:eastAsia="Times New Roman" w:hAnsi="Times New Roman" w:cs="Times New Roman"/>
                <w:color w:val="000000"/>
                <w:sz w:val="24"/>
              </w:rPr>
            </w:pPr>
          </w:p>
          <w:p w:rsidR="001B6376" w:rsidRDefault="001B6376">
            <w:pPr>
              <w:spacing w:after="0" w:line="240" w:lineRule="auto"/>
              <w:jc w:val="center"/>
              <w:rPr>
                <w:rFonts w:ascii="Times New Roman" w:eastAsia="Times New Roman" w:hAnsi="Times New Roman" w:cs="Times New Roman"/>
                <w:color w:val="000000"/>
                <w:sz w:val="24"/>
              </w:rPr>
            </w:pPr>
          </w:p>
          <w:p w:rsidR="001B6376" w:rsidRDefault="005259AD">
            <w:pPr>
              <w:spacing w:after="0" w:line="240" w:lineRule="auto"/>
              <w:jc w:val="center"/>
            </w:pPr>
            <w:r>
              <w:rPr>
                <w:rFonts w:ascii="Times New Roman" w:eastAsia="Times New Roman" w:hAnsi="Times New Roman" w:cs="Times New Roman"/>
                <w:color w:val="000000"/>
                <w:sz w:val="24"/>
              </w:rPr>
              <w:t>V</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B6376" w:rsidRDefault="005259AD">
            <w:pPr>
              <w:spacing w:after="0" w:line="240" w:lineRule="auto"/>
              <w:jc w:val="both"/>
            </w:pPr>
            <w:r>
              <w:rPr>
                <w:rFonts w:ascii="Times New Roman" w:eastAsia="Times New Roman" w:hAnsi="Times New Roman" w:cs="Times New Roman"/>
                <w:color w:val="000000"/>
                <w:sz w:val="24"/>
              </w:rPr>
              <w:t>Услови за учешће у поступку јавне набавке из чл. 75. и 76. Закона и упутство како се доказује испуњеност тих услова</w:t>
            </w:r>
          </w:p>
        </w:tc>
        <w:tc>
          <w:tcPr>
            <w:tcW w:w="17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center"/>
              <w:rPr>
                <w:rFonts w:ascii="Times New Roman" w:eastAsia="Times New Roman" w:hAnsi="Times New Roman" w:cs="Times New Roman"/>
                <w:color w:val="000000"/>
                <w:sz w:val="24"/>
                <w:lang w:val="sr-Cyrl-RS"/>
              </w:rPr>
            </w:pPr>
          </w:p>
          <w:p w:rsidR="00333572" w:rsidRPr="00333572" w:rsidRDefault="00333572">
            <w:pPr>
              <w:spacing w:after="0" w:line="240" w:lineRule="auto"/>
              <w:jc w:val="center"/>
              <w:rPr>
                <w:lang w:val="sr-Cyrl-RS"/>
              </w:rPr>
            </w:pPr>
            <w:r>
              <w:rPr>
                <w:rFonts w:ascii="Times New Roman" w:eastAsia="Times New Roman" w:hAnsi="Times New Roman" w:cs="Times New Roman"/>
                <w:color w:val="000000"/>
                <w:sz w:val="24"/>
                <w:lang w:val="sr-Cyrl-RS"/>
              </w:rPr>
              <w:t>12</w:t>
            </w:r>
          </w:p>
        </w:tc>
      </w:tr>
      <w:tr w:rsidR="001B6376">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B6376" w:rsidRDefault="005259AD">
            <w:pPr>
              <w:spacing w:after="0" w:line="240" w:lineRule="auto"/>
              <w:jc w:val="center"/>
            </w:pPr>
            <w:r>
              <w:rPr>
                <w:rFonts w:ascii="Times New Roman" w:eastAsia="Times New Roman" w:hAnsi="Times New Roman" w:cs="Times New Roman"/>
                <w:color w:val="000000"/>
                <w:sz w:val="24"/>
              </w:rPr>
              <w:t>VI</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B6376" w:rsidRDefault="005259AD">
            <w:pPr>
              <w:spacing w:after="0" w:line="240" w:lineRule="auto"/>
              <w:jc w:val="both"/>
            </w:pPr>
            <w:r>
              <w:rPr>
                <w:rFonts w:ascii="Times New Roman" w:eastAsia="Times New Roman" w:hAnsi="Times New Roman" w:cs="Times New Roman"/>
                <w:color w:val="000000"/>
                <w:sz w:val="24"/>
              </w:rPr>
              <w:t>Критеријум за доделу уговора и средсзва финансијског обезбеђења</w:t>
            </w:r>
          </w:p>
        </w:tc>
        <w:tc>
          <w:tcPr>
            <w:tcW w:w="17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33572" w:rsidRDefault="00333572">
            <w:pPr>
              <w:spacing w:after="0" w:line="240" w:lineRule="auto"/>
              <w:jc w:val="center"/>
              <w:rPr>
                <w:rFonts w:ascii="Times New Roman" w:eastAsia="Times New Roman" w:hAnsi="Times New Roman" w:cs="Times New Roman"/>
                <w:color w:val="000000"/>
                <w:sz w:val="24"/>
                <w:lang w:val="sr-Cyrl-RS"/>
              </w:rPr>
            </w:pPr>
          </w:p>
          <w:p w:rsidR="001B6376" w:rsidRPr="00333572" w:rsidRDefault="00333572">
            <w:pPr>
              <w:spacing w:after="0" w:line="240" w:lineRule="auto"/>
              <w:jc w:val="center"/>
              <w:rPr>
                <w:lang w:val="sr-Cyrl-RS"/>
              </w:rPr>
            </w:pPr>
            <w:r>
              <w:rPr>
                <w:rFonts w:ascii="Times New Roman" w:eastAsia="Times New Roman" w:hAnsi="Times New Roman" w:cs="Times New Roman"/>
                <w:color w:val="000000"/>
                <w:sz w:val="24"/>
                <w:lang w:val="sr-Cyrl-RS"/>
              </w:rPr>
              <w:t>21</w:t>
            </w:r>
          </w:p>
        </w:tc>
      </w:tr>
      <w:tr w:rsidR="001B6376">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B6376" w:rsidRDefault="005259AD">
            <w:pPr>
              <w:spacing w:after="0" w:line="240" w:lineRule="auto"/>
              <w:jc w:val="center"/>
            </w:pPr>
            <w:r>
              <w:rPr>
                <w:rFonts w:ascii="Times New Roman" w:eastAsia="Times New Roman" w:hAnsi="Times New Roman" w:cs="Times New Roman"/>
                <w:color w:val="000000"/>
                <w:sz w:val="24"/>
              </w:rPr>
              <w:t>VII</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B6376" w:rsidRDefault="005259AD">
            <w:pPr>
              <w:spacing w:after="0" w:line="240" w:lineRule="auto"/>
              <w:jc w:val="both"/>
            </w:pPr>
            <w:r>
              <w:rPr>
                <w:rFonts w:ascii="Times New Roman" w:eastAsia="Times New Roman" w:hAnsi="Times New Roman" w:cs="Times New Roman"/>
                <w:color w:val="000000"/>
                <w:sz w:val="24"/>
              </w:rPr>
              <w:t>Образац понуде</w:t>
            </w:r>
          </w:p>
        </w:tc>
        <w:tc>
          <w:tcPr>
            <w:tcW w:w="17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Pr="00333572" w:rsidRDefault="00333572">
            <w:pPr>
              <w:spacing w:after="0" w:line="240" w:lineRule="auto"/>
              <w:jc w:val="center"/>
              <w:rPr>
                <w:lang w:val="sr-Cyrl-RS"/>
              </w:rPr>
            </w:pPr>
            <w:r>
              <w:rPr>
                <w:rFonts w:ascii="Times New Roman" w:eastAsia="Times New Roman" w:hAnsi="Times New Roman" w:cs="Times New Roman"/>
                <w:color w:val="000000"/>
                <w:sz w:val="24"/>
              </w:rPr>
              <w:t>2</w:t>
            </w:r>
            <w:r>
              <w:rPr>
                <w:rFonts w:ascii="Times New Roman" w:eastAsia="Times New Roman" w:hAnsi="Times New Roman" w:cs="Times New Roman"/>
                <w:color w:val="000000"/>
                <w:sz w:val="24"/>
                <w:lang w:val="sr-Cyrl-RS"/>
              </w:rPr>
              <w:t>6</w:t>
            </w:r>
          </w:p>
        </w:tc>
      </w:tr>
      <w:tr w:rsidR="001B6376">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B6376" w:rsidRDefault="005259AD">
            <w:pPr>
              <w:spacing w:after="0" w:line="240" w:lineRule="auto"/>
              <w:jc w:val="center"/>
            </w:pPr>
            <w:r>
              <w:rPr>
                <w:rFonts w:ascii="Times New Roman" w:eastAsia="Times New Roman" w:hAnsi="Times New Roman" w:cs="Times New Roman"/>
                <w:color w:val="000000"/>
                <w:sz w:val="24"/>
              </w:rPr>
              <w:t>VIII</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B6376" w:rsidRDefault="005259AD">
            <w:pPr>
              <w:spacing w:after="0" w:line="240" w:lineRule="auto"/>
              <w:jc w:val="both"/>
            </w:pPr>
            <w:r>
              <w:rPr>
                <w:rFonts w:ascii="Times New Roman" w:eastAsia="Times New Roman" w:hAnsi="Times New Roman" w:cs="Times New Roman"/>
                <w:color w:val="000000"/>
                <w:sz w:val="24"/>
              </w:rPr>
              <w:t>Изјава подизвођача о учешћу у понуди понућача</w:t>
            </w:r>
          </w:p>
        </w:tc>
        <w:tc>
          <w:tcPr>
            <w:tcW w:w="17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Pr="00333572" w:rsidRDefault="00333572">
            <w:pPr>
              <w:spacing w:after="0" w:line="240" w:lineRule="auto"/>
              <w:jc w:val="center"/>
              <w:rPr>
                <w:lang w:val="sr-Cyrl-RS"/>
              </w:rPr>
            </w:pPr>
            <w:r>
              <w:rPr>
                <w:rFonts w:ascii="Times New Roman" w:eastAsia="Times New Roman" w:hAnsi="Times New Roman" w:cs="Times New Roman"/>
                <w:color w:val="000000"/>
                <w:sz w:val="24"/>
                <w:lang w:val="sr-Cyrl-RS"/>
              </w:rPr>
              <w:t>41</w:t>
            </w:r>
          </w:p>
        </w:tc>
      </w:tr>
      <w:tr w:rsidR="001B6376">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B6376" w:rsidRDefault="001B6376">
            <w:pPr>
              <w:spacing w:after="0" w:line="240" w:lineRule="auto"/>
              <w:jc w:val="center"/>
              <w:rPr>
                <w:rFonts w:ascii="Times New Roman" w:eastAsia="Times New Roman" w:hAnsi="Times New Roman" w:cs="Times New Roman"/>
                <w:color w:val="000000"/>
                <w:sz w:val="24"/>
              </w:rPr>
            </w:pPr>
          </w:p>
          <w:p w:rsidR="001B6376" w:rsidRDefault="005259AD">
            <w:pPr>
              <w:spacing w:after="0" w:line="240" w:lineRule="auto"/>
              <w:jc w:val="center"/>
            </w:pPr>
            <w:r>
              <w:rPr>
                <w:rFonts w:ascii="Times New Roman" w:eastAsia="Times New Roman" w:hAnsi="Times New Roman" w:cs="Times New Roman"/>
                <w:color w:val="000000"/>
                <w:sz w:val="24"/>
              </w:rPr>
              <w:t>IX</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B6376" w:rsidRDefault="005259AD">
            <w:pPr>
              <w:spacing w:after="0" w:line="240" w:lineRule="auto"/>
              <w:jc w:val="both"/>
            </w:pPr>
            <w:r>
              <w:rPr>
                <w:rFonts w:ascii="Times New Roman" w:eastAsia="Times New Roman" w:hAnsi="Times New Roman" w:cs="Times New Roman"/>
                <w:color w:val="000000"/>
                <w:sz w:val="24"/>
              </w:rPr>
              <w:t>Споразум чланова групе понуђача о учешћу у заједничкој понуди</w:t>
            </w:r>
          </w:p>
        </w:tc>
        <w:tc>
          <w:tcPr>
            <w:tcW w:w="17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center"/>
              <w:rPr>
                <w:rFonts w:ascii="Times New Roman" w:eastAsia="Times New Roman" w:hAnsi="Times New Roman" w:cs="Times New Roman"/>
                <w:color w:val="000000"/>
                <w:sz w:val="24"/>
                <w:lang w:val="sr-Cyrl-RS"/>
              </w:rPr>
            </w:pPr>
          </w:p>
          <w:p w:rsidR="00333572" w:rsidRPr="00333572" w:rsidRDefault="00333572">
            <w:pPr>
              <w:spacing w:after="0" w:line="240" w:lineRule="auto"/>
              <w:jc w:val="center"/>
              <w:rPr>
                <w:lang w:val="sr-Cyrl-RS"/>
              </w:rPr>
            </w:pPr>
            <w:r>
              <w:rPr>
                <w:rFonts w:ascii="Times New Roman" w:eastAsia="Times New Roman" w:hAnsi="Times New Roman" w:cs="Times New Roman"/>
                <w:color w:val="000000"/>
                <w:sz w:val="24"/>
                <w:lang w:val="sr-Cyrl-RS"/>
              </w:rPr>
              <w:t>42</w:t>
            </w:r>
          </w:p>
        </w:tc>
      </w:tr>
      <w:tr w:rsidR="001B6376">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B6376" w:rsidRDefault="005259AD">
            <w:pPr>
              <w:spacing w:after="0" w:line="240" w:lineRule="auto"/>
              <w:jc w:val="center"/>
            </w:pPr>
            <w:r>
              <w:rPr>
                <w:rFonts w:ascii="Times New Roman" w:eastAsia="Times New Roman" w:hAnsi="Times New Roman" w:cs="Times New Roman"/>
                <w:color w:val="000000"/>
                <w:sz w:val="24"/>
              </w:rPr>
              <w:t>X</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B6376" w:rsidRDefault="005259AD">
            <w:pPr>
              <w:spacing w:after="0" w:line="240" w:lineRule="auto"/>
              <w:jc w:val="both"/>
            </w:pPr>
            <w:r>
              <w:rPr>
                <w:rFonts w:ascii="Times New Roman" w:eastAsia="Times New Roman" w:hAnsi="Times New Roman" w:cs="Times New Roman"/>
                <w:color w:val="000000"/>
                <w:sz w:val="24"/>
              </w:rPr>
              <w:t>Образац трошкова припреме понуде</w:t>
            </w:r>
          </w:p>
        </w:tc>
        <w:tc>
          <w:tcPr>
            <w:tcW w:w="17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Pr="00333572" w:rsidRDefault="00333572">
            <w:pPr>
              <w:spacing w:after="0" w:line="240" w:lineRule="auto"/>
              <w:jc w:val="center"/>
              <w:rPr>
                <w:lang w:val="sr-Cyrl-RS"/>
              </w:rPr>
            </w:pPr>
            <w:r>
              <w:rPr>
                <w:rFonts w:ascii="Times New Roman" w:eastAsia="Times New Roman" w:hAnsi="Times New Roman" w:cs="Times New Roman"/>
                <w:color w:val="000000"/>
                <w:sz w:val="24"/>
                <w:lang w:val="sr-Cyrl-RS"/>
              </w:rPr>
              <w:t>44</w:t>
            </w:r>
          </w:p>
        </w:tc>
      </w:tr>
      <w:tr w:rsidR="001B6376">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B6376" w:rsidRDefault="005259AD">
            <w:pPr>
              <w:spacing w:after="0" w:line="240" w:lineRule="auto"/>
              <w:jc w:val="center"/>
            </w:pPr>
            <w:r>
              <w:rPr>
                <w:rFonts w:ascii="Times New Roman" w:eastAsia="Times New Roman" w:hAnsi="Times New Roman" w:cs="Times New Roman"/>
                <w:color w:val="000000"/>
                <w:sz w:val="24"/>
              </w:rPr>
              <w:t>XI</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B6376" w:rsidRDefault="005259AD">
            <w:pPr>
              <w:spacing w:after="0" w:line="240" w:lineRule="auto"/>
              <w:jc w:val="both"/>
            </w:pPr>
            <w:r>
              <w:rPr>
                <w:rFonts w:ascii="Times New Roman" w:eastAsia="Times New Roman" w:hAnsi="Times New Roman" w:cs="Times New Roman"/>
                <w:color w:val="000000"/>
                <w:sz w:val="24"/>
              </w:rPr>
              <w:t>Образац изјаве о независној понуди</w:t>
            </w:r>
          </w:p>
        </w:tc>
        <w:tc>
          <w:tcPr>
            <w:tcW w:w="17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Pr="00333572" w:rsidRDefault="00333572">
            <w:pPr>
              <w:spacing w:after="0" w:line="240" w:lineRule="auto"/>
              <w:jc w:val="center"/>
              <w:rPr>
                <w:lang w:val="sr-Cyrl-RS"/>
              </w:rPr>
            </w:pPr>
            <w:r>
              <w:rPr>
                <w:rFonts w:ascii="Times New Roman" w:eastAsia="Times New Roman" w:hAnsi="Times New Roman" w:cs="Times New Roman"/>
                <w:color w:val="000000"/>
                <w:sz w:val="24"/>
                <w:lang w:val="sr-Cyrl-RS"/>
              </w:rPr>
              <w:t>45</w:t>
            </w:r>
          </w:p>
        </w:tc>
      </w:tr>
      <w:tr w:rsidR="001B6376">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B6376" w:rsidRDefault="001B6376">
            <w:pPr>
              <w:spacing w:after="0" w:line="240" w:lineRule="auto"/>
              <w:jc w:val="center"/>
              <w:rPr>
                <w:rFonts w:ascii="Times New Roman" w:eastAsia="Times New Roman" w:hAnsi="Times New Roman" w:cs="Times New Roman"/>
                <w:color w:val="000000"/>
                <w:sz w:val="24"/>
              </w:rPr>
            </w:pPr>
          </w:p>
          <w:p w:rsidR="001B6376" w:rsidRDefault="005259AD">
            <w:pPr>
              <w:spacing w:after="0" w:line="240" w:lineRule="auto"/>
              <w:jc w:val="center"/>
            </w:pPr>
            <w:r>
              <w:rPr>
                <w:rFonts w:ascii="Times New Roman" w:eastAsia="Times New Roman" w:hAnsi="Times New Roman" w:cs="Times New Roman"/>
                <w:color w:val="000000"/>
                <w:sz w:val="24"/>
              </w:rPr>
              <w:t>XII</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B6376" w:rsidRDefault="005259AD">
            <w:pPr>
              <w:spacing w:after="0" w:line="240" w:lineRule="auto"/>
              <w:jc w:val="both"/>
            </w:pPr>
            <w:r>
              <w:rPr>
                <w:rFonts w:ascii="Times New Roman" w:eastAsia="Times New Roman" w:hAnsi="Times New Roman" w:cs="Times New Roman"/>
                <w:sz w:val="24"/>
              </w:rPr>
              <w:t xml:space="preserve">Образац изјаве о испуњавању услова из члана 75. став 2. Закона </w:t>
            </w:r>
          </w:p>
        </w:tc>
        <w:tc>
          <w:tcPr>
            <w:tcW w:w="17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center"/>
              <w:rPr>
                <w:rFonts w:ascii="Times New Roman" w:eastAsia="Times New Roman" w:hAnsi="Times New Roman" w:cs="Times New Roman"/>
                <w:sz w:val="24"/>
                <w:lang w:val="sr-Cyrl-RS"/>
              </w:rPr>
            </w:pPr>
          </w:p>
          <w:p w:rsidR="00333572" w:rsidRPr="00333572" w:rsidRDefault="00333572">
            <w:pPr>
              <w:spacing w:after="0" w:line="240" w:lineRule="auto"/>
              <w:jc w:val="center"/>
              <w:rPr>
                <w:lang w:val="sr-Cyrl-RS"/>
              </w:rPr>
            </w:pPr>
            <w:r>
              <w:rPr>
                <w:rFonts w:ascii="Times New Roman" w:eastAsia="Times New Roman" w:hAnsi="Times New Roman" w:cs="Times New Roman"/>
                <w:sz w:val="24"/>
                <w:lang w:val="sr-Cyrl-RS"/>
              </w:rPr>
              <w:t>46</w:t>
            </w:r>
          </w:p>
        </w:tc>
      </w:tr>
      <w:tr w:rsidR="001B6376">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B6376" w:rsidRDefault="005259AD">
            <w:pPr>
              <w:spacing w:after="0" w:line="240" w:lineRule="auto"/>
              <w:jc w:val="center"/>
            </w:pPr>
            <w:r>
              <w:rPr>
                <w:rFonts w:ascii="Times New Roman" w:eastAsia="Times New Roman" w:hAnsi="Times New Roman" w:cs="Times New Roman"/>
                <w:color w:val="000000"/>
                <w:sz w:val="24"/>
              </w:rPr>
              <w:t>XIII</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B6376" w:rsidRDefault="005259AD">
            <w:pPr>
              <w:spacing w:after="0" w:line="240" w:lineRule="auto"/>
              <w:jc w:val="both"/>
            </w:pPr>
            <w:r>
              <w:rPr>
                <w:rFonts w:ascii="Times New Roman" w:eastAsia="Times New Roman" w:hAnsi="Times New Roman" w:cs="Times New Roman"/>
                <w:color w:val="000000"/>
                <w:sz w:val="24"/>
              </w:rPr>
              <w:t>Модел уговора</w:t>
            </w:r>
          </w:p>
        </w:tc>
        <w:tc>
          <w:tcPr>
            <w:tcW w:w="17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Pr="00333572" w:rsidRDefault="00333572">
            <w:pPr>
              <w:spacing w:after="0" w:line="240" w:lineRule="auto"/>
              <w:jc w:val="center"/>
              <w:rPr>
                <w:lang w:val="sr-Cyrl-RS"/>
              </w:rPr>
            </w:pPr>
            <w:r>
              <w:rPr>
                <w:rFonts w:ascii="Times New Roman" w:eastAsia="Times New Roman" w:hAnsi="Times New Roman" w:cs="Times New Roman"/>
                <w:color w:val="000000"/>
                <w:sz w:val="24"/>
                <w:lang w:val="sr-Cyrl-RS"/>
              </w:rPr>
              <w:t>47</w:t>
            </w:r>
          </w:p>
        </w:tc>
      </w:tr>
      <w:tr w:rsidR="001B6376">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B6376" w:rsidRDefault="005259AD">
            <w:pPr>
              <w:spacing w:after="0" w:line="240" w:lineRule="auto"/>
              <w:jc w:val="center"/>
            </w:pPr>
            <w:r>
              <w:rPr>
                <w:rFonts w:ascii="Times New Roman" w:eastAsia="Times New Roman" w:hAnsi="Times New Roman" w:cs="Times New Roman"/>
                <w:color w:val="000000"/>
                <w:sz w:val="24"/>
              </w:rPr>
              <w:t>XI</w:t>
            </w:r>
            <w:r>
              <w:rPr>
                <w:rFonts w:ascii="Times New Roman" w:eastAsia="Times New Roman" w:hAnsi="Times New Roman" w:cs="Times New Roman"/>
                <w:sz w:val="24"/>
              </w:rPr>
              <w:t>V</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B6376" w:rsidRDefault="005259AD">
            <w:pPr>
              <w:spacing w:after="0" w:line="240" w:lineRule="auto"/>
              <w:jc w:val="both"/>
            </w:pPr>
            <w:r>
              <w:rPr>
                <w:rFonts w:ascii="Times New Roman" w:eastAsia="Times New Roman" w:hAnsi="Times New Roman" w:cs="Times New Roman"/>
                <w:color w:val="000000"/>
                <w:sz w:val="24"/>
              </w:rPr>
              <w:t>Упутство понуђачима како да сачине понуду</w:t>
            </w:r>
          </w:p>
        </w:tc>
        <w:tc>
          <w:tcPr>
            <w:tcW w:w="17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Pr="00333572" w:rsidRDefault="00333572">
            <w:pPr>
              <w:spacing w:after="0" w:line="240" w:lineRule="auto"/>
              <w:jc w:val="center"/>
              <w:rPr>
                <w:lang w:val="sr-Cyrl-RS"/>
              </w:rPr>
            </w:pPr>
            <w:r>
              <w:rPr>
                <w:rFonts w:ascii="Times New Roman" w:eastAsia="Times New Roman" w:hAnsi="Times New Roman" w:cs="Times New Roman"/>
                <w:color w:val="000000"/>
                <w:sz w:val="24"/>
                <w:lang w:val="sr-Cyrl-RS"/>
              </w:rPr>
              <w:t>51</w:t>
            </w:r>
          </w:p>
        </w:tc>
      </w:tr>
    </w:tbl>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rPr>
          <w:rFonts w:ascii="Times New Roman" w:eastAsia="Times New Roman" w:hAnsi="Times New Roman" w:cs="Times New Roman"/>
          <w:color w:val="000000"/>
          <w:sz w:val="24"/>
        </w:rPr>
      </w:pPr>
    </w:p>
    <w:p w:rsidR="001B6376" w:rsidRDefault="001B6376">
      <w:pPr>
        <w:spacing w:after="0" w:line="240" w:lineRule="auto"/>
        <w:jc w:val="both"/>
        <w:rPr>
          <w:rFonts w:ascii="Arial" w:eastAsia="Arial" w:hAnsi="Arial" w:cs="Arial"/>
          <w:color w:val="000000"/>
          <w:sz w:val="24"/>
        </w:rPr>
      </w:pPr>
    </w:p>
    <w:p w:rsidR="001B6376" w:rsidRDefault="001B6376">
      <w:pPr>
        <w:spacing w:after="0" w:line="240" w:lineRule="auto"/>
        <w:rPr>
          <w:rFonts w:ascii="Times New Roman" w:eastAsia="Times New Roman" w:hAnsi="Times New Roman" w:cs="Times New Roman"/>
          <w:color w:val="000000"/>
          <w:sz w:val="24"/>
        </w:rPr>
      </w:pPr>
    </w:p>
    <w:p w:rsidR="001B6376" w:rsidRDefault="005259AD">
      <w:pPr>
        <w:jc w:val="center"/>
        <w:rPr>
          <w:rFonts w:ascii="Times New Roman" w:eastAsia="Times New Roman" w:hAnsi="Times New Roman" w:cs="Times New Roman"/>
          <w:b/>
          <w:sz w:val="28"/>
          <w:shd w:val="clear" w:color="auto" w:fill="C6D9F1"/>
        </w:rPr>
      </w:pPr>
      <w:r>
        <w:rPr>
          <w:rFonts w:ascii="Times New Roman" w:eastAsia="Times New Roman" w:hAnsi="Times New Roman" w:cs="Times New Roman"/>
          <w:b/>
          <w:sz w:val="28"/>
          <w:shd w:val="clear" w:color="auto" w:fill="C6D9F1"/>
        </w:rPr>
        <w:t xml:space="preserve">I   ОПШТИ ПОДАЦИ О ЈАВНОЈ НАБАВЦИ </w:t>
      </w:r>
    </w:p>
    <w:p w:rsidR="001B6376" w:rsidRDefault="001B6376">
      <w:pPr>
        <w:spacing w:after="0" w:line="240" w:lineRule="auto"/>
        <w:jc w:val="both"/>
        <w:rPr>
          <w:rFonts w:ascii="Arial" w:eastAsia="Arial" w:hAnsi="Arial" w:cs="Arial"/>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 Подаци о наручиоцу</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Назив наручиоца:</w:t>
      </w:r>
      <w:r>
        <w:rPr>
          <w:rFonts w:ascii="Times New Roman" w:eastAsia="Times New Roman" w:hAnsi="Times New Roman" w:cs="Times New Roman"/>
          <w:color w:val="000000"/>
          <w:sz w:val="24"/>
        </w:rPr>
        <w:t xml:space="preserve"> ДОМ ЗА СМЕШТАЈ ДУШЕВНО ОБОЛЕЛИХ ЛИЦА «СВЕТИ ВАСИЛИЈЕ ОСТРОШКИ ЧУДОТВОРАЦ» НОВИ БЕЧЕЈ</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Адреса</w:t>
      </w:r>
      <w:r>
        <w:rPr>
          <w:rFonts w:ascii="Times New Roman" w:eastAsia="Times New Roman" w:hAnsi="Times New Roman" w:cs="Times New Roman"/>
          <w:color w:val="000000"/>
          <w:sz w:val="24"/>
        </w:rPr>
        <w:t>:</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Нови Бечеј, Маршала Тита 77</w:t>
      </w:r>
      <w:r>
        <w:rPr>
          <w:rFonts w:ascii="Times New Roman" w:eastAsia="Times New Roman" w:hAnsi="Times New Roman" w:cs="Times New Roman"/>
          <w:i/>
          <w:color w:val="000000"/>
          <w:sz w:val="24"/>
        </w:rPr>
        <w:t xml:space="preserve">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Шифра делатности: </w:t>
      </w:r>
      <w:r>
        <w:rPr>
          <w:rFonts w:ascii="Times New Roman" w:eastAsia="Times New Roman" w:hAnsi="Times New Roman" w:cs="Times New Roman"/>
          <w:color w:val="000000"/>
          <w:sz w:val="24"/>
        </w:rPr>
        <w:t>8720</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Матични број: </w:t>
      </w:r>
      <w:r>
        <w:rPr>
          <w:rFonts w:ascii="Times New Roman" w:eastAsia="Times New Roman" w:hAnsi="Times New Roman" w:cs="Times New Roman"/>
          <w:color w:val="000000"/>
          <w:sz w:val="24"/>
        </w:rPr>
        <w:t>08020353</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ПИБ:</w:t>
      </w:r>
      <w:r>
        <w:rPr>
          <w:rFonts w:ascii="Times New Roman" w:eastAsia="Times New Roman" w:hAnsi="Times New Roman" w:cs="Times New Roman"/>
          <w:color w:val="000000"/>
          <w:sz w:val="24"/>
        </w:rPr>
        <w:t>101430991</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 Врста поступка јавне набавке</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Предметна јавна набавка се спроводи у отвореном поступку, у складу са Законом и подзаконским актима којима се уређују јавне набавке.</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3. Предмет јавне набавке</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Предмет јавне набавке бр. 15/2017</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су радови - Замена са реконструкцијом постојећег кровног покривача</w:t>
      </w:r>
      <w:r w:rsidR="006C56D5">
        <w:rPr>
          <w:rFonts w:ascii="Times New Roman" w:eastAsia="Times New Roman" w:hAnsi="Times New Roman" w:cs="Times New Roman"/>
          <w:color w:val="000000"/>
          <w:sz w:val="24"/>
          <w:lang w:val="sr-Cyrl-RS"/>
        </w:rPr>
        <w:t xml:space="preserve"> на </w:t>
      </w:r>
      <w:r w:rsidR="006C56D5">
        <w:rPr>
          <w:rFonts w:ascii="Times New Roman" w:eastAsia="Times New Roman" w:hAnsi="Times New Roman" w:cs="Times New Roman"/>
          <w:color w:val="000000"/>
          <w:sz w:val="24"/>
        </w:rPr>
        <w:t>III</w:t>
      </w:r>
      <w:r w:rsidR="006C56D5">
        <w:rPr>
          <w:rFonts w:ascii="Times New Roman" w:eastAsia="Times New Roman" w:hAnsi="Times New Roman" w:cs="Times New Roman"/>
          <w:color w:val="000000"/>
          <w:sz w:val="24"/>
          <w:lang w:val="sr-Cyrl-RS"/>
        </w:rPr>
        <w:t xml:space="preserve"> одељењу</w:t>
      </w:r>
      <w:r>
        <w:rPr>
          <w:rFonts w:ascii="Times New Roman" w:eastAsia="Times New Roman" w:hAnsi="Times New Roman" w:cs="Times New Roman"/>
          <w:i/>
          <w:color w:val="000000"/>
          <w:sz w:val="24"/>
        </w:rPr>
        <w:t>.</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4. Циљ поступка</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Поступак јавне набавке се спроводи ради закључења уговора о јавној набавци.</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5. Напомена уколико је у питању резервисана јавна набавка</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Не спроводи се резервисана јавна набавка.</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6. Контакт (лице или служба): </w:t>
      </w:r>
      <w:r>
        <w:rPr>
          <w:rFonts w:ascii="Times New Roman" w:eastAsia="Times New Roman" w:hAnsi="Times New Roman" w:cs="Times New Roman"/>
          <w:color w:val="000000"/>
          <w:sz w:val="24"/>
        </w:rPr>
        <w:t>Ивана Цвејин, дипл.правник</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Факс: 023/773-020</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Е-mail адреса: </w:t>
      </w:r>
      <w:hyperlink r:id="rId8">
        <w:r>
          <w:rPr>
            <w:rFonts w:ascii="Times New Roman" w:eastAsia="Times New Roman" w:hAnsi="Times New Roman" w:cs="Times New Roman"/>
            <w:color w:val="0000FF"/>
            <w:sz w:val="24"/>
            <w:u w:val="single"/>
          </w:rPr>
          <w:t>gcnb@mts.rs</w:t>
        </w:r>
      </w:hyperlink>
      <w:r>
        <w:rPr>
          <w:rFonts w:ascii="Times New Roman" w:eastAsia="Times New Roman" w:hAnsi="Times New Roman" w:cs="Times New Roman"/>
          <w:color w:val="000000"/>
          <w:sz w:val="24"/>
        </w:rPr>
        <w:t xml:space="preserve"> </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jc w:val="center"/>
        <w:rPr>
          <w:rFonts w:ascii="Times New Roman" w:eastAsia="Times New Roman" w:hAnsi="Times New Roman" w:cs="Times New Roman"/>
          <w:b/>
          <w:sz w:val="28"/>
          <w:shd w:val="clear" w:color="auto" w:fill="C6D9F1"/>
        </w:rPr>
      </w:pPr>
      <w:r>
        <w:rPr>
          <w:rFonts w:ascii="Times New Roman" w:eastAsia="Times New Roman" w:hAnsi="Times New Roman" w:cs="Times New Roman"/>
          <w:b/>
          <w:sz w:val="28"/>
          <w:shd w:val="clear" w:color="auto" w:fill="C6D9F1"/>
        </w:rPr>
        <w:t>II  ПОДАЦИ О ПРЕДМЕТУ ЈАВНЕ НАБАВКЕ</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 Предмет јавне набавке</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Предмет јавне набавке бр.15/2017</w:t>
      </w:r>
      <w:r>
        <w:rPr>
          <w:rFonts w:ascii="Times New Roman" w:eastAsia="Times New Roman" w:hAnsi="Times New Roman" w:cs="Times New Roman"/>
          <w:i/>
          <w:color w:val="000000"/>
          <w:sz w:val="24"/>
        </w:rPr>
        <w:t xml:space="preserve"> су</w:t>
      </w:r>
      <w:r>
        <w:rPr>
          <w:rFonts w:ascii="Times New Roman" w:eastAsia="Times New Roman" w:hAnsi="Times New Roman" w:cs="Times New Roman"/>
          <w:color w:val="000000"/>
          <w:sz w:val="24"/>
        </w:rPr>
        <w:t xml:space="preserve"> радови</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 xml:space="preserve"> Замена са реконструкцијом постојећег кровног покривача</w:t>
      </w:r>
      <w:r>
        <w:rPr>
          <w:rFonts w:ascii="Times New Roman" w:eastAsia="Times New Roman" w:hAnsi="Times New Roman" w:cs="Times New Roman"/>
          <w:i/>
          <w:color w:val="000000"/>
          <w:sz w:val="24"/>
        </w:rPr>
        <w:t>.</w:t>
      </w:r>
    </w:p>
    <w:p w:rsidR="001B6376" w:rsidRDefault="001B6376">
      <w:pPr>
        <w:spacing w:after="0" w:line="240" w:lineRule="auto"/>
        <w:jc w:val="both"/>
        <w:rPr>
          <w:rFonts w:ascii="Times New Roman" w:eastAsia="Times New Roman" w:hAnsi="Times New Roman" w:cs="Times New Roman"/>
          <w:color w:val="000000"/>
          <w:sz w:val="24"/>
        </w:rPr>
      </w:pPr>
    </w:p>
    <w:p w:rsidR="001B6376" w:rsidRPr="006C56D5" w:rsidRDefault="005259AD">
      <w:pPr>
        <w:spacing w:after="120" w:line="240" w:lineRule="auto"/>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Назив и ознака из општег речника набавке</w:t>
      </w:r>
      <w:r w:rsidR="006C56D5">
        <w:rPr>
          <w:rFonts w:ascii="Times New Roman" w:eastAsia="Times New Roman" w:hAnsi="Times New Roman" w:cs="Times New Roman"/>
          <w:b/>
          <w:color w:val="000000"/>
          <w:sz w:val="24"/>
          <w:lang w:val="sr-Cyrl-RS"/>
        </w:rPr>
        <w:t>: Р</w:t>
      </w:r>
      <w:r w:rsidR="006C56D5">
        <w:rPr>
          <w:rFonts w:ascii="Times New Roman" w:eastAsia="Times New Roman" w:hAnsi="Times New Roman" w:cs="Times New Roman"/>
          <w:color w:val="000000"/>
          <w:sz w:val="24"/>
          <w:lang w:val="sr-Cyrl-RS"/>
        </w:rPr>
        <w:t>адови на крову и други посебни грађевински занатски радови - 45260000</w:t>
      </w:r>
      <w:r>
        <w:rPr>
          <w:rFonts w:ascii="Arial" w:eastAsia="Arial" w:hAnsi="Arial" w:cs="Arial"/>
          <w:color w:val="000000"/>
          <w:sz w:val="24"/>
        </w:rPr>
        <w:t xml:space="preserve"> </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Pr="006C56D5" w:rsidRDefault="005259AD" w:rsidP="006C56D5">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sz w:val="28"/>
          <w:shd w:val="clear" w:color="auto" w:fill="C6D9F1"/>
        </w:rPr>
        <w:lastRenderedPageBreak/>
        <w:t>III ВРСТА, КАРАКТЕРИСТИКЕ, КВАЛИТЕТ, КОЛИЧИНА И ОПИС РАДОВА,  НАЧИН СПРОВОЂЕЊА КОНТРОЛЕ И ОБЕЗБЕЂИВАЊА ГАРАНЦИЈЕ КВАЛИТЕТА, РОК ЗАВРШЕТКА, МЕСТО ИЗВОЂЕЊА, ЕВЕНТУАЛНЕ ДОДАТНЕ УСЛУГЕ И СЛ.</w:t>
      </w:r>
    </w:p>
    <w:p w:rsidR="001B6376" w:rsidRDefault="001B6376">
      <w:pPr>
        <w:spacing w:after="0" w:line="240" w:lineRule="auto"/>
        <w:rPr>
          <w:rFonts w:ascii="Times New Roman" w:eastAsia="Times New Roman" w:hAnsi="Times New Roman" w:cs="Times New Roman"/>
          <w:b/>
          <w:color w:val="000000"/>
          <w:sz w:val="24"/>
        </w:rPr>
      </w:pPr>
    </w:p>
    <w:p w:rsidR="001B6376" w:rsidRDefault="005259AD">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СПЕЦИФИКАЦИЈА</w:t>
      </w:r>
    </w:p>
    <w:p w:rsidR="001B6376" w:rsidRDefault="005259AD">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Замена са реконструкцијом постојећег кровног покривачау</w:t>
      </w:r>
    </w:p>
    <w:p w:rsidR="001B6376" w:rsidRDefault="001B6376">
      <w:pPr>
        <w:spacing w:after="0" w:line="240" w:lineRule="auto"/>
        <w:rPr>
          <w:rFonts w:ascii="Times New Roman" w:eastAsia="Times New Roman" w:hAnsi="Times New Roman" w:cs="Times New Roman"/>
          <w:sz w:val="24"/>
        </w:rPr>
      </w:pPr>
    </w:p>
    <w:tbl>
      <w:tblPr>
        <w:tblW w:w="12316" w:type="dxa"/>
        <w:tblInd w:w="108" w:type="dxa"/>
        <w:tblLayout w:type="fixed"/>
        <w:tblLook w:val="0000" w:firstRow="0" w:lastRow="0" w:firstColumn="0" w:lastColumn="0" w:noHBand="0" w:noVBand="0"/>
      </w:tblPr>
      <w:tblGrid>
        <w:gridCol w:w="236"/>
        <w:gridCol w:w="524"/>
        <w:gridCol w:w="3060"/>
        <w:gridCol w:w="2134"/>
        <w:gridCol w:w="1559"/>
        <w:gridCol w:w="1843"/>
        <w:gridCol w:w="236"/>
        <w:gridCol w:w="850"/>
        <w:gridCol w:w="241"/>
        <w:gridCol w:w="536"/>
        <w:gridCol w:w="6"/>
        <w:gridCol w:w="844"/>
        <w:gridCol w:w="6"/>
        <w:gridCol w:w="235"/>
        <w:gridCol w:w="6"/>
      </w:tblGrid>
      <w:tr w:rsidR="004010A2" w:rsidRPr="00D15EC1" w:rsidTr="004010A2">
        <w:trPr>
          <w:gridAfter w:val="9"/>
          <w:wAfter w:w="2960" w:type="dxa"/>
          <w:trHeight w:val="510"/>
        </w:trPr>
        <w:tc>
          <w:tcPr>
            <w:tcW w:w="760" w:type="dxa"/>
            <w:gridSpan w:val="2"/>
            <w:tcBorders>
              <w:top w:val="single" w:sz="4" w:space="0" w:color="969696"/>
              <w:left w:val="single" w:sz="4" w:space="0" w:color="969696"/>
              <w:bottom w:val="single" w:sz="4" w:space="0" w:color="969696"/>
              <w:right w:val="single" w:sz="4" w:space="0" w:color="969696"/>
            </w:tcBorders>
            <w:shd w:val="clear" w:color="auto" w:fill="C0C0C0"/>
            <w:noWrap/>
            <w:vAlign w:val="center"/>
          </w:tcPr>
          <w:p w:rsidR="004010A2" w:rsidRDefault="004010A2" w:rsidP="004010A2">
            <w:pPr>
              <w:jc w:val="center"/>
              <w:rPr>
                <w:rFonts w:ascii="Arial" w:hAnsi="Arial" w:cs="Arial"/>
                <w:sz w:val="20"/>
                <w:szCs w:val="20"/>
              </w:rPr>
            </w:pPr>
            <w:r>
              <w:rPr>
                <w:rFonts w:ascii="Arial" w:hAnsi="Arial" w:cs="Arial"/>
                <w:sz w:val="20"/>
                <w:szCs w:val="20"/>
              </w:rPr>
              <w:t>поз.</w:t>
            </w:r>
          </w:p>
        </w:tc>
        <w:tc>
          <w:tcPr>
            <w:tcW w:w="5194" w:type="dxa"/>
            <w:gridSpan w:val="2"/>
            <w:tcBorders>
              <w:top w:val="single" w:sz="4" w:space="0" w:color="969696"/>
              <w:left w:val="nil"/>
              <w:bottom w:val="single" w:sz="4" w:space="0" w:color="969696"/>
              <w:right w:val="single" w:sz="4" w:space="0" w:color="969696"/>
            </w:tcBorders>
            <w:shd w:val="clear" w:color="auto" w:fill="C0C0C0"/>
            <w:vAlign w:val="center"/>
          </w:tcPr>
          <w:p w:rsidR="004010A2" w:rsidRDefault="004010A2" w:rsidP="004010A2">
            <w:pPr>
              <w:jc w:val="center"/>
              <w:rPr>
                <w:rFonts w:ascii="Arial" w:hAnsi="Arial" w:cs="Arial"/>
                <w:sz w:val="20"/>
                <w:szCs w:val="20"/>
              </w:rPr>
            </w:pPr>
            <w:r>
              <w:rPr>
                <w:rFonts w:ascii="Arial" w:hAnsi="Arial" w:cs="Arial"/>
                <w:sz w:val="20"/>
                <w:szCs w:val="20"/>
              </w:rPr>
              <w:t>ОПИС ПОЗИЦИЈЕ</w:t>
            </w:r>
          </w:p>
        </w:tc>
        <w:tc>
          <w:tcPr>
            <w:tcW w:w="1559" w:type="dxa"/>
            <w:tcBorders>
              <w:top w:val="single" w:sz="4" w:space="0" w:color="969696"/>
              <w:left w:val="nil"/>
              <w:bottom w:val="single" w:sz="4" w:space="0" w:color="969696"/>
              <w:right w:val="single" w:sz="4" w:space="0" w:color="969696"/>
            </w:tcBorders>
            <w:shd w:val="clear" w:color="auto" w:fill="C0C0C0"/>
            <w:vAlign w:val="center"/>
          </w:tcPr>
          <w:p w:rsidR="004010A2" w:rsidRDefault="004010A2" w:rsidP="004010A2">
            <w:pPr>
              <w:jc w:val="center"/>
              <w:rPr>
                <w:rFonts w:ascii="Arial" w:hAnsi="Arial" w:cs="Arial"/>
                <w:sz w:val="20"/>
                <w:szCs w:val="20"/>
              </w:rPr>
            </w:pPr>
            <w:r>
              <w:rPr>
                <w:rFonts w:ascii="Arial" w:hAnsi="Arial" w:cs="Arial"/>
                <w:sz w:val="20"/>
                <w:szCs w:val="20"/>
              </w:rPr>
              <w:t>јединица мере</w:t>
            </w:r>
          </w:p>
        </w:tc>
        <w:tc>
          <w:tcPr>
            <w:tcW w:w="1843" w:type="dxa"/>
            <w:tcBorders>
              <w:top w:val="single" w:sz="4" w:space="0" w:color="969696"/>
              <w:left w:val="nil"/>
              <w:bottom w:val="single" w:sz="4" w:space="0" w:color="969696"/>
              <w:right w:val="single" w:sz="4" w:space="0" w:color="969696"/>
            </w:tcBorders>
            <w:shd w:val="clear" w:color="auto" w:fill="C0C0C0"/>
            <w:vAlign w:val="center"/>
          </w:tcPr>
          <w:p w:rsidR="004010A2" w:rsidRDefault="004010A2" w:rsidP="004010A2">
            <w:pPr>
              <w:jc w:val="center"/>
              <w:rPr>
                <w:rFonts w:ascii="Arial" w:hAnsi="Arial" w:cs="Arial"/>
                <w:sz w:val="20"/>
                <w:szCs w:val="20"/>
              </w:rPr>
            </w:pPr>
            <w:r>
              <w:rPr>
                <w:rFonts w:ascii="Arial" w:hAnsi="Arial" w:cs="Arial"/>
                <w:sz w:val="20"/>
                <w:szCs w:val="20"/>
              </w:rPr>
              <w:t>количина</w:t>
            </w:r>
          </w:p>
        </w:tc>
      </w:tr>
      <w:tr w:rsidR="004010A2" w:rsidRPr="00D15EC1" w:rsidTr="004010A2">
        <w:trPr>
          <w:gridAfter w:val="9"/>
          <w:wAfter w:w="2960" w:type="dxa"/>
          <w:trHeight w:val="255"/>
        </w:trPr>
        <w:tc>
          <w:tcPr>
            <w:tcW w:w="760" w:type="dxa"/>
            <w:gridSpan w:val="2"/>
            <w:tcBorders>
              <w:top w:val="single" w:sz="4" w:space="0" w:color="969696"/>
              <w:left w:val="single" w:sz="4" w:space="0" w:color="969696"/>
              <w:bottom w:val="single" w:sz="4" w:space="0" w:color="969696"/>
              <w:right w:val="nil"/>
            </w:tcBorders>
            <w:shd w:val="clear" w:color="auto" w:fill="C0C0C0"/>
          </w:tcPr>
          <w:p w:rsidR="004010A2" w:rsidRPr="00D15EC1" w:rsidRDefault="004010A2" w:rsidP="004010A2">
            <w:pPr>
              <w:jc w:val="center"/>
              <w:rPr>
                <w:rFonts w:ascii="Arial" w:hAnsi="Arial" w:cs="Arial"/>
                <w:b/>
                <w:bCs/>
                <w:sz w:val="20"/>
                <w:szCs w:val="20"/>
              </w:rPr>
            </w:pPr>
            <w:r>
              <w:rPr>
                <w:rFonts w:ascii="Arial" w:hAnsi="Arial" w:cs="Arial"/>
                <w:b/>
                <w:bCs/>
                <w:sz w:val="20"/>
                <w:szCs w:val="20"/>
              </w:rPr>
              <w:t>I</w:t>
            </w:r>
          </w:p>
        </w:tc>
        <w:tc>
          <w:tcPr>
            <w:tcW w:w="5194" w:type="dxa"/>
            <w:gridSpan w:val="2"/>
            <w:tcBorders>
              <w:top w:val="single" w:sz="4" w:space="0" w:color="969696"/>
              <w:left w:val="nil"/>
              <w:bottom w:val="single" w:sz="4" w:space="0" w:color="969696"/>
              <w:right w:val="nil"/>
            </w:tcBorders>
            <w:shd w:val="clear" w:color="auto" w:fill="C0C0C0"/>
          </w:tcPr>
          <w:p w:rsidR="004010A2" w:rsidRPr="00D15EC1" w:rsidRDefault="004010A2" w:rsidP="004010A2">
            <w:pPr>
              <w:jc w:val="both"/>
              <w:rPr>
                <w:rFonts w:ascii="Arial" w:hAnsi="Arial" w:cs="Arial"/>
                <w:b/>
                <w:bCs/>
                <w:sz w:val="20"/>
                <w:szCs w:val="20"/>
                <w:lang w:val="sr-Cyrl-RS"/>
              </w:rPr>
            </w:pPr>
            <w:r w:rsidRPr="00D15EC1">
              <w:rPr>
                <w:rFonts w:ascii="Arial" w:hAnsi="Arial" w:cs="Arial"/>
                <w:b/>
                <w:bCs/>
                <w:sz w:val="20"/>
                <w:szCs w:val="20"/>
                <w:lang w:val="sr-Cyrl-RS"/>
              </w:rPr>
              <w:t>ПРИПРЕМНИ РАДОВИ</w:t>
            </w:r>
          </w:p>
        </w:tc>
        <w:tc>
          <w:tcPr>
            <w:tcW w:w="1559" w:type="dxa"/>
            <w:tcBorders>
              <w:top w:val="single" w:sz="4" w:space="0" w:color="969696"/>
              <w:left w:val="nil"/>
              <w:bottom w:val="single" w:sz="4" w:space="0" w:color="969696"/>
              <w:right w:val="nil"/>
            </w:tcBorders>
            <w:shd w:val="clear" w:color="auto" w:fill="C0C0C0"/>
            <w:vAlign w:val="bottom"/>
          </w:tcPr>
          <w:p w:rsidR="004010A2" w:rsidRPr="00D15EC1" w:rsidRDefault="004010A2" w:rsidP="004010A2">
            <w:pPr>
              <w:jc w:val="center"/>
              <w:rPr>
                <w:rFonts w:ascii="Arial" w:hAnsi="Arial" w:cs="Arial"/>
                <w:sz w:val="20"/>
                <w:szCs w:val="20"/>
                <w:lang w:val="sr-Cyrl-RS"/>
              </w:rPr>
            </w:pPr>
            <w:r>
              <w:rPr>
                <w:rFonts w:ascii="Arial" w:hAnsi="Arial" w:cs="Arial"/>
                <w:sz w:val="20"/>
                <w:szCs w:val="20"/>
              </w:rPr>
              <w:t> </w:t>
            </w:r>
          </w:p>
        </w:tc>
        <w:tc>
          <w:tcPr>
            <w:tcW w:w="1843" w:type="dxa"/>
            <w:tcBorders>
              <w:top w:val="single" w:sz="4" w:space="0" w:color="969696"/>
              <w:left w:val="nil"/>
              <w:bottom w:val="single" w:sz="4" w:space="0" w:color="969696"/>
              <w:right w:val="nil"/>
            </w:tcBorders>
            <w:shd w:val="clear" w:color="auto" w:fill="C0C0C0"/>
            <w:noWrap/>
            <w:vAlign w:val="bottom"/>
          </w:tcPr>
          <w:p w:rsidR="004010A2" w:rsidRPr="00D15EC1" w:rsidRDefault="004010A2" w:rsidP="004010A2">
            <w:pPr>
              <w:jc w:val="center"/>
              <w:rPr>
                <w:rFonts w:ascii="Arial" w:hAnsi="Arial" w:cs="Arial"/>
                <w:sz w:val="20"/>
                <w:szCs w:val="20"/>
                <w:lang w:val="sr-Cyrl-RS"/>
              </w:rPr>
            </w:pPr>
            <w:r>
              <w:rPr>
                <w:rFonts w:ascii="Arial" w:hAnsi="Arial" w:cs="Arial"/>
                <w:sz w:val="20"/>
                <w:szCs w:val="20"/>
              </w:rPr>
              <w:t> </w:t>
            </w:r>
          </w:p>
        </w:tc>
      </w:tr>
      <w:tr w:rsidR="004010A2" w:rsidRPr="00163F04" w:rsidTr="004010A2">
        <w:trPr>
          <w:gridAfter w:val="9"/>
          <w:wAfter w:w="2960" w:type="dxa"/>
          <w:trHeight w:val="1020"/>
        </w:trPr>
        <w:tc>
          <w:tcPr>
            <w:tcW w:w="760" w:type="dxa"/>
            <w:gridSpan w:val="2"/>
            <w:tcBorders>
              <w:top w:val="single" w:sz="4" w:space="0" w:color="969696"/>
              <w:left w:val="single" w:sz="4" w:space="0" w:color="969696"/>
              <w:bottom w:val="single" w:sz="4" w:space="0" w:color="969696"/>
              <w:right w:val="single" w:sz="4" w:space="0" w:color="969696"/>
            </w:tcBorders>
            <w:shd w:val="clear" w:color="auto" w:fill="auto"/>
          </w:tcPr>
          <w:p w:rsidR="004010A2" w:rsidRPr="00D15EC1" w:rsidRDefault="004010A2" w:rsidP="004010A2">
            <w:pPr>
              <w:jc w:val="center"/>
              <w:rPr>
                <w:rFonts w:ascii="Arial" w:hAnsi="Arial" w:cs="Arial"/>
                <w:sz w:val="20"/>
                <w:szCs w:val="20"/>
                <w:lang w:val="sr-Cyrl-RS"/>
              </w:rPr>
            </w:pPr>
            <w:r w:rsidRPr="00D15EC1">
              <w:rPr>
                <w:rFonts w:ascii="Arial" w:hAnsi="Arial" w:cs="Arial"/>
                <w:sz w:val="20"/>
                <w:szCs w:val="20"/>
                <w:lang w:val="sr-Cyrl-RS"/>
              </w:rPr>
              <w:t>1</w:t>
            </w:r>
          </w:p>
        </w:tc>
        <w:tc>
          <w:tcPr>
            <w:tcW w:w="5194" w:type="dxa"/>
            <w:gridSpan w:val="2"/>
            <w:tcBorders>
              <w:top w:val="single" w:sz="4" w:space="0" w:color="969696"/>
              <w:left w:val="nil"/>
              <w:bottom w:val="single" w:sz="4" w:space="0" w:color="969696"/>
              <w:right w:val="single" w:sz="4" w:space="0" w:color="969696"/>
            </w:tcBorders>
            <w:shd w:val="clear" w:color="auto" w:fill="auto"/>
          </w:tcPr>
          <w:p w:rsidR="004010A2" w:rsidRPr="00163F04" w:rsidRDefault="004010A2" w:rsidP="004010A2">
            <w:pPr>
              <w:jc w:val="both"/>
              <w:rPr>
                <w:rFonts w:ascii="Arial" w:hAnsi="Arial" w:cs="Arial"/>
                <w:sz w:val="20"/>
                <w:szCs w:val="20"/>
                <w:lang w:val="sr-Cyrl-RS"/>
              </w:rPr>
            </w:pPr>
            <w:r>
              <w:rPr>
                <w:rFonts w:ascii="Arial" w:hAnsi="Arial" w:cs="Arial"/>
                <w:sz w:val="20"/>
                <w:szCs w:val="20"/>
                <w:lang w:val="pl-PL"/>
              </w:rPr>
              <w:t>Монтажа</w:t>
            </w:r>
            <w:r w:rsidRPr="00D15EC1">
              <w:rPr>
                <w:rFonts w:ascii="Arial" w:hAnsi="Arial" w:cs="Arial"/>
                <w:sz w:val="20"/>
                <w:szCs w:val="20"/>
                <w:lang w:val="sr-Cyrl-RS"/>
              </w:rPr>
              <w:t xml:space="preserve"> </w:t>
            </w:r>
            <w:r>
              <w:rPr>
                <w:rFonts w:ascii="Arial" w:hAnsi="Arial" w:cs="Arial"/>
                <w:sz w:val="20"/>
                <w:szCs w:val="20"/>
                <w:lang w:val="pl-PL"/>
              </w:rPr>
              <w:t>и</w:t>
            </w:r>
            <w:r w:rsidRPr="00D15EC1">
              <w:rPr>
                <w:rFonts w:ascii="Arial" w:hAnsi="Arial" w:cs="Arial"/>
                <w:sz w:val="20"/>
                <w:szCs w:val="20"/>
                <w:lang w:val="sr-Cyrl-RS"/>
              </w:rPr>
              <w:t xml:space="preserve"> </w:t>
            </w:r>
            <w:r>
              <w:rPr>
                <w:rFonts w:ascii="Arial" w:hAnsi="Arial" w:cs="Arial"/>
                <w:sz w:val="20"/>
                <w:szCs w:val="20"/>
                <w:lang w:val="pl-PL"/>
              </w:rPr>
              <w:t>демонтажа</w:t>
            </w:r>
            <w:r w:rsidRPr="00D15EC1">
              <w:rPr>
                <w:rFonts w:ascii="Arial" w:hAnsi="Arial" w:cs="Arial"/>
                <w:sz w:val="20"/>
                <w:szCs w:val="20"/>
                <w:lang w:val="sr-Cyrl-RS"/>
              </w:rPr>
              <w:t xml:space="preserve"> </w:t>
            </w:r>
            <w:r>
              <w:rPr>
                <w:rFonts w:ascii="Arial" w:hAnsi="Arial" w:cs="Arial"/>
                <w:sz w:val="20"/>
                <w:szCs w:val="20"/>
                <w:lang w:val="pl-PL"/>
              </w:rPr>
              <w:t>конзолне</w:t>
            </w:r>
            <w:r w:rsidRPr="00D15EC1">
              <w:rPr>
                <w:rFonts w:ascii="Arial" w:hAnsi="Arial" w:cs="Arial"/>
                <w:sz w:val="20"/>
                <w:szCs w:val="20"/>
                <w:lang w:val="sr-Cyrl-RS"/>
              </w:rPr>
              <w:t xml:space="preserve"> </w:t>
            </w:r>
            <w:r>
              <w:rPr>
                <w:rFonts w:ascii="Arial" w:hAnsi="Arial" w:cs="Arial"/>
                <w:sz w:val="20"/>
                <w:szCs w:val="20"/>
                <w:lang w:val="pl-PL"/>
              </w:rPr>
              <w:t>дизалице</w:t>
            </w:r>
            <w:r w:rsidRPr="00D15EC1">
              <w:rPr>
                <w:rFonts w:ascii="Arial" w:hAnsi="Arial" w:cs="Arial"/>
                <w:sz w:val="20"/>
                <w:szCs w:val="20"/>
                <w:lang w:val="sr-Cyrl-RS"/>
              </w:rPr>
              <w:t xml:space="preserve">, </w:t>
            </w:r>
            <w:r>
              <w:rPr>
                <w:rFonts w:ascii="Arial" w:hAnsi="Arial" w:cs="Arial"/>
                <w:sz w:val="20"/>
                <w:szCs w:val="20"/>
                <w:lang w:val="pl-PL"/>
              </w:rPr>
              <w:t>за</w:t>
            </w:r>
            <w:r w:rsidRPr="00D15EC1">
              <w:rPr>
                <w:rFonts w:ascii="Arial" w:hAnsi="Arial" w:cs="Arial"/>
                <w:sz w:val="20"/>
                <w:szCs w:val="20"/>
                <w:lang w:val="sr-Cyrl-RS"/>
              </w:rPr>
              <w:t xml:space="preserve"> </w:t>
            </w:r>
            <w:r>
              <w:rPr>
                <w:rFonts w:ascii="Arial" w:hAnsi="Arial" w:cs="Arial"/>
                <w:sz w:val="20"/>
                <w:szCs w:val="20"/>
                <w:lang w:val="pl-PL"/>
              </w:rPr>
              <w:t>избацивање</w:t>
            </w:r>
            <w:r w:rsidRPr="00D15EC1">
              <w:rPr>
                <w:rFonts w:ascii="Arial" w:hAnsi="Arial" w:cs="Arial"/>
                <w:sz w:val="20"/>
                <w:szCs w:val="20"/>
                <w:lang w:val="sr-Cyrl-RS"/>
              </w:rPr>
              <w:t xml:space="preserve"> </w:t>
            </w:r>
            <w:r>
              <w:rPr>
                <w:rFonts w:ascii="Arial" w:hAnsi="Arial" w:cs="Arial"/>
                <w:sz w:val="20"/>
                <w:szCs w:val="20"/>
                <w:lang w:val="pl-PL"/>
              </w:rPr>
              <w:t>шута</w:t>
            </w:r>
            <w:r w:rsidRPr="00D15EC1">
              <w:rPr>
                <w:rFonts w:ascii="Arial" w:hAnsi="Arial" w:cs="Arial"/>
                <w:sz w:val="20"/>
                <w:szCs w:val="20"/>
                <w:lang w:val="sr-Cyrl-RS"/>
              </w:rPr>
              <w:t xml:space="preserve">. </w:t>
            </w:r>
            <w:r>
              <w:rPr>
                <w:rFonts w:ascii="Arial" w:hAnsi="Arial" w:cs="Arial"/>
                <w:sz w:val="20"/>
                <w:szCs w:val="20"/>
                <w:lang w:val="pl-PL"/>
              </w:rPr>
              <w:t>Дизалицу</w:t>
            </w:r>
            <w:r w:rsidRPr="00163F04">
              <w:rPr>
                <w:rFonts w:ascii="Arial" w:hAnsi="Arial" w:cs="Arial"/>
                <w:sz w:val="20"/>
                <w:szCs w:val="20"/>
                <w:lang w:val="sr-Cyrl-RS"/>
              </w:rPr>
              <w:t xml:space="preserve"> </w:t>
            </w:r>
            <w:r>
              <w:rPr>
                <w:rFonts w:ascii="Arial" w:hAnsi="Arial" w:cs="Arial"/>
                <w:sz w:val="20"/>
                <w:szCs w:val="20"/>
                <w:lang w:val="pl-PL"/>
              </w:rPr>
              <w:t>поставити</w:t>
            </w:r>
            <w:r w:rsidRPr="00163F04">
              <w:rPr>
                <w:rFonts w:ascii="Arial" w:hAnsi="Arial" w:cs="Arial"/>
                <w:sz w:val="20"/>
                <w:szCs w:val="20"/>
                <w:lang w:val="sr-Cyrl-RS"/>
              </w:rPr>
              <w:t xml:space="preserve"> </w:t>
            </w:r>
            <w:r>
              <w:rPr>
                <w:rFonts w:ascii="Arial" w:hAnsi="Arial" w:cs="Arial"/>
                <w:sz w:val="20"/>
                <w:szCs w:val="20"/>
                <w:lang w:val="pl-PL"/>
              </w:rPr>
              <w:t>на</w:t>
            </w:r>
            <w:r w:rsidRPr="00163F04">
              <w:rPr>
                <w:rFonts w:ascii="Arial" w:hAnsi="Arial" w:cs="Arial"/>
                <w:sz w:val="20"/>
                <w:szCs w:val="20"/>
                <w:lang w:val="sr-Cyrl-RS"/>
              </w:rPr>
              <w:t xml:space="preserve"> </w:t>
            </w:r>
            <w:r>
              <w:rPr>
                <w:rFonts w:ascii="Arial" w:hAnsi="Arial" w:cs="Arial"/>
                <w:sz w:val="20"/>
                <w:szCs w:val="20"/>
                <w:lang w:val="pl-PL"/>
              </w:rPr>
              <w:t>таванском</w:t>
            </w:r>
            <w:r w:rsidRPr="00163F04">
              <w:rPr>
                <w:rFonts w:ascii="Arial" w:hAnsi="Arial" w:cs="Arial"/>
                <w:sz w:val="20"/>
                <w:szCs w:val="20"/>
                <w:lang w:val="sr-Cyrl-RS"/>
              </w:rPr>
              <w:t xml:space="preserve"> </w:t>
            </w:r>
            <w:r>
              <w:rPr>
                <w:rFonts w:ascii="Arial" w:hAnsi="Arial" w:cs="Arial"/>
                <w:sz w:val="20"/>
                <w:szCs w:val="20"/>
                <w:lang w:val="pl-PL"/>
              </w:rPr>
              <w:t>делу</w:t>
            </w:r>
            <w:r w:rsidRPr="00163F04">
              <w:rPr>
                <w:rFonts w:ascii="Arial" w:hAnsi="Arial" w:cs="Arial"/>
                <w:sz w:val="20"/>
                <w:szCs w:val="20"/>
                <w:lang w:val="sr-Cyrl-RS"/>
              </w:rPr>
              <w:t xml:space="preserve"> </w:t>
            </w:r>
            <w:r>
              <w:rPr>
                <w:rFonts w:ascii="Arial" w:hAnsi="Arial" w:cs="Arial"/>
                <w:sz w:val="20"/>
                <w:szCs w:val="20"/>
                <w:lang w:val="pl-PL"/>
              </w:rPr>
              <w:t>објекта</w:t>
            </w:r>
            <w:r w:rsidRPr="00163F04">
              <w:rPr>
                <w:rFonts w:ascii="Arial" w:hAnsi="Arial" w:cs="Arial"/>
                <w:sz w:val="20"/>
                <w:szCs w:val="20"/>
                <w:lang w:val="sr-Cyrl-RS"/>
              </w:rPr>
              <w:t xml:space="preserve"> </w:t>
            </w:r>
            <w:r>
              <w:rPr>
                <w:rFonts w:ascii="Arial" w:hAnsi="Arial" w:cs="Arial"/>
                <w:sz w:val="20"/>
                <w:szCs w:val="20"/>
                <w:lang w:val="pl-PL"/>
              </w:rPr>
              <w:t>и</w:t>
            </w:r>
            <w:r w:rsidRPr="00163F04">
              <w:rPr>
                <w:rFonts w:ascii="Arial" w:hAnsi="Arial" w:cs="Arial"/>
                <w:sz w:val="20"/>
                <w:szCs w:val="20"/>
                <w:lang w:val="sr-Cyrl-RS"/>
              </w:rPr>
              <w:t xml:space="preserve"> </w:t>
            </w:r>
            <w:r>
              <w:rPr>
                <w:rFonts w:ascii="Arial" w:hAnsi="Arial" w:cs="Arial"/>
                <w:sz w:val="20"/>
                <w:szCs w:val="20"/>
                <w:lang w:val="pl-PL"/>
              </w:rPr>
              <w:t>држати</w:t>
            </w:r>
            <w:r w:rsidRPr="00163F04">
              <w:rPr>
                <w:rFonts w:ascii="Arial" w:hAnsi="Arial" w:cs="Arial"/>
                <w:sz w:val="20"/>
                <w:szCs w:val="20"/>
                <w:lang w:val="sr-Cyrl-RS"/>
              </w:rPr>
              <w:t xml:space="preserve"> </w:t>
            </w:r>
            <w:r>
              <w:rPr>
                <w:rFonts w:ascii="Arial" w:hAnsi="Arial" w:cs="Arial"/>
                <w:sz w:val="20"/>
                <w:szCs w:val="20"/>
                <w:lang w:val="pl-PL"/>
              </w:rPr>
              <w:t>је</w:t>
            </w:r>
            <w:r w:rsidRPr="00163F04">
              <w:rPr>
                <w:rFonts w:ascii="Arial" w:hAnsi="Arial" w:cs="Arial"/>
                <w:sz w:val="20"/>
                <w:szCs w:val="20"/>
                <w:lang w:val="sr-Cyrl-RS"/>
              </w:rPr>
              <w:t xml:space="preserve"> </w:t>
            </w:r>
            <w:r>
              <w:rPr>
                <w:rFonts w:ascii="Arial" w:hAnsi="Arial" w:cs="Arial"/>
                <w:sz w:val="20"/>
                <w:szCs w:val="20"/>
                <w:lang w:val="pl-PL"/>
              </w:rPr>
              <w:t>све</w:t>
            </w:r>
            <w:r w:rsidRPr="00163F04">
              <w:rPr>
                <w:rFonts w:ascii="Arial" w:hAnsi="Arial" w:cs="Arial"/>
                <w:sz w:val="20"/>
                <w:szCs w:val="20"/>
                <w:lang w:val="sr-Cyrl-RS"/>
              </w:rPr>
              <w:t xml:space="preserve"> </w:t>
            </w:r>
            <w:r>
              <w:rPr>
                <w:rFonts w:ascii="Arial" w:hAnsi="Arial" w:cs="Arial"/>
                <w:sz w:val="20"/>
                <w:szCs w:val="20"/>
                <w:lang w:val="pl-PL"/>
              </w:rPr>
              <w:t>време</w:t>
            </w:r>
            <w:r w:rsidRPr="00163F04">
              <w:rPr>
                <w:rFonts w:ascii="Arial" w:hAnsi="Arial" w:cs="Arial"/>
                <w:sz w:val="20"/>
                <w:szCs w:val="20"/>
                <w:lang w:val="sr-Cyrl-RS"/>
              </w:rPr>
              <w:t xml:space="preserve"> </w:t>
            </w:r>
            <w:r>
              <w:rPr>
                <w:rFonts w:ascii="Arial" w:hAnsi="Arial" w:cs="Arial"/>
                <w:sz w:val="20"/>
                <w:szCs w:val="20"/>
                <w:lang w:val="pl-PL"/>
              </w:rPr>
              <w:t>трајања</w:t>
            </w:r>
            <w:r w:rsidRPr="00163F04">
              <w:rPr>
                <w:rFonts w:ascii="Arial" w:hAnsi="Arial" w:cs="Arial"/>
                <w:sz w:val="20"/>
                <w:szCs w:val="20"/>
                <w:lang w:val="sr-Cyrl-RS"/>
              </w:rPr>
              <w:t xml:space="preserve"> </w:t>
            </w:r>
            <w:r>
              <w:rPr>
                <w:rFonts w:ascii="Arial" w:hAnsi="Arial" w:cs="Arial"/>
                <w:sz w:val="20"/>
                <w:szCs w:val="20"/>
                <w:lang w:val="pl-PL"/>
              </w:rPr>
              <w:t>радова</w:t>
            </w:r>
            <w:r w:rsidRPr="00163F04">
              <w:rPr>
                <w:rFonts w:ascii="Arial" w:hAnsi="Arial" w:cs="Arial"/>
                <w:sz w:val="20"/>
                <w:szCs w:val="20"/>
                <w:lang w:val="sr-Cyrl-RS"/>
              </w:rPr>
              <w:t>.</w:t>
            </w:r>
          </w:p>
        </w:tc>
        <w:tc>
          <w:tcPr>
            <w:tcW w:w="1559" w:type="dxa"/>
            <w:tcBorders>
              <w:top w:val="single" w:sz="4" w:space="0" w:color="969696"/>
              <w:left w:val="nil"/>
              <w:bottom w:val="single" w:sz="4" w:space="0" w:color="969696"/>
              <w:right w:val="single" w:sz="4" w:space="0" w:color="969696"/>
            </w:tcBorders>
            <w:shd w:val="clear" w:color="auto" w:fill="auto"/>
            <w:vAlign w:val="bottom"/>
          </w:tcPr>
          <w:p w:rsidR="004010A2" w:rsidRPr="00163F04" w:rsidRDefault="004010A2" w:rsidP="004010A2">
            <w:pPr>
              <w:jc w:val="center"/>
              <w:rPr>
                <w:rFonts w:ascii="Arial" w:hAnsi="Arial" w:cs="Arial"/>
                <w:sz w:val="20"/>
                <w:szCs w:val="20"/>
                <w:lang w:val="sr-Cyrl-RS"/>
              </w:rPr>
            </w:pPr>
            <w:r w:rsidRPr="00382F59">
              <w:rPr>
                <w:rFonts w:ascii="Arial" w:hAnsi="Arial" w:cs="Arial"/>
                <w:sz w:val="20"/>
                <w:szCs w:val="20"/>
              </w:rPr>
              <w:t> </w:t>
            </w:r>
          </w:p>
        </w:tc>
        <w:tc>
          <w:tcPr>
            <w:tcW w:w="1843" w:type="dxa"/>
            <w:tcBorders>
              <w:top w:val="single" w:sz="4" w:space="0" w:color="969696"/>
              <w:left w:val="nil"/>
              <w:bottom w:val="single" w:sz="4" w:space="0" w:color="969696"/>
              <w:right w:val="single" w:sz="4" w:space="0" w:color="969696"/>
            </w:tcBorders>
            <w:shd w:val="clear" w:color="auto" w:fill="auto"/>
            <w:noWrap/>
            <w:vAlign w:val="bottom"/>
          </w:tcPr>
          <w:p w:rsidR="004010A2" w:rsidRPr="00163F04" w:rsidRDefault="004010A2" w:rsidP="004010A2">
            <w:pPr>
              <w:jc w:val="center"/>
              <w:rPr>
                <w:rFonts w:ascii="Arial" w:hAnsi="Arial" w:cs="Arial"/>
                <w:sz w:val="20"/>
                <w:szCs w:val="20"/>
                <w:lang w:val="sr-Cyrl-RS"/>
              </w:rPr>
            </w:pPr>
            <w:r w:rsidRPr="00382F59">
              <w:rPr>
                <w:rFonts w:ascii="Arial" w:hAnsi="Arial" w:cs="Arial"/>
                <w:sz w:val="20"/>
                <w:szCs w:val="20"/>
              </w:rPr>
              <w:t> </w:t>
            </w:r>
          </w:p>
        </w:tc>
      </w:tr>
      <w:tr w:rsidR="004010A2" w:rsidTr="004010A2">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Pr="00163F04" w:rsidRDefault="004010A2" w:rsidP="004010A2">
            <w:pPr>
              <w:jc w:val="center"/>
              <w:rPr>
                <w:rFonts w:ascii="Arial" w:hAnsi="Arial" w:cs="Arial"/>
                <w:sz w:val="20"/>
                <w:szCs w:val="20"/>
                <w:lang w:val="sr-Cyrl-RS"/>
              </w:rPr>
            </w:pPr>
            <w:r w:rsidRPr="00382F59">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tcPr>
          <w:p w:rsidR="004010A2" w:rsidRDefault="004010A2" w:rsidP="004010A2">
            <w:pPr>
              <w:jc w:val="both"/>
              <w:rPr>
                <w:rFonts w:ascii="Arial" w:hAnsi="Arial" w:cs="Arial"/>
                <w:sz w:val="20"/>
                <w:szCs w:val="20"/>
              </w:rPr>
            </w:pPr>
            <w:r>
              <w:rPr>
                <w:rFonts w:ascii="Arial" w:hAnsi="Arial" w:cs="Arial"/>
                <w:sz w:val="20"/>
                <w:szCs w:val="20"/>
              </w:rPr>
              <w:t>Обрачун паушално.</w:t>
            </w:r>
          </w:p>
        </w:tc>
        <w:tc>
          <w:tcPr>
            <w:tcW w:w="1559" w:type="dxa"/>
            <w:tcBorders>
              <w:top w:val="nil"/>
              <w:left w:val="nil"/>
              <w:bottom w:val="single" w:sz="4" w:space="0" w:color="969696"/>
              <w:right w:val="single" w:sz="4" w:space="0" w:color="969696"/>
            </w:tcBorders>
            <w:shd w:val="clear" w:color="auto" w:fill="auto"/>
            <w:vAlign w:val="bottom"/>
          </w:tcPr>
          <w:p w:rsidR="004010A2" w:rsidRDefault="004010A2" w:rsidP="004010A2">
            <w:pPr>
              <w:jc w:val="center"/>
              <w:rPr>
                <w:rFonts w:ascii="Arial" w:hAnsi="Arial" w:cs="Arial"/>
                <w:sz w:val="20"/>
                <w:szCs w:val="20"/>
              </w:rPr>
            </w:pPr>
            <w:r>
              <w:rPr>
                <w:rFonts w:ascii="Arial" w:hAnsi="Arial" w:cs="Arial"/>
                <w:sz w:val="20"/>
                <w:szCs w:val="20"/>
              </w:rPr>
              <w:t>пау</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r>
      <w:tr w:rsidR="004010A2" w:rsidTr="004010A2">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Default="004010A2" w:rsidP="004010A2">
            <w:pPr>
              <w:jc w:val="center"/>
              <w:rPr>
                <w:rFonts w:ascii="Arial" w:hAnsi="Arial" w:cs="Arial"/>
                <w:sz w:val="20"/>
                <w:szCs w:val="20"/>
              </w:rPr>
            </w:pPr>
            <w:r>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tcPr>
          <w:p w:rsidR="004010A2" w:rsidRDefault="004010A2" w:rsidP="004010A2">
            <w:pPr>
              <w:jc w:val="both"/>
              <w:rPr>
                <w:rFonts w:ascii="Arial" w:hAnsi="Arial" w:cs="Arial"/>
                <w:sz w:val="20"/>
                <w:szCs w:val="20"/>
              </w:rPr>
            </w:pPr>
            <w:r>
              <w:rPr>
                <w:rFonts w:ascii="Arial" w:hAnsi="Arial" w:cs="Arial"/>
                <w:sz w:val="20"/>
                <w:szCs w:val="20"/>
              </w:rPr>
              <w:t> </w:t>
            </w:r>
          </w:p>
        </w:tc>
        <w:tc>
          <w:tcPr>
            <w:tcW w:w="1559" w:type="dxa"/>
            <w:tcBorders>
              <w:top w:val="nil"/>
              <w:left w:val="nil"/>
              <w:bottom w:val="single" w:sz="4" w:space="0" w:color="969696"/>
              <w:right w:val="single" w:sz="4" w:space="0" w:color="969696"/>
            </w:tcBorders>
            <w:shd w:val="clear" w:color="auto" w:fill="auto"/>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r>
      <w:tr w:rsidR="004010A2" w:rsidTr="004010A2">
        <w:trPr>
          <w:gridAfter w:val="9"/>
          <w:wAfter w:w="2960" w:type="dxa"/>
          <w:trHeight w:val="1785"/>
        </w:trPr>
        <w:tc>
          <w:tcPr>
            <w:tcW w:w="760" w:type="dxa"/>
            <w:gridSpan w:val="2"/>
            <w:tcBorders>
              <w:top w:val="nil"/>
              <w:left w:val="single" w:sz="4" w:space="0" w:color="969696"/>
              <w:bottom w:val="single" w:sz="4" w:space="0" w:color="969696"/>
              <w:right w:val="single" w:sz="4" w:space="0" w:color="969696"/>
            </w:tcBorders>
            <w:shd w:val="clear" w:color="auto" w:fill="auto"/>
            <w:noWrap/>
          </w:tcPr>
          <w:p w:rsidR="004010A2" w:rsidRDefault="004010A2" w:rsidP="004010A2">
            <w:pPr>
              <w:jc w:val="center"/>
              <w:rPr>
                <w:rFonts w:ascii="Arial" w:hAnsi="Arial" w:cs="Arial"/>
                <w:sz w:val="20"/>
                <w:szCs w:val="20"/>
              </w:rPr>
            </w:pPr>
            <w:r>
              <w:rPr>
                <w:rFonts w:ascii="Arial" w:hAnsi="Arial" w:cs="Arial"/>
                <w:sz w:val="20"/>
                <w:szCs w:val="20"/>
              </w:rPr>
              <w:t>2</w:t>
            </w:r>
          </w:p>
        </w:tc>
        <w:tc>
          <w:tcPr>
            <w:tcW w:w="5194" w:type="dxa"/>
            <w:gridSpan w:val="2"/>
            <w:tcBorders>
              <w:top w:val="nil"/>
              <w:left w:val="nil"/>
              <w:bottom w:val="single" w:sz="4" w:space="0" w:color="969696"/>
              <w:right w:val="single" w:sz="4" w:space="0" w:color="969696"/>
            </w:tcBorders>
            <w:shd w:val="clear" w:color="auto" w:fill="auto"/>
          </w:tcPr>
          <w:p w:rsidR="004010A2" w:rsidRDefault="004010A2" w:rsidP="004010A2">
            <w:pPr>
              <w:jc w:val="both"/>
              <w:rPr>
                <w:rFonts w:ascii="Arial" w:hAnsi="Arial" w:cs="Arial"/>
                <w:sz w:val="20"/>
                <w:szCs w:val="20"/>
              </w:rPr>
            </w:pPr>
            <w:r>
              <w:rPr>
                <w:rFonts w:ascii="Arial" w:hAnsi="Arial" w:cs="Arial"/>
                <w:sz w:val="20"/>
                <w:szCs w:val="20"/>
              </w:rPr>
              <w:t>Демонтажа постојећег кровног покривача од фалцованог црепа. Ценом је обухваћено скидање црепа са кровних равни, вертикални транспорт помоћу конзолне дизалице, утовар у возило и одвоз на место где то инвеститор одреди удаљености до 5km, са слагањем и сортирањем на месту одлагања.</w:t>
            </w:r>
          </w:p>
        </w:tc>
        <w:tc>
          <w:tcPr>
            <w:tcW w:w="1559" w:type="dxa"/>
            <w:tcBorders>
              <w:top w:val="nil"/>
              <w:left w:val="nil"/>
              <w:bottom w:val="single" w:sz="4" w:space="0" w:color="969696"/>
              <w:right w:val="single" w:sz="4" w:space="0" w:color="969696"/>
            </w:tcBorders>
            <w:shd w:val="clear" w:color="auto" w:fill="auto"/>
            <w:noWrap/>
          </w:tcPr>
          <w:p w:rsidR="004010A2" w:rsidRDefault="004010A2" w:rsidP="004010A2">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969696"/>
              <w:right w:val="single" w:sz="4" w:space="0" w:color="969696"/>
            </w:tcBorders>
            <w:shd w:val="clear" w:color="auto" w:fill="auto"/>
            <w:noWrap/>
          </w:tcPr>
          <w:p w:rsidR="004010A2" w:rsidRDefault="004010A2" w:rsidP="004010A2">
            <w:pPr>
              <w:jc w:val="center"/>
              <w:rPr>
                <w:rFonts w:ascii="Arial" w:hAnsi="Arial" w:cs="Arial"/>
                <w:sz w:val="20"/>
                <w:szCs w:val="20"/>
              </w:rPr>
            </w:pPr>
            <w:r>
              <w:rPr>
                <w:rFonts w:ascii="Arial" w:hAnsi="Arial" w:cs="Arial"/>
                <w:sz w:val="20"/>
                <w:szCs w:val="20"/>
              </w:rPr>
              <w:t> </w:t>
            </w:r>
          </w:p>
        </w:tc>
      </w:tr>
      <w:tr w:rsidR="004010A2" w:rsidTr="004010A2">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noWrap/>
          </w:tcPr>
          <w:p w:rsidR="004010A2" w:rsidRDefault="004010A2" w:rsidP="004010A2">
            <w:pPr>
              <w:jc w:val="center"/>
              <w:rPr>
                <w:rFonts w:ascii="Arial" w:hAnsi="Arial" w:cs="Arial"/>
                <w:sz w:val="20"/>
                <w:szCs w:val="20"/>
              </w:rPr>
            </w:pPr>
            <w:r>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vAlign w:val="bottom"/>
          </w:tcPr>
          <w:p w:rsidR="004010A2" w:rsidRPr="00382F59" w:rsidRDefault="004010A2" w:rsidP="004010A2">
            <w:pPr>
              <w:rPr>
                <w:rFonts w:ascii="Arial" w:hAnsi="Arial" w:cs="Arial"/>
                <w:sz w:val="20"/>
                <w:szCs w:val="20"/>
              </w:rPr>
            </w:pPr>
            <w:r>
              <w:rPr>
                <w:rFonts w:ascii="Arial" w:hAnsi="Arial" w:cs="Arial"/>
                <w:sz w:val="20"/>
                <w:szCs w:val="20"/>
                <w:lang w:val="pl-PL"/>
              </w:rPr>
              <w:t>Обрачун</w:t>
            </w:r>
            <w:r w:rsidRPr="00382F59">
              <w:rPr>
                <w:rFonts w:ascii="Arial" w:hAnsi="Arial" w:cs="Arial"/>
                <w:sz w:val="20"/>
                <w:szCs w:val="20"/>
              </w:rPr>
              <w:t xml:space="preserve"> </w:t>
            </w:r>
            <w:r>
              <w:rPr>
                <w:rFonts w:ascii="Arial" w:hAnsi="Arial" w:cs="Arial"/>
                <w:sz w:val="20"/>
                <w:szCs w:val="20"/>
                <w:lang w:val="pl-PL"/>
              </w:rPr>
              <w:t>по</w:t>
            </w:r>
            <w:r w:rsidRPr="00382F59">
              <w:rPr>
                <w:rFonts w:ascii="Arial" w:hAnsi="Arial" w:cs="Arial"/>
                <w:sz w:val="20"/>
                <w:szCs w:val="20"/>
              </w:rPr>
              <w:t xml:space="preserve"> </w:t>
            </w:r>
            <w:r>
              <w:rPr>
                <w:rFonts w:ascii="Arial" w:hAnsi="Arial" w:cs="Arial"/>
                <w:sz w:val="20"/>
                <w:szCs w:val="20"/>
                <w:lang w:val="pl-PL"/>
              </w:rPr>
              <w:t>m</w:t>
            </w:r>
            <w:r w:rsidRPr="00382F59">
              <w:rPr>
                <w:rFonts w:ascii="Arial" w:hAnsi="Arial" w:cs="Arial"/>
                <w:sz w:val="20"/>
                <w:szCs w:val="20"/>
              </w:rPr>
              <w:t xml:space="preserve">2 </w:t>
            </w:r>
            <w:r>
              <w:rPr>
                <w:rFonts w:ascii="Arial" w:hAnsi="Arial" w:cs="Arial"/>
                <w:sz w:val="20"/>
                <w:szCs w:val="20"/>
                <w:lang w:val="pl-PL"/>
              </w:rPr>
              <w:t>косе</w:t>
            </w:r>
            <w:r w:rsidRPr="00382F59">
              <w:rPr>
                <w:rFonts w:ascii="Arial" w:hAnsi="Arial" w:cs="Arial"/>
                <w:sz w:val="20"/>
                <w:szCs w:val="20"/>
              </w:rPr>
              <w:t xml:space="preserve"> </w:t>
            </w:r>
            <w:r>
              <w:rPr>
                <w:rFonts w:ascii="Arial" w:hAnsi="Arial" w:cs="Arial"/>
                <w:sz w:val="20"/>
                <w:szCs w:val="20"/>
                <w:lang w:val="pl-PL"/>
              </w:rPr>
              <w:t>површине</w:t>
            </w:r>
            <w:r w:rsidRPr="00382F59">
              <w:rPr>
                <w:rFonts w:ascii="Arial" w:hAnsi="Arial" w:cs="Arial"/>
                <w:sz w:val="20"/>
                <w:szCs w:val="20"/>
              </w:rPr>
              <w:t xml:space="preserve"> </w:t>
            </w:r>
            <w:r>
              <w:rPr>
                <w:rFonts w:ascii="Arial" w:hAnsi="Arial" w:cs="Arial"/>
                <w:sz w:val="20"/>
                <w:szCs w:val="20"/>
                <w:lang w:val="pl-PL"/>
              </w:rPr>
              <w:t>крова</w:t>
            </w:r>
            <w:r w:rsidRPr="00382F59">
              <w:rPr>
                <w:rFonts w:ascii="Arial" w:hAnsi="Arial" w:cs="Arial"/>
                <w:sz w:val="20"/>
                <w:szCs w:val="20"/>
              </w:rPr>
              <w:t>.</w:t>
            </w:r>
          </w:p>
        </w:tc>
        <w:tc>
          <w:tcPr>
            <w:tcW w:w="1559" w:type="dxa"/>
            <w:tcBorders>
              <w:top w:val="nil"/>
              <w:left w:val="nil"/>
              <w:bottom w:val="single" w:sz="4" w:space="0" w:color="969696"/>
              <w:right w:val="single" w:sz="4" w:space="0" w:color="969696"/>
            </w:tcBorders>
            <w:shd w:val="clear" w:color="auto" w:fill="auto"/>
            <w:vAlign w:val="bottom"/>
          </w:tcPr>
          <w:p w:rsidR="004010A2" w:rsidRDefault="004010A2" w:rsidP="004010A2">
            <w:pPr>
              <w:jc w:val="center"/>
              <w:rPr>
                <w:rFonts w:ascii="Arial" w:hAnsi="Arial" w:cs="Arial"/>
                <w:sz w:val="20"/>
                <w:szCs w:val="20"/>
              </w:rPr>
            </w:pPr>
            <w:r>
              <w:rPr>
                <w:rFonts w:ascii="Arial" w:hAnsi="Arial" w:cs="Arial"/>
                <w:sz w:val="20"/>
                <w:szCs w:val="20"/>
              </w:rPr>
              <w:t>m2</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625.00</w:t>
            </w:r>
          </w:p>
        </w:tc>
      </w:tr>
      <w:tr w:rsidR="004010A2" w:rsidTr="004010A2">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noWrap/>
          </w:tcPr>
          <w:p w:rsidR="004010A2" w:rsidRDefault="004010A2" w:rsidP="004010A2">
            <w:pPr>
              <w:jc w:val="center"/>
              <w:rPr>
                <w:rFonts w:ascii="Arial" w:hAnsi="Arial" w:cs="Arial"/>
                <w:sz w:val="20"/>
                <w:szCs w:val="20"/>
              </w:rPr>
            </w:pPr>
            <w:r>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tcPr>
          <w:p w:rsidR="004010A2" w:rsidRDefault="004010A2" w:rsidP="004010A2">
            <w:pPr>
              <w:jc w:val="both"/>
              <w:rPr>
                <w:rFonts w:ascii="Arial" w:hAnsi="Arial" w:cs="Arial"/>
                <w:sz w:val="20"/>
                <w:szCs w:val="20"/>
              </w:rPr>
            </w:pPr>
            <w:r>
              <w:rPr>
                <w:rFonts w:ascii="Arial" w:hAnsi="Arial" w:cs="Arial"/>
                <w:sz w:val="20"/>
                <w:szCs w:val="20"/>
              </w:rPr>
              <w:t> </w:t>
            </w:r>
          </w:p>
        </w:tc>
        <w:tc>
          <w:tcPr>
            <w:tcW w:w="1559" w:type="dxa"/>
            <w:tcBorders>
              <w:top w:val="nil"/>
              <w:left w:val="nil"/>
              <w:bottom w:val="single" w:sz="4" w:space="0" w:color="969696"/>
              <w:right w:val="single" w:sz="4" w:space="0" w:color="969696"/>
            </w:tcBorders>
            <w:shd w:val="clear" w:color="auto" w:fill="auto"/>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r>
      <w:tr w:rsidR="004010A2" w:rsidRPr="00382F59" w:rsidTr="004010A2">
        <w:trPr>
          <w:gridAfter w:val="9"/>
          <w:wAfter w:w="2960" w:type="dxa"/>
          <w:trHeight w:val="1320"/>
        </w:trPr>
        <w:tc>
          <w:tcPr>
            <w:tcW w:w="760" w:type="dxa"/>
            <w:gridSpan w:val="2"/>
            <w:tcBorders>
              <w:top w:val="nil"/>
              <w:left w:val="single" w:sz="4" w:space="0" w:color="969696"/>
              <w:bottom w:val="single" w:sz="4" w:space="0" w:color="969696"/>
              <w:right w:val="single" w:sz="4" w:space="0" w:color="969696"/>
            </w:tcBorders>
            <w:shd w:val="clear" w:color="auto" w:fill="auto"/>
            <w:noWrap/>
          </w:tcPr>
          <w:p w:rsidR="004010A2" w:rsidRDefault="004010A2" w:rsidP="004010A2">
            <w:pPr>
              <w:jc w:val="center"/>
              <w:rPr>
                <w:rFonts w:ascii="Arial" w:hAnsi="Arial" w:cs="Arial"/>
                <w:sz w:val="20"/>
                <w:szCs w:val="20"/>
              </w:rPr>
            </w:pPr>
            <w:r>
              <w:rPr>
                <w:rFonts w:ascii="Arial" w:hAnsi="Arial" w:cs="Arial"/>
                <w:sz w:val="20"/>
                <w:szCs w:val="20"/>
              </w:rPr>
              <w:t>3</w:t>
            </w:r>
          </w:p>
        </w:tc>
        <w:tc>
          <w:tcPr>
            <w:tcW w:w="5194" w:type="dxa"/>
            <w:gridSpan w:val="2"/>
            <w:tcBorders>
              <w:top w:val="nil"/>
              <w:left w:val="nil"/>
              <w:bottom w:val="single" w:sz="4" w:space="0" w:color="969696"/>
              <w:right w:val="single" w:sz="4" w:space="0" w:color="969696"/>
            </w:tcBorders>
            <w:shd w:val="clear" w:color="auto" w:fill="auto"/>
          </w:tcPr>
          <w:p w:rsidR="004010A2" w:rsidRPr="00382F59" w:rsidRDefault="004010A2" w:rsidP="004010A2">
            <w:pPr>
              <w:jc w:val="both"/>
              <w:rPr>
                <w:rFonts w:ascii="Arial" w:hAnsi="Arial" w:cs="Arial"/>
                <w:sz w:val="20"/>
                <w:szCs w:val="20"/>
              </w:rPr>
            </w:pPr>
            <w:r>
              <w:rPr>
                <w:rFonts w:ascii="Arial" w:hAnsi="Arial" w:cs="Arial"/>
                <w:sz w:val="20"/>
                <w:szCs w:val="20"/>
                <w:lang w:val="pl-PL"/>
              </w:rPr>
              <w:t>Демонтажа</w:t>
            </w:r>
            <w:r w:rsidRPr="00382F59">
              <w:rPr>
                <w:rFonts w:ascii="Arial" w:hAnsi="Arial" w:cs="Arial"/>
                <w:sz w:val="20"/>
                <w:szCs w:val="20"/>
              </w:rPr>
              <w:t xml:space="preserve"> </w:t>
            </w:r>
            <w:r>
              <w:rPr>
                <w:rFonts w:ascii="Arial" w:hAnsi="Arial" w:cs="Arial"/>
                <w:sz w:val="20"/>
                <w:szCs w:val="20"/>
                <w:lang w:val="pl-PL"/>
              </w:rPr>
              <w:t>дрвене</w:t>
            </w:r>
            <w:r w:rsidRPr="00382F59">
              <w:rPr>
                <w:rFonts w:ascii="Arial" w:hAnsi="Arial" w:cs="Arial"/>
                <w:sz w:val="20"/>
                <w:szCs w:val="20"/>
              </w:rPr>
              <w:t xml:space="preserve"> </w:t>
            </w:r>
            <w:r>
              <w:rPr>
                <w:rFonts w:ascii="Arial" w:hAnsi="Arial" w:cs="Arial"/>
                <w:sz w:val="20"/>
                <w:szCs w:val="20"/>
                <w:lang w:val="pl-PL"/>
              </w:rPr>
              <w:t>кровне</w:t>
            </w:r>
            <w:r w:rsidRPr="00382F59">
              <w:rPr>
                <w:rFonts w:ascii="Arial" w:hAnsi="Arial" w:cs="Arial"/>
                <w:sz w:val="20"/>
                <w:szCs w:val="20"/>
              </w:rPr>
              <w:t xml:space="preserve"> </w:t>
            </w:r>
            <w:r>
              <w:rPr>
                <w:rFonts w:ascii="Arial" w:hAnsi="Arial" w:cs="Arial"/>
                <w:sz w:val="20"/>
                <w:szCs w:val="20"/>
                <w:lang w:val="pl-PL"/>
              </w:rPr>
              <w:t>конструкције</w:t>
            </w:r>
            <w:r w:rsidRPr="00382F59">
              <w:rPr>
                <w:rFonts w:ascii="Arial" w:hAnsi="Arial" w:cs="Arial"/>
                <w:sz w:val="20"/>
                <w:szCs w:val="20"/>
              </w:rPr>
              <w:t xml:space="preserve"> </w:t>
            </w:r>
            <w:r>
              <w:rPr>
                <w:rFonts w:ascii="Arial" w:hAnsi="Arial" w:cs="Arial"/>
                <w:sz w:val="20"/>
                <w:szCs w:val="20"/>
                <w:lang w:val="pl-PL"/>
              </w:rPr>
              <w:t>објекта</w:t>
            </w:r>
            <w:r w:rsidRPr="00382F59">
              <w:rPr>
                <w:rFonts w:ascii="Arial" w:hAnsi="Arial" w:cs="Arial"/>
                <w:sz w:val="20"/>
                <w:szCs w:val="20"/>
              </w:rPr>
              <w:t xml:space="preserve">. </w:t>
            </w:r>
            <w:r>
              <w:rPr>
                <w:rFonts w:ascii="Arial" w:hAnsi="Arial" w:cs="Arial"/>
                <w:sz w:val="20"/>
                <w:szCs w:val="20"/>
                <w:lang w:val="pl-PL"/>
              </w:rPr>
              <w:t>Демонтирану</w:t>
            </w:r>
            <w:r w:rsidRPr="00382F59">
              <w:rPr>
                <w:rFonts w:ascii="Arial" w:hAnsi="Arial" w:cs="Arial"/>
                <w:sz w:val="20"/>
                <w:szCs w:val="20"/>
              </w:rPr>
              <w:t xml:space="preserve"> </w:t>
            </w:r>
            <w:r>
              <w:rPr>
                <w:rFonts w:ascii="Arial" w:hAnsi="Arial" w:cs="Arial"/>
                <w:sz w:val="20"/>
                <w:szCs w:val="20"/>
                <w:lang w:val="pl-PL"/>
              </w:rPr>
              <w:t>конструкцију</w:t>
            </w:r>
            <w:r w:rsidRPr="00382F59">
              <w:rPr>
                <w:rFonts w:ascii="Arial" w:hAnsi="Arial" w:cs="Arial"/>
                <w:sz w:val="20"/>
                <w:szCs w:val="20"/>
              </w:rPr>
              <w:t xml:space="preserve"> </w:t>
            </w:r>
            <w:r>
              <w:rPr>
                <w:rFonts w:ascii="Arial" w:hAnsi="Arial" w:cs="Arial"/>
                <w:sz w:val="20"/>
                <w:szCs w:val="20"/>
                <w:lang w:val="pl-PL"/>
              </w:rPr>
              <w:t>спустити</w:t>
            </w:r>
            <w:r w:rsidRPr="00382F59">
              <w:rPr>
                <w:rFonts w:ascii="Arial" w:hAnsi="Arial" w:cs="Arial"/>
                <w:sz w:val="20"/>
                <w:szCs w:val="20"/>
              </w:rPr>
              <w:t xml:space="preserve"> </w:t>
            </w:r>
            <w:r>
              <w:rPr>
                <w:rFonts w:ascii="Arial" w:hAnsi="Arial" w:cs="Arial"/>
                <w:sz w:val="20"/>
                <w:szCs w:val="20"/>
                <w:lang w:val="pl-PL"/>
              </w:rPr>
              <w:t>са</w:t>
            </w:r>
            <w:r w:rsidRPr="00382F59">
              <w:rPr>
                <w:rFonts w:ascii="Arial" w:hAnsi="Arial" w:cs="Arial"/>
                <w:sz w:val="20"/>
                <w:szCs w:val="20"/>
              </w:rPr>
              <w:t xml:space="preserve"> </w:t>
            </w:r>
            <w:r>
              <w:rPr>
                <w:rFonts w:ascii="Arial" w:hAnsi="Arial" w:cs="Arial"/>
                <w:sz w:val="20"/>
                <w:szCs w:val="20"/>
                <w:lang w:val="pl-PL"/>
              </w:rPr>
              <w:t>објекта</w:t>
            </w:r>
            <w:r w:rsidRPr="00382F59">
              <w:rPr>
                <w:rFonts w:ascii="Arial" w:hAnsi="Arial" w:cs="Arial"/>
                <w:sz w:val="20"/>
                <w:szCs w:val="20"/>
              </w:rPr>
              <w:t xml:space="preserve">, </w:t>
            </w:r>
            <w:r>
              <w:rPr>
                <w:rFonts w:ascii="Arial" w:hAnsi="Arial" w:cs="Arial"/>
                <w:sz w:val="20"/>
                <w:szCs w:val="20"/>
                <w:lang w:val="pl-PL"/>
              </w:rPr>
              <w:t>утоварити</w:t>
            </w:r>
            <w:r w:rsidRPr="00382F59">
              <w:rPr>
                <w:rFonts w:ascii="Arial" w:hAnsi="Arial" w:cs="Arial"/>
                <w:sz w:val="20"/>
                <w:szCs w:val="20"/>
              </w:rPr>
              <w:t xml:space="preserve"> </w:t>
            </w:r>
            <w:r>
              <w:rPr>
                <w:rFonts w:ascii="Arial" w:hAnsi="Arial" w:cs="Arial"/>
                <w:sz w:val="20"/>
                <w:szCs w:val="20"/>
                <w:lang w:val="pl-PL"/>
              </w:rPr>
              <w:t>у</w:t>
            </w:r>
            <w:r w:rsidRPr="00382F59">
              <w:rPr>
                <w:rFonts w:ascii="Arial" w:hAnsi="Arial" w:cs="Arial"/>
                <w:sz w:val="20"/>
                <w:szCs w:val="20"/>
              </w:rPr>
              <w:t xml:space="preserve"> </w:t>
            </w:r>
            <w:r>
              <w:rPr>
                <w:rFonts w:ascii="Arial" w:hAnsi="Arial" w:cs="Arial"/>
                <w:sz w:val="20"/>
                <w:szCs w:val="20"/>
                <w:lang w:val="pl-PL"/>
              </w:rPr>
              <w:t>возило</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одвести</w:t>
            </w:r>
            <w:r w:rsidRPr="00382F59">
              <w:rPr>
                <w:rFonts w:ascii="Arial" w:hAnsi="Arial" w:cs="Arial"/>
                <w:sz w:val="20"/>
                <w:szCs w:val="20"/>
              </w:rPr>
              <w:t xml:space="preserve"> </w:t>
            </w:r>
            <w:r>
              <w:rPr>
                <w:rFonts w:ascii="Arial" w:hAnsi="Arial" w:cs="Arial"/>
                <w:sz w:val="20"/>
                <w:szCs w:val="20"/>
                <w:lang w:val="pl-PL"/>
              </w:rPr>
              <w:t>на</w:t>
            </w:r>
            <w:r w:rsidRPr="00382F59">
              <w:rPr>
                <w:rFonts w:ascii="Arial" w:hAnsi="Arial" w:cs="Arial"/>
                <w:sz w:val="20"/>
                <w:szCs w:val="20"/>
              </w:rPr>
              <w:t xml:space="preserve"> </w:t>
            </w:r>
            <w:r>
              <w:rPr>
                <w:rFonts w:ascii="Arial" w:hAnsi="Arial" w:cs="Arial"/>
                <w:sz w:val="20"/>
                <w:szCs w:val="20"/>
                <w:lang w:val="pl-PL"/>
              </w:rPr>
              <w:t>место</w:t>
            </w:r>
            <w:r w:rsidRPr="00382F59">
              <w:rPr>
                <w:rFonts w:ascii="Arial" w:hAnsi="Arial" w:cs="Arial"/>
                <w:sz w:val="20"/>
                <w:szCs w:val="20"/>
              </w:rPr>
              <w:t xml:space="preserve"> </w:t>
            </w:r>
            <w:r>
              <w:rPr>
                <w:rFonts w:ascii="Arial" w:hAnsi="Arial" w:cs="Arial"/>
                <w:sz w:val="20"/>
                <w:szCs w:val="20"/>
                <w:lang w:val="pl-PL"/>
              </w:rPr>
              <w:t>где</w:t>
            </w:r>
            <w:r w:rsidRPr="00382F59">
              <w:rPr>
                <w:rFonts w:ascii="Arial" w:hAnsi="Arial" w:cs="Arial"/>
                <w:sz w:val="20"/>
                <w:szCs w:val="20"/>
              </w:rPr>
              <w:t xml:space="preserve"> </w:t>
            </w:r>
            <w:r>
              <w:rPr>
                <w:rFonts w:ascii="Arial" w:hAnsi="Arial" w:cs="Arial"/>
                <w:sz w:val="20"/>
                <w:szCs w:val="20"/>
                <w:lang w:val="pl-PL"/>
              </w:rPr>
              <w:t>то</w:t>
            </w:r>
            <w:r w:rsidRPr="00382F59">
              <w:rPr>
                <w:rFonts w:ascii="Arial" w:hAnsi="Arial" w:cs="Arial"/>
                <w:sz w:val="20"/>
                <w:szCs w:val="20"/>
              </w:rPr>
              <w:t xml:space="preserve"> </w:t>
            </w:r>
            <w:r>
              <w:rPr>
                <w:rFonts w:ascii="Arial" w:hAnsi="Arial" w:cs="Arial"/>
                <w:sz w:val="20"/>
                <w:szCs w:val="20"/>
                <w:lang w:val="pl-PL"/>
              </w:rPr>
              <w:t>инвеститор</w:t>
            </w:r>
            <w:r w:rsidRPr="00382F59">
              <w:rPr>
                <w:rFonts w:ascii="Arial" w:hAnsi="Arial" w:cs="Arial"/>
                <w:sz w:val="20"/>
                <w:szCs w:val="20"/>
              </w:rPr>
              <w:t xml:space="preserve"> </w:t>
            </w:r>
            <w:r>
              <w:rPr>
                <w:rFonts w:ascii="Arial" w:hAnsi="Arial" w:cs="Arial"/>
                <w:sz w:val="20"/>
                <w:szCs w:val="20"/>
                <w:lang w:val="pl-PL"/>
              </w:rPr>
              <w:t>одреди</w:t>
            </w:r>
            <w:r w:rsidRPr="00382F59">
              <w:rPr>
                <w:rFonts w:ascii="Arial" w:hAnsi="Arial" w:cs="Arial"/>
                <w:sz w:val="20"/>
                <w:szCs w:val="20"/>
              </w:rPr>
              <w:t xml:space="preserve"> </w:t>
            </w:r>
            <w:r>
              <w:rPr>
                <w:rFonts w:ascii="Arial" w:hAnsi="Arial" w:cs="Arial"/>
                <w:sz w:val="20"/>
                <w:szCs w:val="20"/>
                <w:lang w:val="pl-PL"/>
              </w:rPr>
              <w:t>удаљености</w:t>
            </w:r>
            <w:r w:rsidRPr="00382F59">
              <w:rPr>
                <w:rFonts w:ascii="Arial" w:hAnsi="Arial" w:cs="Arial"/>
                <w:sz w:val="20"/>
                <w:szCs w:val="20"/>
              </w:rPr>
              <w:t xml:space="preserve"> </w:t>
            </w:r>
            <w:r>
              <w:rPr>
                <w:rFonts w:ascii="Arial" w:hAnsi="Arial" w:cs="Arial"/>
                <w:sz w:val="20"/>
                <w:szCs w:val="20"/>
                <w:lang w:val="pl-PL"/>
              </w:rPr>
              <w:t>до</w:t>
            </w:r>
            <w:r w:rsidRPr="00382F59">
              <w:rPr>
                <w:rFonts w:ascii="Arial" w:hAnsi="Arial" w:cs="Arial"/>
                <w:sz w:val="20"/>
                <w:szCs w:val="20"/>
              </w:rPr>
              <w:t xml:space="preserve"> 5</w:t>
            </w:r>
            <w:r>
              <w:rPr>
                <w:rFonts w:ascii="Arial" w:hAnsi="Arial" w:cs="Arial"/>
                <w:sz w:val="20"/>
                <w:szCs w:val="20"/>
                <w:lang w:val="pl-PL"/>
              </w:rPr>
              <w:t>km</w:t>
            </w:r>
            <w:r w:rsidRPr="00382F59">
              <w:rPr>
                <w:rFonts w:ascii="Arial" w:hAnsi="Arial" w:cs="Arial"/>
                <w:sz w:val="20"/>
                <w:szCs w:val="20"/>
              </w:rPr>
              <w:t xml:space="preserve">, </w:t>
            </w:r>
            <w:r>
              <w:rPr>
                <w:rFonts w:ascii="Arial" w:hAnsi="Arial" w:cs="Arial"/>
                <w:sz w:val="20"/>
                <w:szCs w:val="20"/>
                <w:lang w:val="pl-PL"/>
              </w:rPr>
              <w:t>са</w:t>
            </w:r>
            <w:r w:rsidRPr="00382F59">
              <w:rPr>
                <w:rFonts w:ascii="Arial" w:hAnsi="Arial" w:cs="Arial"/>
                <w:sz w:val="20"/>
                <w:szCs w:val="20"/>
              </w:rPr>
              <w:t xml:space="preserve"> </w:t>
            </w:r>
            <w:r>
              <w:rPr>
                <w:rFonts w:ascii="Arial" w:hAnsi="Arial" w:cs="Arial"/>
                <w:sz w:val="20"/>
                <w:szCs w:val="20"/>
                <w:lang w:val="pl-PL"/>
              </w:rPr>
              <w:t>слагањем</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сортирањем</w:t>
            </w:r>
            <w:r w:rsidRPr="00382F59">
              <w:rPr>
                <w:rFonts w:ascii="Arial" w:hAnsi="Arial" w:cs="Arial"/>
                <w:sz w:val="20"/>
                <w:szCs w:val="20"/>
              </w:rPr>
              <w:t xml:space="preserve"> </w:t>
            </w:r>
            <w:r>
              <w:rPr>
                <w:rFonts w:ascii="Arial" w:hAnsi="Arial" w:cs="Arial"/>
                <w:sz w:val="20"/>
                <w:szCs w:val="20"/>
                <w:lang w:val="pl-PL"/>
              </w:rPr>
              <w:t>на</w:t>
            </w:r>
            <w:r w:rsidRPr="00382F59">
              <w:rPr>
                <w:rFonts w:ascii="Arial" w:hAnsi="Arial" w:cs="Arial"/>
                <w:sz w:val="20"/>
                <w:szCs w:val="20"/>
              </w:rPr>
              <w:t xml:space="preserve"> </w:t>
            </w:r>
            <w:r>
              <w:rPr>
                <w:rFonts w:ascii="Arial" w:hAnsi="Arial" w:cs="Arial"/>
                <w:sz w:val="20"/>
                <w:szCs w:val="20"/>
                <w:lang w:val="pl-PL"/>
              </w:rPr>
              <w:t>месту</w:t>
            </w:r>
            <w:r w:rsidRPr="00382F59">
              <w:rPr>
                <w:rFonts w:ascii="Arial" w:hAnsi="Arial" w:cs="Arial"/>
                <w:sz w:val="20"/>
                <w:szCs w:val="20"/>
              </w:rPr>
              <w:t xml:space="preserve"> </w:t>
            </w:r>
            <w:r>
              <w:rPr>
                <w:rFonts w:ascii="Arial" w:hAnsi="Arial" w:cs="Arial"/>
                <w:sz w:val="20"/>
                <w:szCs w:val="20"/>
                <w:lang w:val="pl-PL"/>
              </w:rPr>
              <w:t>одлагања</w:t>
            </w:r>
            <w:r w:rsidRPr="00382F59">
              <w:rPr>
                <w:rFonts w:ascii="Arial" w:hAnsi="Arial" w:cs="Arial"/>
                <w:sz w:val="20"/>
                <w:szCs w:val="20"/>
              </w:rPr>
              <w:t>.</w:t>
            </w:r>
          </w:p>
        </w:tc>
        <w:tc>
          <w:tcPr>
            <w:tcW w:w="1559" w:type="dxa"/>
            <w:tcBorders>
              <w:top w:val="nil"/>
              <w:left w:val="nil"/>
              <w:bottom w:val="single" w:sz="4" w:space="0" w:color="969696"/>
              <w:right w:val="single" w:sz="4" w:space="0" w:color="969696"/>
            </w:tcBorders>
            <w:shd w:val="clear" w:color="auto" w:fill="auto"/>
            <w:noWrap/>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c>
          <w:tcPr>
            <w:tcW w:w="1843" w:type="dxa"/>
            <w:tcBorders>
              <w:top w:val="nil"/>
              <w:left w:val="nil"/>
              <w:bottom w:val="single" w:sz="4" w:space="0" w:color="969696"/>
              <w:right w:val="single" w:sz="4" w:space="0" w:color="969696"/>
            </w:tcBorders>
            <w:shd w:val="clear" w:color="auto" w:fill="auto"/>
            <w:noWrap/>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r>
      <w:tr w:rsidR="004010A2" w:rsidTr="004010A2">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noWrap/>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vAlign w:val="bottom"/>
          </w:tcPr>
          <w:p w:rsidR="004010A2" w:rsidRPr="00382F59" w:rsidRDefault="004010A2" w:rsidP="004010A2">
            <w:pPr>
              <w:rPr>
                <w:rFonts w:ascii="Arial" w:hAnsi="Arial" w:cs="Arial"/>
                <w:sz w:val="20"/>
                <w:szCs w:val="20"/>
              </w:rPr>
            </w:pPr>
            <w:r>
              <w:rPr>
                <w:rFonts w:ascii="Arial" w:hAnsi="Arial" w:cs="Arial"/>
                <w:sz w:val="20"/>
                <w:szCs w:val="20"/>
                <w:lang w:val="pl-PL"/>
              </w:rPr>
              <w:t>Обрачун</w:t>
            </w:r>
            <w:r w:rsidRPr="00382F59">
              <w:rPr>
                <w:rFonts w:ascii="Arial" w:hAnsi="Arial" w:cs="Arial"/>
                <w:sz w:val="20"/>
                <w:szCs w:val="20"/>
              </w:rPr>
              <w:t xml:space="preserve"> </w:t>
            </w:r>
            <w:r>
              <w:rPr>
                <w:rFonts w:ascii="Arial" w:hAnsi="Arial" w:cs="Arial"/>
                <w:sz w:val="20"/>
                <w:szCs w:val="20"/>
                <w:lang w:val="pl-PL"/>
              </w:rPr>
              <w:t>по</w:t>
            </w:r>
            <w:r w:rsidRPr="00382F59">
              <w:rPr>
                <w:rFonts w:ascii="Arial" w:hAnsi="Arial" w:cs="Arial"/>
                <w:sz w:val="20"/>
                <w:szCs w:val="20"/>
              </w:rPr>
              <w:t xml:space="preserve"> </w:t>
            </w:r>
            <w:r>
              <w:rPr>
                <w:rFonts w:ascii="Arial" w:hAnsi="Arial" w:cs="Arial"/>
                <w:sz w:val="20"/>
                <w:szCs w:val="20"/>
                <w:lang w:val="pl-PL"/>
              </w:rPr>
              <w:t>m</w:t>
            </w:r>
            <w:r w:rsidRPr="00382F59">
              <w:rPr>
                <w:rFonts w:ascii="Arial" w:hAnsi="Arial" w:cs="Arial"/>
                <w:sz w:val="20"/>
                <w:szCs w:val="20"/>
              </w:rPr>
              <w:t xml:space="preserve">2 </w:t>
            </w:r>
            <w:r>
              <w:rPr>
                <w:rFonts w:ascii="Arial" w:hAnsi="Arial" w:cs="Arial"/>
                <w:sz w:val="20"/>
                <w:szCs w:val="20"/>
                <w:lang w:val="pl-PL"/>
              </w:rPr>
              <w:t>основе</w:t>
            </w:r>
            <w:r w:rsidRPr="00382F59">
              <w:rPr>
                <w:rFonts w:ascii="Arial" w:hAnsi="Arial" w:cs="Arial"/>
                <w:sz w:val="20"/>
                <w:szCs w:val="20"/>
              </w:rPr>
              <w:t xml:space="preserve"> </w:t>
            </w:r>
            <w:r>
              <w:rPr>
                <w:rFonts w:ascii="Arial" w:hAnsi="Arial" w:cs="Arial"/>
                <w:sz w:val="20"/>
                <w:szCs w:val="20"/>
                <w:lang w:val="pl-PL"/>
              </w:rPr>
              <w:t>крова</w:t>
            </w:r>
            <w:r w:rsidRPr="00382F59">
              <w:rPr>
                <w:rFonts w:ascii="Arial" w:hAnsi="Arial" w:cs="Arial"/>
                <w:sz w:val="20"/>
                <w:szCs w:val="20"/>
              </w:rPr>
              <w:t>.</w:t>
            </w:r>
          </w:p>
        </w:tc>
        <w:tc>
          <w:tcPr>
            <w:tcW w:w="1559" w:type="dxa"/>
            <w:tcBorders>
              <w:top w:val="nil"/>
              <w:left w:val="nil"/>
              <w:bottom w:val="single" w:sz="4" w:space="0" w:color="969696"/>
              <w:right w:val="single" w:sz="4" w:space="0" w:color="969696"/>
            </w:tcBorders>
            <w:shd w:val="clear" w:color="auto" w:fill="auto"/>
            <w:vAlign w:val="bottom"/>
          </w:tcPr>
          <w:p w:rsidR="004010A2" w:rsidRDefault="004010A2" w:rsidP="004010A2">
            <w:pPr>
              <w:jc w:val="center"/>
              <w:rPr>
                <w:rFonts w:ascii="Arial" w:hAnsi="Arial" w:cs="Arial"/>
                <w:sz w:val="20"/>
                <w:szCs w:val="20"/>
              </w:rPr>
            </w:pPr>
            <w:r>
              <w:rPr>
                <w:rFonts w:ascii="Arial" w:hAnsi="Arial" w:cs="Arial"/>
                <w:sz w:val="20"/>
                <w:szCs w:val="20"/>
              </w:rPr>
              <w:t>m2</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480.00</w:t>
            </w:r>
          </w:p>
        </w:tc>
      </w:tr>
      <w:tr w:rsidR="004010A2" w:rsidTr="004010A2">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noWrap/>
          </w:tcPr>
          <w:p w:rsidR="004010A2" w:rsidRDefault="004010A2" w:rsidP="004010A2">
            <w:pPr>
              <w:jc w:val="center"/>
              <w:rPr>
                <w:rFonts w:ascii="Arial" w:hAnsi="Arial" w:cs="Arial"/>
                <w:sz w:val="20"/>
                <w:szCs w:val="20"/>
              </w:rPr>
            </w:pPr>
            <w:r>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tcPr>
          <w:p w:rsidR="004010A2" w:rsidRDefault="004010A2" w:rsidP="004010A2">
            <w:pPr>
              <w:jc w:val="both"/>
              <w:rPr>
                <w:rFonts w:ascii="Arial" w:hAnsi="Arial" w:cs="Arial"/>
                <w:sz w:val="20"/>
                <w:szCs w:val="20"/>
              </w:rPr>
            </w:pPr>
            <w:r>
              <w:rPr>
                <w:rFonts w:ascii="Arial" w:hAnsi="Arial" w:cs="Arial"/>
                <w:sz w:val="20"/>
                <w:szCs w:val="20"/>
              </w:rPr>
              <w:t> </w:t>
            </w:r>
          </w:p>
        </w:tc>
        <w:tc>
          <w:tcPr>
            <w:tcW w:w="1559" w:type="dxa"/>
            <w:tcBorders>
              <w:top w:val="nil"/>
              <w:left w:val="nil"/>
              <w:bottom w:val="single" w:sz="4" w:space="0" w:color="969696"/>
              <w:right w:val="single" w:sz="4" w:space="0" w:color="969696"/>
            </w:tcBorders>
            <w:shd w:val="clear" w:color="auto" w:fill="auto"/>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r>
      <w:tr w:rsidR="004010A2" w:rsidTr="004010A2">
        <w:trPr>
          <w:gridAfter w:val="9"/>
          <w:wAfter w:w="2960" w:type="dxa"/>
          <w:trHeight w:val="1530"/>
        </w:trPr>
        <w:tc>
          <w:tcPr>
            <w:tcW w:w="760" w:type="dxa"/>
            <w:gridSpan w:val="2"/>
            <w:tcBorders>
              <w:top w:val="nil"/>
              <w:left w:val="single" w:sz="4" w:space="0" w:color="969696"/>
              <w:bottom w:val="single" w:sz="4" w:space="0" w:color="969696"/>
              <w:right w:val="single" w:sz="4" w:space="0" w:color="969696"/>
            </w:tcBorders>
            <w:shd w:val="clear" w:color="auto" w:fill="auto"/>
            <w:noWrap/>
          </w:tcPr>
          <w:p w:rsidR="004010A2" w:rsidRDefault="004010A2" w:rsidP="004010A2">
            <w:pPr>
              <w:jc w:val="center"/>
              <w:rPr>
                <w:rFonts w:ascii="Arial" w:hAnsi="Arial" w:cs="Arial"/>
                <w:sz w:val="20"/>
                <w:szCs w:val="20"/>
              </w:rPr>
            </w:pPr>
            <w:r>
              <w:rPr>
                <w:rFonts w:ascii="Arial" w:hAnsi="Arial" w:cs="Arial"/>
                <w:sz w:val="20"/>
                <w:szCs w:val="20"/>
              </w:rPr>
              <w:t>4</w:t>
            </w:r>
          </w:p>
        </w:tc>
        <w:tc>
          <w:tcPr>
            <w:tcW w:w="5194" w:type="dxa"/>
            <w:gridSpan w:val="2"/>
            <w:tcBorders>
              <w:top w:val="nil"/>
              <w:left w:val="nil"/>
              <w:bottom w:val="single" w:sz="4" w:space="0" w:color="969696"/>
              <w:right w:val="single" w:sz="4" w:space="0" w:color="969696"/>
            </w:tcBorders>
            <w:shd w:val="clear" w:color="auto" w:fill="auto"/>
          </w:tcPr>
          <w:p w:rsidR="004010A2" w:rsidRDefault="004010A2" w:rsidP="004010A2">
            <w:pPr>
              <w:jc w:val="both"/>
              <w:rPr>
                <w:rFonts w:ascii="Arial" w:hAnsi="Arial" w:cs="Arial"/>
                <w:sz w:val="20"/>
                <w:szCs w:val="20"/>
              </w:rPr>
            </w:pPr>
            <w:r>
              <w:rPr>
                <w:rFonts w:ascii="Arial" w:hAnsi="Arial" w:cs="Arial"/>
                <w:sz w:val="20"/>
                <w:szCs w:val="20"/>
              </w:rPr>
              <w:t>Машинско разбијање избоченог дела косих серклажа не преградним зидовима тавана. Ценом је обухваћено прикупљање шута, вертикални транспорт помоћу конзолне дизалице, утовар у возило и одвоз на депонију удаљености до 10km.</w:t>
            </w:r>
          </w:p>
        </w:tc>
        <w:tc>
          <w:tcPr>
            <w:tcW w:w="1559" w:type="dxa"/>
            <w:tcBorders>
              <w:top w:val="nil"/>
              <w:left w:val="nil"/>
              <w:bottom w:val="single" w:sz="4" w:space="0" w:color="969696"/>
              <w:right w:val="single" w:sz="4" w:space="0" w:color="969696"/>
            </w:tcBorders>
            <w:shd w:val="clear" w:color="auto" w:fill="auto"/>
            <w:noWrap/>
          </w:tcPr>
          <w:p w:rsidR="004010A2" w:rsidRDefault="004010A2" w:rsidP="004010A2">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969696"/>
              <w:right w:val="single" w:sz="4" w:space="0" w:color="969696"/>
            </w:tcBorders>
            <w:shd w:val="clear" w:color="auto" w:fill="auto"/>
            <w:noWrap/>
          </w:tcPr>
          <w:p w:rsidR="004010A2" w:rsidRDefault="004010A2" w:rsidP="004010A2">
            <w:pPr>
              <w:jc w:val="center"/>
              <w:rPr>
                <w:rFonts w:ascii="Arial" w:hAnsi="Arial" w:cs="Arial"/>
                <w:sz w:val="20"/>
                <w:szCs w:val="20"/>
              </w:rPr>
            </w:pPr>
            <w:r>
              <w:rPr>
                <w:rFonts w:ascii="Arial" w:hAnsi="Arial" w:cs="Arial"/>
                <w:sz w:val="20"/>
                <w:szCs w:val="20"/>
              </w:rPr>
              <w:t> </w:t>
            </w:r>
          </w:p>
        </w:tc>
      </w:tr>
      <w:tr w:rsidR="004010A2" w:rsidTr="004010A2">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noWrap/>
          </w:tcPr>
          <w:p w:rsidR="004010A2" w:rsidRDefault="004010A2" w:rsidP="004010A2">
            <w:pPr>
              <w:jc w:val="center"/>
              <w:rPr>
                <w:rFonts w:ascii="Arial" w:hAnsi="Arial" w:cs="Arial"/>
                <w:sz w:val="20"/>
                <w:szCs w:val="20"/>
              </w:rPr>
            </w:pPr>
            <w:r>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vAlign w:val="bottom"/>
          </w:tcPr>
          <w:p w:rsidR="004010A2" w:rsidRDefault="004010A2" w:rsidP="004010A2">
            <w:pPr>
              <w:jc w:val="both"/>
              <w:rPr>
                <w:rFonts w:ascii="Arial" w:hAnsi="Arial" w:cs="Arial"/>
                <w:sz w:val="20"/>
                <w:szCs w:val="20"/>
              </w:rPr>
            </w:pPr>
            <w:r>
              <w:rPr>
                <w:rFonts w:ascii="Arial" w:hAnsi="Arial" w:cs="Arial"/>
                <w:sz w:val="20"/>
                <w:szCs w:val="20"/>
              </w:rPr>
              <w:t>Обрачун по m3.</w:t>
            </w:r>
          </w:p>
        </w:tc>
        <w:tc>
          <w:tcPr>
            <w:tcW w:w="1559"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м3</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9.60</w:t>
            </w:r>
          </w:p>
        </w:tc>
      </w:tr>
      <w:tr w:rsidR="004010A2" w:rsidTr="004010A2">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noWrap/>
          </w:tcPr>
          <w:p w:rsidR="004010A2" w:rsidRDefault="004010A2" w:rsidP="004010A2">
            <w:pPr>
              <w:jc w:val="center"/>
              <w:rPr>
                <w:rFonts w:ascii="Arial" w:hAnsi="Arial" w:cs="Arial"/>
                <w:sz w:val="20"/>
                <w:szCs w:val="20"/>
              </w:rPr>
            </w:pPr>
            <w:r>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tcPr>
          <w:p w:rsidR="004010A2" w:rsidRDefault="004010A2" w:rsidP="004010A2">
            <w:pPr>
              <w:jc w:val="both"/>
              <w:rPr>
                <w:rFonts w:ascii="Arial" w:hAnsi="Arial" w:cs="Arial"/>
                <w:sz w:val="20"/>
                <w:szCs w:val="20"/>
              </w:rPr>
            </w:pPr>
            <w:r>
              <w:rPr>
                <w:rFonts w:ascii="Arial" w:hAnsi="Arial" w:cs="Arial"/>
                <w:sz w:val="20"/>
                <w:szCs w:val="20"/>
              </w:rPr>
              <w:t> </w:t>
            </w:r>
          </w:p>
        </w:tc>
        <w:tc>
          <w:tcPr>
            <w:tcW w:w="1559" w:type="dxa"/>
            <w:tcBorders>
              <w:top w:val="nil"/>
              <w:left w:val="nil"/>
              <w:bottom w:val="single" w:sz="4" w:space="0" w:color="969696"/>
              <w:right w:val="single" w:sz="4" w:space="0" w:color="969696"/>
            </w:tcBorders>
            <w:shd w:val="clear" w:color="auto" w:fill="auto"/>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r>
      <w:tr w:rsidR="004010A2" w:rsidRPr="00382F59" w:rsidTr="004010A2">
        <w:trPr>
          <w:gridAfter w:val="9"/>
          <w:wAfter w:w="2960" w:type="dxa"/>
          <w:trHeight w:val="1020"/>
        </w:trPr>
        <w:tc>
          <w:tcPr>
            <w:tcW w:w="760" w:type="dxa"/>
            <w:gridSpan w:val="2"/>
            <w:tcBorders>
              <w:top w:val="nil"/>
              <w:left w:val="single" w:sz="4" w:space="0" w:color="969696"/>
              <w:bottom w:val="single" w:sz="4" w:space="0" w:color="969696"/>
              <w:right w:val="single" w:sz="4" w:space="0" w:color="969696"/>
            </w:tcBorders>
            <w:shd w:val="clear" w:color="auto" w:fill="auto"/>
            <w:noWrap/>
          </w:tcPr>
          <w:p w:rsidR="004010A2" w:rsidRDefault="004010A2" w:rsidP="004010A2">
            <w:pPr>
              <w:jc w:val="center"/>
              <w:rPr>
                <w:rFonts w:ascii="Arial" w:hAnsi="Arial" w:cs="Arial"/>
                <w:sz w:val="20"/>
                <w:szCs w:val="20"/>
              </w:rPr>
            </w:pPr>
            <w:r>
              <w:rPr>
                <w:rFonts w:ascii="Arial" w:hAnsi="Arial" w:cs="Arial"/>
                <w:sz w:val="20"/>
                <w:szCs w:val="20"/>
              </w:rPr>
              <w:lastRenderedPageBreak/>
              <w:t>5</w:t>
            </w:r>
          </w:p>
        </w:tc>
        <w:tc>
          <w:tcPr>
            <w:tcW w:w="5194" w:type="dxa"/>
            <w:gridSpan w:val="2"/>
            <w:tcBorders>
              <w:top w:val="nil"/>
              <w:left w:val="nil"/>
              <w:bottom w:val="single" w:sz="4" w:space="0" w:color="969696"/>
              <w:right w:val="single" w:sz="4" w:space="0" w:color="969696"/>
            </w:tcBorders>
            <w:shd w:val="clear" w:color="auto" w:fill="auto"/>
          </w:tcPr>
          <w:p w:rsidR="004010A2" w:rsidRPr="00382F59" w:rsidRDefault="004010A2" w:rsidP="004010A2">
            <w:pPr>
              <w:jc w:val="both"/>
              <w:rPr>
                <w:rFonts w:ascii="Arial" w:hAnsi="Arial" w:cs="Arial"/>
                <w:sz w:val="20"/>
                <w:szCs w:val="20"/>
              </w:rPr>
            </w:pPr>
            <w:r>
              <w:rPr>
                <w:rFonts w:ascii="Arial" w:hAnsi="Arial" w:cs="Arial"/>
                <w:sz w:val="20"/>
                <w:szCs w:val="20"/>
                <w:lang w:val="pl-PL"/>
              </w:rPr>
              <w:t>Демонтажа</w:t>
            </w:r>
            <w:r w:rsidRPr="00382F59">
              <w:rPr>
                <w:rFonts w:ascii="Arial" w:hAnsi="Arial" w:cs="Arial"/>
                <w:sz w:val="20"/>
                <w:szCs w:val="20"/>
              </w:rPr>
              <w:t xml:space="preserve"> </w:t>
            </w:r>
            <w:r>
              <w:rPr>
                <w:rFonts w:ascii="Arial" w:hAnsi="Arial" w:cs="Arial"/>
                <w:sz w:val="20"/>
                <w:szCs w:val="20"/>
                <w:lang w:val="pl-PL"/>
              </w:rPr>
              <w:t>покривача</w:t>
            </w:r>
            <w:r w:rsidRPr="00382F59">
              <w:rPr>
                <w:rFonts w:ascii="Arial" w:hAnsi="Arial" w:cs="Arial"/>
                <w:sz w:val="20"/>
                <w:szCs w:val="20"/>
              </w:rPr>
              <w:t xml:space="preserve"> </w:t>
            </w:r>
            <w:r>
              <w:rPr>
                <w:rFonts w:ascii="Arial" w:hAnsi="Arial" w:cs="Arial"/>
                <w:sz w:val="20"/>
                <w:szCs w:val="20"/>
                <w:lang w:val="pl-PL"/>
              </w:rPr>
              <w:t>од</w:t>
            </w:r>
            <w:r w:rsidRPr="00382F59">
              <w:rPr>
                <w:rFonts w:ascii="Arial" w:hAnsi="Arial" w:cs="Arial"/>
                <w:sz w:val="20"/>
                <w:szCs w:val="20"/>
              </w:rPr>
              <w:t xml:space="preserve"> </w:t>
            </w:r>
            <w:r>
              <w:rPr>
                <w:rFonts w:ascii="Arial" w:hAnsi="Arial" w:cs="Arial"/>
                <w:sz w:val="20"/>
                <w:szCs w:val="20"/>
                <w:lang w:val="pl-PL"/>
              </w:rPr>
              <w:t>трапезастог</w:t>
            </w:r>
            <w:r w:rsidRPr="00382F59">
              <w:rPr>
                <w:rFonts w:ascii="Arial" w:hAnsi="Arial" w:cs="Arial"/>
                <w:sz w:val="20"/>
                <w:szCs w:val="20"/>
              </w:rPr>
              <w:t xml:space="preserve"> </w:t>
            </w:r>
            <w:r>
              <w:rPr>
                <w:rFonts w:ascii="Arial" w:hAnsi="Arial" w:cs="Arial"/>
                <w:sz w:val="20"/>
                <w:szCs w:val="20"/>
                <w:lang w:val="pl-PL"/>
              </w:rPr>
              <w:t>лима</w:t>
            </w:r>
            <w:r w:rsidRPr="00382F59">
              <w:rPr>
                <w:rFonts w:ascii="Arial" w:hAnsi="Arial" w:cs="Arial"/>
                <w:sz w:val="20"/>
                <w:szCs w:val="20"/>
              </w:rPr>
              <w:t xml:space="preserve"> </w:t>
            </w:r>
            <w:r>
              <w:rPr>
                <w:rFonts w:ascii="Arial" w:hAnsi="Arial" w:cs="Arial"/>
                <w:sz w:val="20"/>
                <w:szCs w:val="20"/>
                <w:lang w:val="pl-PL"/>
              </w:rPr>
              <w:t>на</w:t>
            </w:r>
            <w:r w:rsidRPr="00382F59">
              <w:rPr>
                <w:rFonts w:ascii="Arial" w:hAnsi="Arial" w:cs="Arial"/>
                <w:sz w:val="20"/>
                <w:szCs w:val="20"/>
              </w:rPr>
              <w:t xml:space="preserve"> </w:t>
            </w:r>
            <w:r>
              <w:rPr>
                <w:rFonts w:ascii="Arial" w:hAnsi="Arial" w:cs="Arial"/>
                <w:sz w:val="20"/>
                <w:szCs w:val="20"/>
                <w:lang w:val="pl-PL"/>
              </w:rPr>
              <w:t>делу</w:t>
            </w:r>
            <w:r w:rsidRPr="00382F59">
              <w:rPr>
                <w:rFonts w:ascii="Arial" w:hAnsi="Arial" w:cs="Arial"/>
                <w:sz w:val="20"/>
                <w:szCs w:val="20"/>
              </w:rPr>
              <w:t xml:space="preserve"> </w:t>
            </w:r>
            <w:r>
              <w:rPr>
                <w:rFonts w:ascii="Arial" w:hAnsi="Arial" w:cs="Arial"/>
                <w:sz w:val="20"/>
                <w:szCs w:val="20"/>
                <w:lang w:val="pl-PL"/>
              </w:rPr>
              <w:t>терасе</w:t>
            </w:r>
            <w:r w:rsidRPr="00382F59">
              <w:rPr>
                <w:rFonts w:ascii="Arial" w:hAnsi="Arial" w:cs="Arial"/>
                <w:sz w:val="20"/>
                <w:szCs w:val="20"/>
              </w:rPr>
              <w:t xml:space="preserve">. </w:t>
            </w:r>
            <w:r>
              <w:rPr>
                <w:rFonts w:ascii="Arial" w:hAnsi="Arial" w:cs="Arial"/>
                <w:sz w:val="20"/>
                <w:szCs w:val="20"/>
                <w:lang w:val="pl-PL"/>
              </w:rPr>
              <w:t>Ценом</w:t>
            </w:r>
            <w:r w:rsidRPr="00382F59">
              <w:rPr>
                <w:rFonts w:ascii="Arial" w:hAnsi="Arial" w:cs="Arial"/>
                <w:sz w:val="20"/>
                <w:szCs w:val="20"/>
              </w:rPr>
              <w:t xml:space="preserve"> </w:t>
            </w:r>
            <w:r>
              <w:rPr>
                <w:rFonts w:ascii="Arial" w:hAnsi="Arial" w:cs="Arial"/>
                <w:sz w:val="20"/>
                <w:szCs w:val="20"/>
                <w:lang w:val="pl-PL"/>
              </w:rPr>
              <w:t>је</w:t>
            </w:r>
            <w:r w:rsidRPr="00382F59">
              <w:rPr>
                <w:rFonts w:ascii="Arial" w:hAnsi="Arial" w:cs="Arial"/>
                <w:sz w:val="20"/>
                <w:szCs w:val="20"/>
              </w:rPr>
              <w:t xml:space="preserve"> </w:t>
            </w:r>
            <w:r>
              <w:rPr>
                <w:rFonts w:ascii="Arial" w:hAnsi="Arial" w:cs="Arial"/>
                <w:sz w:val="20"/>
                <w:szCs w:val="20"/>
                <w:lang w:val="pl-PL"/>
              </w:rPr>
              <w:t>обухваћен</w:t>
            </w:r>
            <w:r w:rsidRPr="00382F59">
              <w:rPr>
                <w:rFonts w:ascii="Arial" w:hAnsi="Arial" w:cs="Arial"/>
                <w:sz w:val="20"/>
                <w:szCs w:val="20"/>
              </w:rPr>
              <w:t xml:space="preserve"> </w:t>
            </w:r>
            <w:r>
              <w:rPr>
                <w:rFonts w:ascii="Arial" w:hAnsi="Arial" w:cs="Arial"/>
                <w:sz w:val="20"/>
                <w:szCs w:val="20"/>
                <w:lang w:val="pl-PL"/>
              </w:rPr>
              <w:t>вертикални</w:t>
            </w:r>
            <w:r w:rsidRPr="00382F59">
              <w:rPr>
                <w:rFonts w:ascii="Arial" w:hAnsi="Arial" w:cs="Arial"/>
                <w:sz w:val="20"/>
                <w:szCs w:val="20"/>
              </w:rPr>
              <w:t xml:space="preserve"> </w:t>
            </w:r>
            <w:r>
              <w:rPr>
                <w:rFonts w:ascii="Arial" w:hAnsi="Arial" w:cs="Arial"/>
                <w:sz w:val="20"/>
                <w:szCs w:val="20"/>
                <w:lang w:val="pl-PL"/>
              </w:rPr>
              <w:t>транспорт</w:t>
            </w:r>
            <w:r w:rsidRPr="00382F59">
              <w:rPr>
                <w:rFonts w:ascii="Arial" w:hAnsi="Arial" w:cs="Arial"/>
                <w:sz w:val="20"/>
                <w:szCs w:val="20"/>
              </w:rPr>
              <w:t xml:space="preserve"> </w:t>
            </w:r>
            <w:r>
              <w:rPr>
                <w:rFonts w:ascii="Arial" w:hAnsi="Arial" w:cs="Arial"/>
                <w:sz w:val="20"/>
                <w:szCs w:val="20"/>
                <w:lang w:val="pl-PL"/>
              </w:rPr>
              <w:t>помоћу</w:t>
            </w:r>
            <w:r w:rsidRPr="00382F59">
              <w:rPr>
                <w:rFonts w:ascii="Arial" w:hAnsi="Arial" w:cs="Arial"/>
                <w:sz w:val="20"/>
                <w:szCs w:val="20"/>
              </w:rPr>
              <w:t xml:space="preserve"> </w:t>
            </w:r>
            <w:r>
              <w:rPr>
                <w:rFonts w:ascii="Arial" w:hAnsi="Arial" w:cs="Arial"/>
                <w:sz w:val="20"/>
                <w:szCs w:val="20"/>
                <w:lang w:val="pl-PL"/>
              </w:rPr>
              <w:t>конзолне</w:t>
            </w:r>
            <w:r w:rsidRPr="00382F59">
              <w:rPr>
                <w:rFonts w:ascii="Arial" w:hAnsi="Arial" w:cs="Arial"/>
                <w:sz w:val="20"/>
                <w:szCs w:val="20"/>
              </w:rPr>
              <w:t xml:space="preserve"> </w:t>
            </w:r>
            <w:r>
              <w:rPr>
                <w:rFonts w:ascii="Arial" w:hAnsi="Arial" w:cs="Arial"/>
                <w:sz w:val="20"/>
                <w:szCs w:val="20"/>
                <w:lang w:val="pl-PL"/>
              </w:rPr>
              <w:t>дизалице</w:t>
            </w:r>
            <w:r w:rsidRPr="00382F59">
              <w:rPr>
                <w:rFonts w:ascii="Arial" w:hAnsi="Arial" w:cs="Arial"/>
                <w:sz w:val="20"/>
                <w:szCs w:val="20"/>
              </w:rPr>
              <w:t xml:space="preserve">, </w:t>
            </w:r>
            <w:r>
              <w:rPr>
                <w:rFonts w:ascii="Arial" w:hAnsi="Arial" w:cs="Arial"/>
                <w:sz w:val="20"/>
                <w:szCs w:val="20"/>
                <w:lang w:val="pl-PL"/>
              </w:rPr>
              <w:t>утовар</w:t>
            </w:r>
            <w:r w:rsidRPr="00382F59">
              <w:rPr>
                <w:rFonts w:ascii="Arial" w:hAnsi="Arial" w:cs="Arial"/>
                <w:sz w:val="20"/>
                <w:szCs w:val="20"/>
              </w:rPr>
              <w:t xml:space="preserve"> </w:t>
            </w:r>
            <w:r>
              <w:rPr>
                <w:rFonts w:ascii="Arial" w:hAnsi="Arial" w:cs="Arial"/>
                <w:sz w:val="20"/>
                <w:szCs w:val="20"/>
                <w:lang w:val="pl-PL"/>
              </w:rPr>
              <w:t>у</w:t>
            </w:r>
            <w:r w:rsidRPr="00382F59">
              <w:rPr>
                <w:rFonts w:ascii="Arial" w:hAnsi="Arial" w:cs="Arial"/>
                <w:sz w:val="20"/>
                <w:szCs w:val="20"/>
              </w:rPr>
              <w:t xml:space="preserve"> </w:t>
            </w:r>
            <w:r>
              <w:rPr>
                <w:rFonts w:ascii="Arial" w:hAnsi="Arial" w:cs="Arial"/>
                <w:sz w:val="20"/>
                <w:szCs w:val="20"/>
                <w:lang w:val="pl-PL"/>
              </w:rPr>
              <w:t>возило</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одвоз</w:t>
            </w:r>
            <w:r w:rsidRPr="00382F59">
              <w:rPr>
                <w:rFonts w:ascii="Arial" w:hAnsi="Arial" w:cs="Arial"/>
                <w:sz w:val="20"/>
                <w:szCs w:val="20"/>
              </w:rPr>
              <w:t xml:space="preserve"> </w:t>
            </w:r>
            <w:r>
              <w:rPr>
                <w:rFonts w:ascii="Arial" w:hAnsi="Arial" w:cs="Arial"/>
                <w:sz w:val="20"/>
                <w:szCs w:val="20"/>
                <w:lang w:val="pl-PL"/>
              </w:rPr>
              <w:t>на</w:t>
            </w:r>
            <w:r w:rsidRPr="00382F59">
              <w:rPr>
                <w:rFonts w:ascii="Arial" w:hAnsi="Arial" w:cs="Arial"/>
                <w:sz w:val="20"/>
                <w:szCs w:val="20"/>
              </w:rPr>
              <w:t xml:space="preserve"> </w:t>
            </w:r>
            <w:r>
              <w:rPr>
                <w:rFonts w:ascii="Arial" w:hAnsi="Arial" w:cs="Arial"/>
                <w:sz w:val="20"/>
                <w:szCs w:val="20"/>
                <w:lang w:val="pl-PL"/>
              </w:rPr>
              <w:t>депонију</w:t>
            </w:r>
            <w:r w:rsidRPr="00382F59">
              <w:rPr>
                <w:rFonts w:ascii="Arial" w:hAnsi="Arial" w:cs="Arial"/>
                <w:sz w:val="20"/>
                <w:szCs w:val="20"/>
              </w:rPr>
              <w:t xml:space="preserve"> </w:t>
            </w:r>
            <w:r>
              <w:rPr>
                <w:rFonts w:ascii="Arial" w:hAnsi="Arial" w:cs="Arial"/>
                <w:sz w:val="20"/>
                <w:szCs w:val="20"/>
                <w:lang w:val="pl-PL"/>
              </w:rPr>
              <w:t>удаљености</w:t>
            </w:r>
            <w:r w:rsidRPr="00382F59">
              <w:rPr>
                <w:rFonts w:ascii="Arial" w:hAnsi="Arial" w:cs="Arial"/>
                <w:sz w:val="20"/>
                <w:szCs w:val="20"/>
              </w:rPr>
              <w:t xml:space="preserve"> </w:t>
            </w:r>
            <w:r>
              <w:rPr>
                <w:rFonts w:ascii="Arial" w:hAnsi="Arial" w:cs="Arial"/>
                <w:sz w:val="20"/>
                <w:szCs w:val="20"/>
                <w:lang w:val="pl-PL"/>
              </w:rPr>
              <w:t>до</w:t>
            </w:r>
            <w:r w:rsidRPr="00382F59">
              <w:rPr>
                <w:rFonts w:ascii="Arial" w:hAnsi="Arial" w:cs="Arial"/>
                <w:sz w:val="20"/>
                <w:szCs w:val="20"/>
              </w:rPr>
              <w:t xml:space="preserve"> 10</w:t>
            </w:r>
            <w:r>
              <w:rPr>
                <w:rFonts w:ascii="Arial" w:hAnsi="Arial" w:cs="Arial"/>
                <w:sz w:val="20"/>
                <w:szCs w:val="20"/>
                <w:lang w:val="pl-PL"/>
              </w:rPr>
              <w:t>km</w:t>
            </w:r>
            <w:r w:rsidRPr="00382F59">
              <w:rPr>
                <w:rFonts w:ascii="Arial" w:hAnsi="Arial" w:cs="Arial"/>
                <w:sz w:val="20"/>
                <w:szCs w:val="20"/>
              </w:rPr>
              <w:t>.</w:t>
            </w:r>
          </w:p>
        </w:tc>
        <w:tc>
          <w:tcPr>
            <w:tcW w:w="1559" w:type="dxa"/>
            <w:tcBorders>
              <w:top w:val="nil"/>
              <w:left w:val="nil"/>
              <w:bottom w:val="single" w:sz="4" w:space="0" w:color="969696"/>
              <w:right w:val="single" w:sz="4" w:space="0" w:color="969696"/>
            </w:tcBorders>
            <w:shd w:val="clear" w:color="auto" w:fill="auto"/>
            <w:noWrap/>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c>
          <w:tcPr>
            <w:tcW w:w="1843" w:type="dxa"/>
            <w:tcBorders>
              <w:top w:val="nil"/>
              <w:left w:val="nil"/>
              <w:bottom w:val="single" w:sz="4" w:space="0" w:color="969696"/>
              <w:right w:val="single" w:sz="4" w:space="0" w:color="969696"/>
            </w:tcBorders>
            <w:shd w:val="clear" w:color="auto" w:fill="auto"/>
            <w:noWrap/>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r>
      <w:tr w:rsidR="004010A2" w:rsidTr="004010A2">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noWrap/>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vAlign w:val="bottom"/>
          </w:tcPr>
          <w:p w:rsidR="004010A2" w:rsidRDefault="004010A2" w:rsidP="004010A2">
            <w:pPr>
              <w:jc w:val="both"/>
              <w:rPr>
                <w:rFonts w:ascii="Arial" w:hAnsi="Arial" w:cs="Arial"/>
                <w:sz w:val="20"/>
                <w:szCs w:val="20"/>
              </w:rPr>
            </w:pPr>
            <w:r>
              <w:rPr>
                <w:rFonts w:ascii="Arial" w:hAnsi="Arial" w:cs="Arial"/>
                <w:sz w:val="20"/>
                <w:szCs w:val="20"/>
              </w:rPr>
              <w:t>Обрачун по m2.</w:t>
            </w:r>
          </w:p>
        </w:tc>
        <w:tc>
          <w:tcPr>
            <w:tcW w:w="1559"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m2</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8.50</w:t>
            </w:r>
          </w:p>
        </w:tc>
      </w:tr>
      <w:tr w:rsidR="004010A2" w:rsidTr="004010A2">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noWrap/>
          </w:tcPr>
          <w:p w:rsidR="004010A2" w:rsidRDefault="004010A2" w:rsidP="004010A2">
            <w:pPr>
              <w:jc w:val="center"/>
              <w:rPr>
                <w:rFonts w:ascii="Arial" w:hAnsi="Arial" w:cs="Arial"/>
                <w:sz w:val="20"/>
                <w:szCs w:val="20"/>
              </w:rPr>
            </w:pPr>
            <w:r>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tcPr>
          <w:p w:rsidR="004010A2" w:rsidRDefault="004010A2" w:rsidP="004010A2">
            <w:pPr>
              <w:jc w:val="both"/>
              <w:rPr>
                <w:rFonts w:ascii="Arial" w:hAnsi="Arial" w:cs="Arial"/>
                <w:sz w:val="20"/>
                <w:szCs w:val="20"/>
              </w:rPr>
            </w:pPr>
            <w:r>
              <w:rPr>
                <w:rFonts w:ascii="Arial" w:hAnsi="Arial" w:cs="Arial"/>
                <w:sz w:val="20"/>
                <w:szCs w:val="20"/>
              </w:rPr>
              <w:t> </w:t>
            </w:r>
          </w:p>
        </w:tc>
        <w:tc>
          <w:tcPr>
            <w:tcW w:w="1559" w:type="dxa"/>
            <w:tcBorders>
              <w:top w:val="nil"/>
              <w:left w:val="nil"/>
              <w:bottom w:val="single" w:sz="4" w:space="0" w:color="969696"/>
              <w:right w:val="single" w:sz="4" w:space="0" w:color="969696"/>
            </w:tcBorders>
            <w:shd w:val="clear" w:color="auto" w:fill="auto"/>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r>
      <w:tr w:rsidR="004010A2" w:rsidRPr="00382F59" w:rsidTr="004010A2">
        <w:trPr>
          <w:gridAfter w:val="9"/>
          <w:wAfter w:w="2960" w:type="dxa"/>
          <w:trHeight w:val="1785"/>
        </w:trPr>
        <w:tc>
          <w:tcPr>
            <w:tcW w:w="760" w:type="dxa"/>
            <w:gridSpan w:val="2"/>
            <w:tcBorders>
              <w:top w:val="nil"/>
              <w:left w:val="single" w:sz="4" w:space="0" w:color="969696"/>
              <w:bottom w:val="single" w:sz="4" w:space="0" w:color="969696"/>
              <w:right w:val="single" w:sz="4" w:space="0" w:color="969696"/>
            </w:tcBorders>
            <w:shd w:val="clear" w:color="auto" w:fill="auto"/>
            <w:noWrap/>
          </w:tcPr>
          <w:p w:rsidR="004010A2" w:rsidRDefault="004010A2" w:rsidP="004010A2">
            <w:pPr>
              <w:jc w:val="center"/>
              <w:rPr>
                <w:rFonts w:ascii="Arial" w:hAnsi="Arial" w:cs="Arial"/>
                <w:sz w:val="20"/>
                <w:szCs w:val="20"/>
              </w:rPr>
            </w:pPr>
            <w:r>
              <w:rPr>
                <w:rFonts w:ascii="Arial" w:hAnsi="Arial" w:cs="Arial"/>
                <w:sz w:val="20"/>
                <w:szCs w:val="20"/>
              </w:rPr>
              <w:t>6</w:t>
            </w:r>
          </w:p>
        </w:tc>
        <w:tc>
          <w:tcPr>
            <w:tcW w:w="5194" w:type="dxa"/>
            <w:gridSpan w:val="2"/>
            <w:tcBorders>
              <w:top w:val="nil"/>
              <w:left w:val="nil"/>
              <w:bottom w:val="single" w:sz="4" w:space="0" w:color="969696"/>
              <w:right w:val="single" w:sz="4" w:space="0" w:color="969696"/>
            </w:tcBorders>
            <w:shd w:val="clear" w:color="auto" w:fill="auto"/>
          </w:tcPr>
          <w:p w:rsidR="004010A2" w:rsidRPr="00382F59" w:rsidRDefault="004010A2" w:rsidP="004010A2">
            <w:pPr>
              <w:jc w:val="both"/>
              <w:rPr>
                <w:rFonts w:ascii="Arial" w:hAnsi="Arial" w:cs="Arial"/>
                <w:sz w:val="20"/>
                <w:szCs w:val="20"/>
              </w:rPr>
            </w:pPr>
            <w:r>
              <w:rPr>
                <w:rFonts w:ascii="Arial" w:hAnsi="Arial" w:cs="Arial"/>
                <w:sz w:val="20"/>
                <w:szCs w:val="20"/>
                <w:lang w:val="pl-PL"/>
              </w:rPr>
              <w:t>Демонтажа</w:t>
            </w:r>
            <w:r w:rsidRPr="00382F59">
              <w:rPr>
                <w:rFonts w:ascii="Arial" w:hAnsi="Arial" w:cs="Arial"/>
                <w:sz w:val="20"/>
                <w:szCs w:val="20"/>
              </w:rPr>
              <w:t xml:space="preserve"> </w:t>
            </w:r>
            <w:r>
              <w:rPr>
                <w:rFonts w:ascii="Arial" w:hAnsi="Arial" w:cs="Arial"/>
                <w:sz w:val="20"/>
                <w:szCs w:val="20"/>
                <w:lang w:val="pl-PL"/>
              </w:rPr>
              <w:t>громобранске</w:t>
            </w:r>
            <w:r w:rsidRPr="00382F59">
              <w:rPr>
                <w:rFonts w:ascii="Arial" w:hAnsi="Arial" w:cs="Arial"/>
                <w:sz w:val="20"/>
                <w:szCs w:val="20"/>
              </w:rPr>
              <w:t xml:space="preserve"> </w:t>
            </w:r>
            <w:r>
              <w:rPr>
                <w:rFonts w:ascii="Arial" w:hAnsi="Arial" w:cs="Arial"/>
                <w:sz w:val="20"/>
                <w:szCs w:val="20"/>
                <w:lang w:val="pl-PL"/>
              </w:rPr>
              <w:t>инсталације</w:t>
            </w:r>
            <w:r w:rsidRPr="00382F59">
              <w:rPr>
                <w:rFonts w:ascii="Arial" w:hAnsi="Arial" w:cs="Arial"/>
                <w:sz w:val="20"/>
                <w:szCs w:val="20"/>
              </w:rPr>
              <w:t xml:space="preserve"> </w:t>
            </w:r>
            <w:r>
              <w:rPr>
                <w:rFonts w:ascii="Arial" w:hAnsi="Arial" w:cs="Arial"/>
                <w:sz w:val="20"/>
                <w:szCs w:val="20"/>
                <w:lang w:val="pl-PL"/>
              </w:rPr>
              <w:t>на</w:t>
            </w:r>
            <w:r w:rsidRPr="00382F59">
              <w:rPr>
                <w:rFonts w:ascii="Arial" w:hAnsi="Arial" w:cs="Arial"/>
                <w:sz w:val="20"/>
                <w:szCs w:val="20"/>
              </w:rPr>
              <w:t xml:space="preserve"> </w:t>
            </w:r>
            <w:r>
              <w:rPr>
                <w:rFonts w:ascii="Arial" w:hAnsi="Arial" w:cs="Arial"/>
                <w:sz w:val="20"/>
                <w:szCs w:val="20"/>
                <w:lang w:val="pl-PL"/>
              </w:rPr>
              <w:t>крову</w:t>
            </w:r>
            <w:r w:rsidRPr="00382F59">
              <w:rPr>
                <w:rFonts w:ascii="Arial" w:hAnsi="Arial" w:cs="Arial"/>
                <w:sz w:val="20"/>
                <w:szCs w:val="20"/>
              </w:rPr>
              <w:t xml:space="preserve"> </w:t>
            </w:r>
            <w:r>
              <w:rPr>
                <w:rFonts w:ascii="Arial" w:hAnsi="Arial" w:cs="Arial"/>
                <w:sz w:val="20"/>
                <w:szCs w:val="20"/>
                <w:lang w:val="pl-PL"/>
              </w:rPr>
              <w:t>објекта</w:t>
            </w:r>
            <w:r w:rsidRPr="00382F59">
              <w:rPr>
                <w:rFonts w:ascii="Arial" w:hAnsi="Arial" w:cs="Arial"/>
                <w:sz w:val="20"/>
                <w:szCs w:val="20"/>
              </w:rPr>
              <w:t xml:space="preserve">. </w:t>
            </w:r>
            <w:r>
              <w:rPr>
                <w:rFonts w:ascii="Arial" w:hAnsi="Arial" w:cs="Arial"/>
                <w:sz w:val="20"/>
                <w:szCs w:val="20"/>
                <w:lang w:val="pl-PL"/>
              </w:rPr>
              <w:t>Ценом</w:t>
            </w:r>
            <w:r w:rsidRPr="00382F59">
              <w:rPr>
                <w:rFonts w:ascii="Arial" w:hAnsi="Arial" w:cs="Arial"/>
                <w:sz w:val="20"/>
                <w:szCs w:val="20"/>
              </w:rPr>
              <w:t xml:space="preserve"> </w:t>
            </w:r>
            <w:r>
              <w:rPr>
                <w:rFonts w:ascii="Arial" w:hAnsi="Arial" w:cs="Arial"/>
                <w:sz w:val="20"/>
                <w:szCs w:val="20"/>
                <w:lang w:val="pl-PL"/>
              </w:rPr>
              <w:t>је</w:t>
            </w:r>
            <w:r w:rsidRPr="00382F59">
              <w:rPr>
                <w:rFonts w:ascii="Arial" w:hAnsi="Arial" w:cs="Arial"/>
                <w:sz w:val="20"/>
                <w:szCs w:val="20"/>
              </w:rPr>
              <w:t xml:space="preserve"> </w:t>
            </w:r>
            <w:r>
              <w:rPr>
                <w:rFonts w:ascii="Arial" w:hAnsi="Arial" w:cs="Arial"/>
                <w:sz w:val="20"/>
                <w:szCs w:val="20"/>
                <w:lang w:val="pl-PL"/>
              </w:rPr>
              <w:t>обухваћен</w:t>
            </w:r>
            <w:r w:rsidRPr="00382F59">
              <w:rPr>
                <w:rFonts w:ascii="Arial" w:hAnsi="Arial" w:cs="Arial"/>
                <w:sz w:val="20"/>
                <w:szCs w:val="20"/>
              </w:rPr>
              <w:t xml:space="preserve"> </w:t>
            </w:r>
            <w:r>
              <w:rPr>
                <w:rFonts w:ascii="Arial" w:hAnsi="Arial" w:cs="Arial"/>
                <w:sz w:val="20"/>
                <w:szCs w:val="20"/>
                <w:lang w:val="pl-PL"/>
              </w:rPr>
              <w:t>вертикални</w:t>
            </w:r>
            <w:r w:rsidRPr="00382F59">
              <w:rPr>
                <w:rFonts w:ascii="Arial" w:hAnsi="Arial" w:cs="Arial"/>
                <w:sz w:val="20"/>
                <w:szCs w:val="20"/>
              </w:rPr>
              <w:t xml:space="preserve"> </w:t>
            </w:r>
            <w:r>
              <w:rPr>
                <w:rFonts w:ascii="Arial" w:hAnsi="Arial" w:cs="Arial"/>
                <w:sz w:val="20"/>
                <w:szCs w:val="20"/>
                <w:lang w:val="pl-PL"/>
              </w:rPr>
              <w:t>транспорт</w:t>
            </w:r>
            <w:r w:rsidRPr="00382F59">
              <w:rPr>
                <w:rFonts w:ascii="Arial" w:hAnsi="Arial" w:cs="Arial"/>
                <w:sz w:val="20"/>
                <w:szCs w:val="20"/>
              </w:rPr>
              <w:t xml:space="preserve"> </w:t>
            </w:r>
            <w:r>
              <w:rPr>
                <w:rFonts w:ascii="Arial" w:hAnsi="Arial" w:cs="Arial"/>
                <w:sz w:val="20"/>
                <w:szCs w:val="20"/>
                <w:lang w:val="pl-PL"/>
              </w:rPr>
              <w:t>помоћу</w:t>
            </w:r>
            <w:r w:rsidRPr="00382F59">
              <w:rPr>
                <w:rFonts w:ascii="Arial" w:hAnsi="Arial" w:cs="Arial"/>
                <w:sz w:val="20"/>
                <w:szCs w:val="20"/>
              </w:rPr>
              <w:t xml:space="preserve"> </w:t>
            </w:r>
            <w:r>
              <w:rPr>
                <w:rFonts w:ascii="Arial" w:hAnsi="Arial" w:cs="Arial"/>
                <w:sz w:val="20"/>
                <w:szCs w:val="20"/>
                <w:lang w:val="pl-PL"/>
              </w:rPr>
              <w:t>конзолне</w:t>
            </w:r>
            <w:r w:rsidRPr="00382F59">
              <w:rPr>
                <w:rFonts w:ascii="Arial" w:hAnsi="Arial" w:cs="Arial"/>
                <w:sz w:val="20"/>
                <w:szCs w:val="20"/>
              </w:rPr>
              <w:t xml:space="preserve"> </w:t>
            </w:r>
            <w:r>
              <w:rPr>
                <w:rFonts w:ascii="Arial" w:hAnsi="Arial" w:cs="Arial"/>
                <w:sz w:val="20"/>
                <w:szCs w:val="20"/>
                <w:lang w:val="pl-PL"/>
              </w:rPr>
              <w:t>дизалице</w:t>
            </w:r>
            <w:r w:rsidRPr="00382F59">
              <w:rPr>
                <w:rFonts w:ascii="Arial" w:hAnsi="Arial" w:cs="Arial"/>
                <w:sz w:val="20"/>
                <w:szCs w:val="20"/>
              </w:rPr>
              <w:t xml:space="preserve">, </w:t>
            </w:r>
            <w:r>
              <w:rPr>
                <w:rFonts w:ascii="Arial" w:hAnsi="Arial" w:cs="Arial"/>
                <w:sz w:val="20"/>
                <w:szCs w:val="20"/>
                <w:lang w:val="pl-PL"/>
              </w:rPr>
              <w:t>утовар</w:t>
            </w:r>
            <w:r w:rsidRPr="00382F59">
              <w:rPr>
                <w:rFonts w:ascii="Arial" w:hAnsi="Arial" w:cs="Arial"/>
                <w:sz w:val="20"/>
                <w:szCs w:val="20"/>
              </w:rPr>
              <w:t xml:space="preserve"> </w:t>
            </w:r>
            <w:r>
              <w:rPr>
                <w:rFonts w:ascii="Arial" w:hAnsi="Arial" w:cs="Arial"/>
                <w:sz w:val="20"/>
                <w:szCs w:val="20"/>
                <w:lang w:val="pl-PL"/>
              </w:rPr>
              <w:t>у</w:t>
            </w:r>
            <w:r w:rsidRPr="00382F59">
              <w:rPr>
                <w:rFonts w:ascii="Arial" w:hAnsi="Arial" w:cs="Arial"/>
                <w:sz w:val="20"/>
                <w:szCs w:val="20"/>
              </w:rPr>
              <w:t xml:space="preserve"> </w:t>
            </w:r>
            <w:r>
              <w:rPr>
                <w:rFonts w:ascii="Arial" w:hAnsi="Arial" w:cs="Arial"/>
                <w:sz w:val="20"/>
                <w:szCs w:val="20"/>
                <w:lang w:val="pl-PL"/>
              </w:rPr>
              <w:t>возило</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одвоз</w:t>
            </w:r>
            <w:r w:rsidRPr="00382F59">
              <w:rPr>
                <w:rFonts w:ascii="Arial" w:hAnsi="Arial" w:cs="Arial"/>
                <w:sz w:val="20"/>
                <w:szCs w:val="20"/>
              </w:rPr>
              <w:t xml:space="preserve"> </w:t>
            </w:r>
            <w:r>
              <w:rPr>
                <w:rFonts w:ascii="Arial" w:hAnsi="Arial" w:cs="Arial"/>
                <w:sz w:val="20"/>
                <w:szCs w:val="20"/>
                <w:lang w:val="pl-PL"/>
              </w:rPr>
              <w:t>на</w:t>
            </w:r>
            <w:r w:rsidRPr="00382F59">
              <w:rPr>
                <w:rFonts w:ascii="Arial" w:hAnsi="Arial" w:cs="Arial"/>
                <w:sz w:val="20"/>
                <w:szCs w:val="20"/>
              </w:rPr>
              <w:t xml:space="preserve"> </w:t>
            </w:r>
            <w:r>
              <w:rPr>
                <w:rFonts w:ascii="Arial" w:hAnsi="Arial" w:cs="Arial"/>
                <w:sz w:val="20"/>
                <w:szCs w:val="20"/>
                <w:lang w:val="pl-PL"/>
              </w:rPr>
              <w:t>депонију</w:t>
            </w:r>
            <w:r w:rsidRPr="00382F59">
              <w:rPr>
                <w:rFonts w:ascii="Arial" w:hAnsi="Arial" w:cs="Arial"/>
                <w:sz w:val="20"/>
                <w:szCs w:val="20"/>
              </w:rPr>
              <w:t xml:space="preserve"> </w:t>
            </w:r>
            <w:r>
              <w:rPr>
                <w:rFonts w:ascii="Arial" w:hAnsi="Arial" w:cs="Arial"/>
                <w:sz w:val="20"/>
                <w:szCs w:val="20"/>
                <w:lang w:val="pl-PL"/>
              </w:rPr>
              <w:t>удаљености</w:t>
            </w:r>
            <w:r w:rsidRPr="00382F59">
              <w:rPr>
                <w:rFonts w:ascii="Arial" w:hAnsi="Arial" w:cs="Arial"/>
                <w:sz w:val="20"/>
                <w:szCs w:val="20"/>
              </w:rPr>
              <w:t xml:space="preserve"> </w:t>
            </w:r>
            <w:r>
              <w:rPr>
                <w:rFonts w:ascii="Arial" w:hAnsi="Arial" w:cs="Arial"/>
                <w:sz w:val="20"/>
                <w:szCs w:val="20"/>
                <w:lang w:val="pl-PL"/>
              </w:rPr>
              <w:t>до</w:t>
            </w:r>
            <w:r w:rsidRPr="00382F59">
              <w:rPr>
                <w:rFonts w:ascii="Arial" w:hAnsi="Arial" w:cs="Arial"/>
                <w:sz w:val="20"/>
                <w:szCs w:val="20"/>
              </w:rPr>
              <w:t xml:space="preserve"> 10</w:t>
            </w:r>
            <w:r>
              <w:rPr>
                <w:rFonts w:ascii="Arial" w:hAnsi="Arial" w:cs="Arial"/>
                <w:sz w:val="20"/>
                <w:szCs w:val="20"/>
                <w:lang w:val="pl-PL"/>
              </w:rPr>
              <w:t>km</w:t>
            </w:r>
            <w:r w:rsidRPr="00382F59">
              <w:rPr>
                <w:rFonts w:ascii="Arial" w:hAnsi="Arial" w:cs="Arial"/>
                <w:sz w:val="20"/>
                <w:szCs w:val="20"/>
              </w:rPr>
              <w:t xml:space="preserve">. </w:t>
            </w:r>
            <w:r>
              <w:rPr>
                <w:rFonts w:ascii="Arial" w:hAnsi="Arial" w:cs="Arial"/>
                <w:sz w:val="20"/>
                <w:szCs w:val="20"/>
                <w:lang w:val="pl-PL"/>
              </w:rPr>
              <w:t>Ценом</w:t>
            </w:r>
            <w:r w:rsidRPr="00382F59">
              <w:rPr>
                <w:rFonts w:ascii="Arial" w:hAnsi="Arial" w:cs="Arial"/>
                <w:sz w:val="20"/>
                <w:szCs w:val="20"/>
              </w:rPr>
              <w:t xml:space="preserve"> </w:t>
            </w:r>
            <w:r>
              <w:rPr>
                <w:rFonts w:ascii="Arial" w:hAnsi="Arial" w:cs="Arial"/>
                <w:sz w:val="20"/>
                <w:szCs w:val="20"/>
                <w:lang w:val="pl-PL"/>
              </w:rPr>
              <w:t>такође</w:t>
            </w:r>
            <w:r w:rsidRPr="00382F59">
              <w:rPr>
                <w:rFonts w:ascii="Arial" w:hAnsi="Arial" w:cs="Arial"/>
                <w:sz w:val="20"/>
                <w:szCs w:val="20"/>
              </w:rPr>
              <w:t xml:space="preserve"> </w:t>
            </w:r>
            <w:r>
              <w:rPr>
                <w:rFonts w:ascii="Arial" w:hAnsi="Arial" w:cs="Arial"/>
                <w:sz w:val="20"/>
                <w:szCs w:val="20"/>
                <w:lang w:val="pl-PL"/>
              </w:rPr>
              <w:t>обухватити</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израду</w:t>
            </w:r>
            <w:r w:rsidRPr="00382F59">
              <w:rPr>
                <w:rFonts w:ascii="Arial" w:hAnsi="Arial" w:cs="Arial"/>
                <w:sz w:val="20"/>
                <w:szCs w:val="20"/>
              </w:rPr>
              <w:t xml:space="preserve"> </w:t>
            </w:r>
            <w:r>
              <w:rPr>
                <w:rFonts w:ascii="Arial" w:hAnsi="Arial" w:cs="Arial"/>
                <w:sz w:val="20"/>
                <w:szCs w:val="20"/>
                <w:lang w:val="pl-PL"/>
              </w:rPr>
              <w:t>нове</w:t>
            </w:r>
            <w:r w:rsidRPr="00382F59">
              <w:rPr>
                <w:rFonts w:ascii="Arial" w:hAnsi="Arial" w:cs="Arial"/>
                <w:sz w:val="20"/>
                <w:szCs w:val="20"/>
              </w:rPr>
              <w:t xml:space="preserve"> </w:t>
            </w:r>
            <w:r>
              <w:rPr>
                <w:rFonts w:ascii="Arial" w:hAnsi="Arial" w:cs="Arial"/>
                <w:sz w:val="20"/>
                <w:szCs w:val="20"/>
                <w:lang w:val="pl-PL"/>
              </w:rPr>
              <w:t>гормобранске</w:t>
            </w:r>
            <w:r w:rsidRPr="00382F59">
              <w:rPr>
                <w:rFonts w:ascii="Arial" w:hAnsi="Arial" w:cs="Arial"/>
                <w:sz w:val="20"/>
                <w:szCs w:val="20"/>
              </w:rPr>
              <w:t xml:space="preserve"> </w:t>
            </w:r>
            <w:r>
              <w:rPr>
                <w:rFonts w:ascii="Arial" w:hAnsi="Arial" w:cs="Arial"/>
                <w:sz w:val="20"/>
                <w:szCs w:val="20"/>
                <w:lang w:val="pl-PL"/>
              </w:rPr>
              <w:t>инсталације</w:t>
            </w:r>
            <w:r w:rsidRPr="00382F59">
              <w:rPr>
                <w:rFonts w:ascii="Arial" w:hAnsi="Arial" w:cs="Arial"/>
                <w:sz w:val="20"/>
                <w:szCs w:val="20"/>
              </w:rPr>
              <w:t xml:space="preserve"> </w:t>
            </w:r>
            <w:r>
              <w:rPr>
                <w:rFonts w:ascii="Arial" w:hAnsi="Arial" w:cs="Arial"/>
                <w:sz w:val="20"/>
                <w:szCs w:val="20"/>
                <w:lang w:val="pl-PL"/>
              </w:rPr>
              <w:t>на</w:t>
            </w:r>
            <w:r w:rsidRPr="00382F59">
              <w:rPr>
                <w:rFonts w:ascii="Arial" w:hAnsi="Arial" w:cs="Arial"/>
                <w:sz w:val="20"/>
                <w:szCs w:val="20"/>
              </w:rPr>
              <w:t xml:space="preserve"> </w:t>
            </w:r>
            <w:r>
              <w:rPr>
                <w:rFonts w:ascii="Arial" w:hAnsi="Arial" w:cs="Arial"/>
                <w:sz w:val="20"/>
                <w:szCs w:val="20"/>
                <w:lang w:val="pl-PL"/>
              </w:rPr>
              <w:t>крову</w:t>
            </w:r>
            <w:r w:rsidRPr="00382F59">
              <w:rPr>
                <w:rFonts w:ascii="Arial" w:hAnsi="Arial" w:cs="Arial"/>
                <w:sz w:val="20"/>
                <w:szCs w:val="20"/>
              </w:rPr>
              <w:t xml:space="preserve">, </w:t>
            </w:r>
            <w:r>
              <w:rPr>
                <w:rFonts w:ascii="Arial" w:hAnsi="Arial" w:cs="Arial"/>
                <w:sz w:val="20"/>
                <w:szCs w:val="20"/>
                <w:lang w:val="pl-PL"/>
              </w:rPr>
              <w:t>након</w:t>
            </w:r>
            <w:r w:rsidRPr="00382F59">
              <w:rPr>
                <w:rFonts w:ascii="Arial" w:hAnsi="Arial" w:cs="Arial"/>
                <w:sz w:val="20"/>
                <w:szCs w:val="20"/>
              </w:rPr>
              <w:t xml:space="preserve"> </w:t>
            </w:r>
            <w:r>
              <w:rPr>
                <w:rFonts w:ascii="Arial" w:hAnsi="Arial" w:cs="Arial"/>
                <w:sz w:val="20"/>
                <w:szCs w:val="20"/>
                <w:lang w:val="pl-PL"/>
              </w:rPr>
              <w:t>завршетка</w:t>
            </w:r>
            <w:r w:rsidRPr="00382F59">
              <w:rPr>
                <w:rFonts w:ascii="Arial" w:hAnsi="Arial" w:cs="Arial"/>
                <w:sz w:val="20"/>
                <w:szCs w:val="20"/>
              </w:rPr>
              <w:t xml:space="preserve"> </w:t>
            </w:r>
            <w:r>
              <w:rPr>
                <w:rFonts w:ascii="Arial" w:hAnsi="Arial" w:cs="Arial"/>
                <w:sz w:val="20"/>
                <w:szCs w:val="20"/>
                <w:lang w:val="pl-PL"/>
              </w:rPr>
              <w:t>грађевинских</w:t>
            </w:r>
            <w:r w:rsidRPr="00382F59">
              <w:rPr>
                <w:rFonts w:ascii="Arial" w:hAnsi="Arial" w:cs="Arial"/>
                <w:sz w:val="20"/>
                <w:szCs w:val="20"/>
              </w:rPr>
              <w:t xml:space="preserve"> </w:t>
            </w:r>
            <w:r>
              <w:rPr>
                <w:rFonts w:ascii="Arial" w:hAnsi="Arial" w:cs="Arial"/>
                <w:sz w:val="20"/>
                <w:szCs w:val="20"/>
                <w:lang w:val="pl-PL"/>
              </w:rPr>
              <w:t>радова</w:t>
            </w:r>
            <w:r w:rsidRPr="00382F59">
              <w:rPr>
                <w:rFonts w:ascii="Arial" w:hAnsi="Arial" w:cs="Arial"/>
                <w:sz w:val="20"/>
                <w:szCs w:val="20"/>
              </w:rPr>
              <w:t>.</w:t>
            </w:r>
          </w:p>
        </w:tc>
        <w:tc>
          <w:tcPr>
            <w:tcW w:w="1559" w:type="dxa"/>
            <w:tcBorders>
              <w:top w:val="nil"/>
              <w:left w:val="nil"/>
              <w:bottom w:val="single" w:sz="4" w:space="0" w:color="969696"/>
              <w:right w:val="single" w:sz="4" w:space="0" w:color="969696"/>
            </w:tcBorders>
            <w:shd w:val="clear" w:color="auto" w:fill="auto"/>
            <w:noWrap/>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c>
          <w:tcPr>
            <w:tcW w:w="1843" w:type="dxa"/>
            <w:tcBorders>
              <w:top w:val="nil"/>
              <w:left w:val="nil"/>
              <w:bottom w:val="single" w:sz="4" w:space="0" w:color="969696"/>
              <w:right w:val="single" w:sz="4" w:space="0" w:color="969696"/>
            </w:tcBorders>
            <w:shd w:val="clear" w:color="auto" w:fill="auto"/>
            <w:noWrap/>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r>
      <w:tr w:rsidR="004010A2" w:rsidTr="004010A2">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noWrap/>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vAlign w:val="bottom"/>
          </w:tcPr>
          <w:p w:rsidR="004010A2" w:rsidRDefault="004010A2" w:rsidP="004010A2">
            <w:pPr>
              <w:jc w:val="both"/>
              <w:rPr>
                <w:rFonts w:ascii="Arial" w:hAnsi="Arial" w:cs="Arial"/>
                <w:sz w:val="20"/>
                <w:szCs w:val="20"/>
              </w:rPr>
            </w:pPr>
            <w:r>
              <w:rPr>
                <w:rFonts w:ascii="Arial" w:hAnsi="Arial" w:cs="Arial"/>
                <w:sz w:val="20"/>
                <w:szCs w:val="20"/>
              </w:rPr>
              <w:t>Обрачун паушално.</w:t>
            </w:r>
          </w:p>
        </w:tc>
        <w:tc>
          <w:tcPr>
            <w:tcW w:w="1559"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пау</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r>
      <w:tr w:rsidR="004010A2" w:rsidTr="004010A2">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noWrap/>
          </w:tcPr>
          <w:p w:rsidR="004010A2" w:rsidRDefault="004010A2" w:rsidP="004010A2">
            <w:pPr>
              <w:jc w:val="center"/>
              <w:rPr>
                <w:rFonts w:ascii="Arial" w:hAnsi="Arial" w:cs="Arial"/>
                <w:sz w:val="20"/>
                <w:szCs w:val="20"/>
              </w:rPr>
            </w:pPr>
            <w:r>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tcPr>
          <w:p w:rsidR="004010A2" w:rsidRDefault="004010A2" w:rsidP="004010A2">
            <w:pPr>
              <w:jc w:val="both"/>
              <w:rPr>
                <w:rFonts w:ascii="Arial" w:hAnsi="Arial" w:cs="Arial"/>
                <w:sz w:val="20"/>
                <w:szCs w:val="20"/>
              </w:rPr>
            </w:pPr>
            <w:r>
              <w:rPr>
                <w:rFonts w:ascii="Arial" w:hAnsi="Arial" w:cs="Arial"/>
                <w:sz w:val="20"/>
                <w:szCs w:val="20"/>
              </w:rPr>
              <w:t> </w:t>
            </w:r>
          </w:p>
        </w:tc>
        <w:tc>
          <w:tcPr>
            <w:tcW w:w="1559" w:type="dxa"/>
            <w:tcBorders>
              <w:top w:val="nil"/>
              <w:left w:val="nil"/>
              <w:bottom w:val="single" w:sz="4" w:space="0" w:color="969696"/>
              <w:right w:val="single" w:sz="4" w:space="0" w:color="969696"/>
            </w:tcBorders>
            <w:shd w:val="clear" w:color="auto" w:fill="auto"/>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r>
      <w:tr w:rsidR="004010A2" w:rsidRPr="00382F59" w:rsidTr="004010A2">
        <w:trPr>
          <w:gridAfter w:val="9"/>
          <w:wAfter w:w="2960" w:type="dxa"/>
          <w:trHeight w:val="2550"/>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Default="004010A2" w:rsidP="004010A2">
            <w:pPr>
              <w:jc w:val="center"/>
              <w:rPr>
                <w:rFonts w:ascii="Arial" w:hAnsi="Arial" w:cs="Arial"/>
                <w:sz w:val="20"/>
                <w:szCs w:val="20"/>
              </w:rPr>
            </w:pPr>
            <w:r>
              <w:rPr>
                <w:rFonts w:ascii="Arial" w:hAnsi="Arial" w:cs="Arial"/>
                <w:sz w:val="20"/>
                <w:szCs w:val="20"/>
              </w:rPr>
              <w:t>7</w:t>
            </w:r>
          </w:p>
        </w:tc>
        <w:tc>
          <w:tcPr>
            <w:tcW w:w="5194" w:type="dxa"/>
            <w:gridSpan w:val="2"/>
            <w:tcBorders>
              <w:top w:val="nil"/>
              <w:left w:val="nil"/>
              <w:bottom w:val="single" w:sz="4" w:space="0" w:color="969696"/>
              <w:right w:val="single" w:sz="4" w:space="0" w:color="969696"/>
            </w:tcBorders>
            <w:shd w:val="clear" w:color="auto" w:fill="auto"/>
            <w:vAlign w:val="center"/>
          </w:tcPr>
          <w:p w:rsidR="004010A2" w:rsidRPr="00382F59" w:rsidRDefault="004010A2" w:rsidP="004010A2">
            <w:pPr>
              <w:jc w:val="both"/>
              <w:rPr>
                <w:rFonts w:ascii="Arial" w:hAnsi="Arial" w:cs="Arial"/>
                <w:sz w:val="20"/>
                <w:szCs w:val="20"/>
              </w:rPr>
            </w:pPr>
            <w:r>
              <w:rPr>
                <w:rFonts w:ascii="Arial" w:hAnsi="Arial" w:cs="Arial"/>
                <w:sz w:val="20"/>
                <w:szCs w:val="20"/>
                <w:lang w:val="pl-PL"/>
              </w:rPr>
              <w:t>Монтажа</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демонтажа</w:t>
            </w:r>
            <w:r w:rsidRPr="00382F59">
              <w:rPr>
                <w:rFonts w:ascii="Arial" w:hAnsi="Arial" w:cs="Arial"/>
                <w:sz w:val="20"/>
                <w:szCs w:val="20"/>
              </w:rPr>
              <w:t xml:space="preserve"> </w:t>
            </w:r>
            <w:r>
              <w:rPr>
                <w:rFonts w:ascii="Arial" w:hAnsi="Arial" w:cs="Arial"/>
                <w:sz w:val="20"/>
                <w:szCs w:val="20"/>
                <w:lang w:val="pl-PL"/>
              </w:rPr>
              <w:t>металне</w:t>
            </w:r>
            <w:r w:rsidRPr="00382F59">
              <w:rPr>
                <w:rFonts w:ascii="Arial" w:hAnsi="Arial" w:cs="Arial"/>
                <w:sz w:val="20"/>
                <w:szCs w:val="20"/>
              </w:rPr>
              <w:t xml:space="preserve"> </w:t>
            </w:r>
            <w:r>
              <w:rPr>
                <w:rFonts w:ascii="Arial" w:hAnsi="Arial" w:cs="Arial"/>
                <w:sz w:val="20"/>
                <w:szCs w:val="20"/>
                <w:lang w:val="pl-PL"/>
              </w:rPr>
              <w:t>цевасте</w:t>
            </w:r>
            <w:r w:rsidRPr="00382F59">
              <w:rPr>
                <w:rFonts w:ascii="Arial" w:hAnsi="Arial" w:cs="Arial"/>
                <w:sz w:val="20"/>
                <w:szCs w:val="20"/>
              </w:rPr>
              <w:t xml:space="preserve"> </w:t>
            </w:r>
            <w:r>
              <w:rPr>
                <w:rFonts w:ascii="Arial" w:hAnsi="Arial" w:cs="Arial"/>
                <w:sz w:val="20"/>
                <w:szCs w:val="20"/>
                <w:lang w:val="pl-PL"/>
              </w:rPr>
              <w:t>фасадне</w:t>
            </w:r>
            <w:r w:rsidRPr="00382F59">
              <w:rPr>
                <w:rFonts w:ascii="Arial" w:hAnsi="Arial" w:cs="Arial"/>
                <w:sz w:val="20"/>
                <w:szCs w:val="20"/>
              </w:rPr>
              <w:t xml:space="preserve"> </w:t>
            </w:r>
            <w:r>
              <w:rPr>
                <w:rFonts w:ascii="Arial" w:hAnsi="Arial" w:cs="Arial"/>
                <w:sz w:val="20"/>
                <w:szCs w:val="20"/>
                <w:lang w:val="pl-PL"/>
              </w:rPr>
              <w:t>скеле</w:t>
            </w:r>
            <w:r w:rsidRPr="00382F59">
              <w:rPr>
                <w:rFonts w:ascii="Arial" w:hAnsi="Arial" w:cs="Arial"/>
                <w:sz w:val="20"/>
                <w:szCs w:val="20"/>
              </w:rPr>
              <w:t xml:space="preserve">, </w:t>
            </w:r>
            <w:r>
              <w:rPr>
                <w:rFonts w:ascii="Arial" w:hAnsi="Arial" w:cs="Arial"/>
                <w:sz w:val="20"/>
                <w:szCs w:val="20"/>
                <w:lang w:val="pl-PL"/>
              </w:rPr>
              <w:t>за</w:t>
            </w:r>
            <w:r w:rsidRPr="00382F59">
              <w:rPr>
                <w:rFonts w:ascii="Arial" w:hAnsi="Arial" w:cs="Arial"/>
                <w:sz w:val="20"/>
                <w:szCs w:val="20"/>
              </w:rPr>
              <w:t xml:space="preserve"> </w:t>
            </w:r>
            <w:r>
              <w:rPr>
                <w:rFonts w:ascii="Arial" w:hAnsi="Arial" w:cs="Arial"/>
                <w:sz w:val="20"/>
                <w:szCs w:val="20"/>
                <w:lang w:val="pl-PL"/>
              </w:rPr>
              <w:t>радове</w:t>
            </w:r>
            <w:r w:rsidRPr="00382F59">
              <w:rPr>
                <w:rFonts w:ascii="Arial" w:hAnsi="Arial" w:cs="Arial"/>
                <w:sz w:val="20"/>
                <w:szCs w:val="20"/>
              </w:rPr>
              <w:t xml:space="preserve"> </w:t>
            </w:r>
            <w:r>
              <w:rPr>
                <w:rFonts w:ascii="Arial" w:hAnsi="Arial" w:cs="Arial"/>
                <w:sz w:val="20"/>
                <w:szCs w:val="20"/>
                <w:lang w:val="pl-PL"/>
              </w:rPr>
              <w:t>у</w:t>
            </w:r>
            <w:r w:rsidRPr="00382F59">
              <w:rPr>
                <w:rFonts w:ascii="Arial" w:hAnsi="Arial" w:cs="Arial"/>
                <w:sz w:val="20"/>
                <w:szCs w:val="20"/>
              </w:rPr>
              <w:t xml:space="preserve"> </w:t>
            </w:r>
            <w:r>
              <w:rPr>
                <w:rFonts w:ascii="Arial" w:hAnsi="Arial" w:cs="Arial"/>
                <w:sz w:val="20"/>
                <w:szCs w:val="20"/>
                <w:lang w:val="pl-PL"/>
              </w:rPr>
              <w:t>свему</w:t>
            </w:r>
            <w:r w:rsidRPr="00382F59">
              <w:rPr>
                <w:rFonts w:ascii="Arial" w:hAnsi="Arial" w:cs="Arial"/>
                <w:sz w:val="20"/>
                <w:szCs w:val="20"/>
              </w:rPr>
              <w:t xml:space="preserve"> </w:t>
            </w:r>
            <w:r>
              <w:rPr>
                <w:rFonts w:ascii="Arial" w:hAnsi="Arial" w:cs="Arial"/>
                <w:sz w:val="20"/>
                <w:szCs w:val="20"/>
                <w:lang w:val="pl-PL"/>
              </w:rPr>
              <w:t>по</w:t>
            </w:r>
            <w:r w:rsidRPr="00382F59">
              <w:rPr>
                <w:rFonts w:ascii="Arial" w:hAnsi="Arial" w:cs="Arial"/>
                <w:sz w:val="20"/>
                <w:szCs w:val="20"/>
              </w:rPr>
              <w:t xml:space="preserve"> </w:t>
            </w:r>
            <w:r>
              <w:rPr>
                <w:rFonts w:ascii="Arial" w:hAnsi="Arial" w:cs="Arial"/>
                <w:sz w:val="20"/>
                <w:szCs w:val="20"/>
                <w:lang w:val="pl-PL"/>
              </w:rPr>
              <w:t>важећим</w:t>
            </w:r>
            <w:r w:rsidRPr="00382F59">
              <w:rPr>
                <w:rFonts w:ascii="Arial" w:hAnsi="Arial" w:cs="Arial"/>
                <w:sz w:val="20"/>
                <w:szCs w:val="20"/>
              </w:rPr>
              <w:t xml:space="preserve"> </w:t>
            </w:r>
            <w:r>
              <w:rPr>
                <w:rFonts w:ascii="Arial" w:hAnsi="Arial" w:cs="Arial"/>
                <w:sz w:val="20"/>
                <w:szCs w:val="20"/>
                <w:lang w:val="pl-PL"/>
              </w:rPr>
              <w:t>прописима</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мерама</w:t>
            </w:r>
            <w:r w:rsidRPr="00382F59">
              <w:rPr>
                <w:rFonts w:ascii="Arial" w:hAnsi="Arial" w:cs="Arial"/>
                <w:sz w:val="20"/>
                <w:szCs w:val="20"/>
              </w:rPr>
              <w:t xml:space="preserve"> </w:t>
            </w:r>
            <w:r>
              <w:rPr>
                <w:rFonts w:ascii="Arial" w:hAnsi="Arial" w:cs="Arial"/>
                <w:sz w:val="20"/>
                <w:szCs w:val="20"/>
                <w:lang w:val="pl-PL"/>
              </w:rPr>
              <w:t>ХТЗ</w:t>
            </w:r>
            <w:r w:rsidRPr="00382F59">
              <w:rPr>
                <w:rFonts w:ascii="Arial" w:hAnsi="Arial" w:cs="Arial"/>
                <w:sz w:val="20"/>
                <w:szCs w:val="20"/>
              </w:rPr>
              <w:t>-</w:t>
            </w:r>
            <w:r>
              <w:rPr>
                <w:rFonts w:ascii="Arial" w:hAnsi="Arial" w:cs="Arial"/>
                <w:sz w:val="20"/>
                <w:szCs w:val="20"/>
                <w:lang w:val="pl-PL"/>
              </w:rPr>
              <w:t>а</w:t>
            </w:r>
            <w:r w:rsidRPr="00382F59">
              <w:rPr>
                <w:rFonts w:ascii="Arial" w:hAnsi="Arial" w:cs="Arial"/>
                <w:sz w:val="20"/>
                <w:szCs w:val="20"/>
              </w:rPr>
              <w:t xml:space="preserve">. </w:t>
            </w:r>
            <w:r>
              <w:rPr>
                <w:rFonts w:ascii="Arial" w:hAnsi="Arial" w:cs="Arial"/>
                <w:sz w:val="20"/>
                <w:szCs w:val="20"/>
                <w:lang w:val="pl-PL"/>
              </w:rPr>
              <w:t>Скела</w:t>
            </w:r>
            <w:r w:rsidRPr="00382F59">
              <w:rPr>
                <w:rFonts w:ascii="Arial" w:hAnsi="Arial" w:cs="Arial"/>
                <w:sz w:val="20"/>
                <w:szCs w:val="20"/>
              </w:rPr>
              <w:t xml:space="preserve"> </w:t>
            </w:r>
            <w:r>
              <w:rPr>
                <w:rFonts w:ascii="Arial" w:hAnsi="Arial" w:cs="Arial"/>
                <w:sz w:val="20"/>
                <w:szCs w:val="20"/>
                <w:lang w:val="pl-PL"/>
              </w:rPr>
              <w:t>мора</w:t>
            </w:r>
            <w:r w:rsidRPr="00382F59">
              <w:rPr>
                <w:rFonts w:ascii="Arial" w:hAnsi="Arial" w:cs="Arial"/>
                <w:sz w:val="20"/>
                <w:szCs w:val="20"/>
              </w:rPr>
              <w:t xml:space="preserve"> </w:t>
            </w:r>
            <w:r>
              <w:rPr>
                <w:rFonts w:ascii="Arial" w:hAnsi="Arial" w:cs="Arial"/>
                <w:sz w:val="20"/>
                <w:szCs w:val="20"/>
                <w:lang w:val="pl-PL"/>
              </w:rPr>
              <w:t>били</w:t>
            </w:r>
            <w:r w:rsidRPr="00382F59">
              <w:rPr>
                <w:rFonts w:ascii="Arial" w:hAnsi="Arial" w:cs="Arial"/>
                <w:sz w:val="20"/>
                <w:szCs w:val="20"/>
              </w:rPr>
              <w:t xml:space="preserve"> </w:t>
            </w:r>
            <w:r>
              <w:rPr>
                <w:rFonts w:ascii="Arial" w:hAnsi="Arial" w:cs="Arial"/>
                <w:sz w:val="20"/>
                <w:szCs w:val="20"/>
                <w:lang w:val="pl-PL"/>
              </w:rPr>
              <w:t>статички</w:t>
            </w:r>
            <w:r w:rsidRPr="00382F59">
              <w:rPr>
                <w:rFonts w:ascii="Arial" w:hAnsi="Arial" w:cs="Arial"/>
                <w:sz w:val="20"/>
                <w:szCs w:val="20"/>
              </w:rPr>
              <w:t xml:space="preserve"> </w:t>
            </w:r>
            <w:r>
              <w:rPr>
                <w:rFonts w:ascii="Arial" w:hAnsi="Arial" w:cs="Arial"/>
                <w:sz w:val="20"/>
                <w:szCs w:val="20"/>
                <w:lang w:val="pl-PL"/>
              </w:rPr>
              <w:t>стабилна</w:t>
            </w:r>
            <w:r w:rsidRPr="00382F59">
              <w:rPr>
                <w:rFonts w:ascii="Arial" w:hAnsi="Arial" w:cs="Arial"/>
                <w:sz w:val="20"/>
                <w:szCs w:val="20"/>
              </w:rPr>
              <w:t xml:space="preserve">, </w:t>
            </w:r>
            <w:r>
              <w:rPr>
                <w:rFonts w:ascii="Arial" w:hAnsi="Arial" w:cs="Arial"/>
                <w:sz w:val="20"/>
                <w:szCs w:val="20"/>
                <w:lang w:val="pl-PL"/>
              </w:rPr>
              <w:t>анкерована</w:t>
            </w:r>
            <w:r w:rsidRPr="00382F59">
              <w:rPr>
                <w:rFonts w:ascii="Arial" w:hAnsi="Arial" w:cs="Arial"/>
                <w:sz w:val="20"/>
                <w:szCs w:val="20"/>
              </w:rPr>
              <w:t xml:space="preserve"> </w:t>
            </w:r>
            <w:r>
              <w:rPr>
                <w:rFonts w:ascii="Arial" w:hAnsi="Arial" w:cs="Arial"/>
                <w:sz w:val="20"/>
                <w:szCs w:val="20"/>
                <w:lang w:val="pl-PL"/>
              </w:rPr>
              <w:t>за</w:t>
            </w:r>
            <w:r w:rsidRPr="00382F59">
              <w:rPr>
                <w:rFonts w:ascii="Arial" w:hAnsi="Arial" w:cs="Arial"/>
                <w:sz w:val="20"/>
                <w:szCs w:val="20"/>
              </w:rPr>
              <w:t xml:space="preserve"> </w:t>
            </w:r>
            <w:r>
              <w:rPr>
                <w:rFonts w:ascii="Arial" w:hAnsi="Arial" w:cs="Arial"/>
                <w:sz w:val="20"/>
                <w:szCs w:val="20"/>
                <w:lang w:val="pl-PL"/>
              </w:rPr>
              <w:t>објекат</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прописно</w:t>
            </w:r>
            <w:r w:rsidRPr="00382F59">
              <w:rPr>
                <w:rFonts w:ascii="Arial" w:hAnsi="Arial" w:cs="Arial"/>
                <w:sz w:val="20"/>
                <w:szCs w:val="20"/>
              </w:rPr>
              <w:t xml:space="preserve"> </w:t>
            </w:r>
            <w:r>
              <w:rPr>
                <w:rFonts w:ascii="Arial" w:hAnsi="Arial" w:cs="Arial"/>
                <w:sz w:val="20"/>
                <w:szCs w:val="20"/>
                <w:lang w:val="pl-PL"/>
              </w:rPr>
              <w:t>уземљена</w:t>
            </w:r>
            <w:r w:rsidRPr="00382F59">
              <w:rPr>
                <w:rFonts w:ascii="Arial" w:hAnsi="Arial" w:cs="Arial"/>
                <w:sz w:val="20"/>
                <w:szCs w:val="20"/>
              </w:rPr>
              <w:t xml:space="preserve">. </w:t>
            </w:r>
            <w:r>
              <w:rPr>
                <w:rFonts w:ascii="Arial" w:hAnsi="Arial" w:cs="Arial"/>
                <w:sz w:val="20"/>
                <w:szCs w:val="20"/>
                <w:lang w:val="pl-PL"/>
              </w:rPr>
              <w:t>На</w:t>
            </w:r>
            <w:r w:rsidRPr="00382F59">
              <w:rPr>
                <w:rFonts w:ascii="Arial" w:hAnsi="Arial" w:cs="Arial"/>
                <w:sz w:val="20"/>
                <w:szCs w:val="20"/>
              </w:rPr>
              <w:t xml:space="preserve"> </w:t>
            </w:r>
            <w:r>
              <w:rPr>
                <w:rFonts w:ascii="Arial" w:hAnsi="Arial" w:cs="Arial"/>
                <w:sz w:val="20"/>
                <w:szCs w:val="20"/>
                <w:lang w:val="pl-PL"/>
              </w:rPr>
              <w:t>сваких</w:t>
            </w:r>
            <w:r w:rsidRPr="00382F59">
              <w:rPr>
                <w:rFonts w:ascii="Arial" w:hAnsi="Arial" w:cs="Arial"/>
                <w:sz w:val="20"/>
                <w:szCs w:val="20"/>
              </w:rPr>
              <w:t xml:space="preserve"> 2.00 </w:t>
            </w:r>
            <w:r>
              <w:rPr>
                <w:rFonts w:ascii="Arial" w:hAnsi="Arial" w:cs="Arial"/>
                <w:sz w:val="20"/>
                <w:szCs w:val="20"/>
                <w:lang w:val="pl-PL"/>
              </w:rPr>
              <w:t>м</w:t>
            </w:r>
            <w:r w:rsidRPr="00382F59">
              <w:rPr>
                <w:rFonts w:ascii="Arial" w:hAnsi="Arial" w:cs="Arial"/>
                <w:sz w:val="20"/>
                <w:szCs w:val="20"/>
              </w:rPr>
              <w:t xml:space="preserve"> </w:t>
            </w:r>
            <w:r>
              <w:rPr>
                <w:rFonts w:ascii="Arial" w:hAnsi="Arial" w:cs="Arial"/>
                <w:sz w:val="20"/>
                <w:szCs w:val="20"/>
                <w:lang w:val="pl-PL"/>
              </w:rPr>
              <w:t>висине</w:t>
            </w:r>
            <w:r w:rsidRPr="00382F59">
              <w:rPr>
                <w:rFonts w:ascii="Arial" w:hAnsi="Arial" w:cs="Arial"/>
                <w:sz w:val="20"/>
                <w:szCs w:val="20"/>
              </w:rPr>
              <w:t xml:space="preserve"> </w:t>
            </w:r>
            <w:r>
              <w:rPr>
                <w:rFonts w:ascii="Arial" w:hAnsi="Arial" w:cs="Arial"/>
                <w:sz w:val="20"/>
                <w:szCs w:val="20"/>
                <w:lang w:val="pl-PL"/>
              </w:rPr>
              <w:t>поставити</w:t>
            </w:r>
            <w:r w:rsidRPr="00382F59">
              <w:rPr>
                <w:rFonts w:ascii="Arial" w:hAnsi="Arial" w:cs="Arial"/>
                <w:sz w:val="20"/>
                <w:szCs w:val="20"/>
              </w:rPr>
              <w:t xml:space="preserve"> </w:t>
            </w:r>
            <w:r>
              <w:rPr>
                <w:rFonts w:ascii="Arial" w:hAnsi="Arial" w:cs="Arial"/>
                <w:sz w:val="20"/>
                <w:szCs w:val="20"/>
                <w:lang w:val="pl-PL"/>
              </w:rPr>
              <w:t>радне</w:t>
            </w:r>
            <w:r w:rsidRPr="00382F59">
              <w:rPr>
                <w:rFonts w:ascii="Arial" w:hAnsi="Arial" w:cs="Arial"/>
                <w:sz w:val="20"/>
                <w:szCs w:val="20"/>
              </w:rPr>
              <w:t xml:space="preserve"> </w:t>
            </w:r>
            <w:r>
              <w:rPr>
                <w:rFonts w:ascii="Arial" w:hAnsi="Arial" w:cs="Arial"/>
                <w:sz w:val="20"/>
                <w:szCs w:val="20"/>
                <w:lang w:val="pl-PL"/>
              </w:rPr>
              <w:t>платформе</w:t>
            </w:r>
            <w:r w:rsidRPr="00382F59">
              <w:rPr>
                <w:rFonts w:ascii="Arial" w:hAnsi="Arial" w:cs="Arial"/>
                <w:sz w:val="20"/>
                <w:szCs w:val="20"/>
              </w:rPr>
              <w:t xml:space="preserve"> </w:t>
            </w:r>
            <w:r>
              <w:rPr>
                <w:rFonts w:ascii="Arial" w:hAnsi="Arial" w:cs="Arial"/>
                <w:sz w:val="20"/>
                <w:szCs w:val="20"/>
                <w:lang w:val="pl-PL"/>
              </w:rPr>
              <w:t>од</w:t>
            </w:r>
            <w:r w:rsidRPr="00382F59">
              <w:rPr>
                <w:rFonts w:ascii="Arial" w:hAnsi="Arial" w:cs="Arial"/>
                <w:sz w:val="20"/>
                <w:szCs w:val="20"/>
              </w:rPr>
              <w:t xml:space="preserve"> </w:t>
            </w:r>
            <w:r>
              <w:rPr>
                <w:rFonts w:ascii="Arial" w:hAnsi="Arial" w:cs="Arial"/>
                <w:sz w:val="20"/>
                <w:szCs w:val="20"/>
                <w:lang w:val="pl-PL"/>
              </w:rPr>
              <w:t>фосни</w:t>
            </w:r>
            <w:r w:rsidRPr="00382F59">
              <w:rPr>
                <w:rFonts w:ascii="Arial" w:hAnsi="Arial" w:cs="Arial"/>
                <w:sz w:val="20"/>
                <w:szCs w:val="20"/>
              </w:rPr>
              <w:t xml:space="preserve">. </w:t>
            </w:r>
            <w:r>
              <w:rPr>
                <w:rFonts w:ascii="Arial" w:hAnsi="Arial" w:cs="Arial"/>
                <w:sz w:val="20"/>
                <w:szCs w:val="20"/>
                <w:lang w:val="pl-PL"/>
              </w:rPr>
              <w:t>Са</w:t>
            </w:r>
            <w:r w:rsidRPr="00382F59">
              <w:rPr>
                <w:rFonts w:ascii="Arial" w:hAnsi="Arial" w:cs="Arial"/>
                <w:sz w:val="20"/>
                <w:szCs w:val="20"/>
              </w:rPr>
              <w:t xml:space="preserve"> </w:t>
            </w:r>
            <w:r>
              <w:rPr>
                <w:rFonts w:ascii="Arial" w:hAnsi="Arial" w:cs="Arial"/>
                <w:sz w:val="20"/>
                <w:szCs w:val="20"/>
                <w:lang w:val="pl-PL"/>
              </w:rPr>
              <w:t>спољне</w:t>
            </w:r>
            <w:r w:rsidRPr="00382F59">
              <w:rPr>
                <w:rFonts w:ascii="Arial" w:hAnsi="Arial" w:cs="Arial"/>
                <w:sz w:val="20"/>
                <w:szCs w:val="20"/>
              </w:rPr>
              <w:t xml:space="preserve"> </w:t>
            </w:r>
            <w:r>
              <w:rPr>
                <w:rFonts w:ascii="Arial" w:hAnsi="Arial" w:cs="Arial"/>
                <w:sz w:val="20"/>
                <w:szCs w:val="20"/>
                <w:lang w:val="pl-PL"/>
              </w:rPr>
              <w:t>стране</w:t>
            </w:r>
            <w:r w:rsidRPr="00382F59">
              <w:rPr>
                <w:rFonts w:ascii="Arial" w:hAnsi="Arial" w:cs="Arial"/>
                <w:sz w:val="20"/>
                <w:szCs w:val="20"/>
              </w:rPr>
              <w:t xml:space="preserve"> </w:t>
            </w:r>
            <w:r>
              <w:rPr>
                <w:rFonts w:ascii="Arial" w:hAnsi="Arial" w:cs="Arial"/>
                <w:sz w:val="20"/>
                <w:szCs w:val="20"/>
                <w:lang w:val="pl-PL"/>
              </w:rPr>
              <w:t>платформи</w:t>
            </w:r>
            <w:r w:rsidRPr="00382F59">
              <w:rPr>
                <w:rFonts w:ascii="Arial" w:hAnsi="Arial" w:cs="Arial"/>
                <w:sz w:val="20"/>
                <w:szCs w:val="20"/>
              </w:rPr>
              <w:t xml:space="preserve"> </w:t>
            </w:r>
            <w:r>
              <w:rPr>
                <w:rFonts w:ascii="Arial" w:hAnsi="Arial" w:cs="Arial"/>
                <w:sz w:val="20"/>
                <w:szCs w:val="20"/>
                <w:lang w:val="pl-PL"/>
              </w:rPr>
              <w:t>поставити</w:t>
            </w:r>
            <w:r w:rsidRPr="00382F59">
              <w:rPr>
                <w:rFonts w:ascii="Arial" w:hAnsi="Arial" w:cs="Arial"/>
                <w:sz w:val="20"/>
                <w:szCs w:val="20"/>
              </w:rPr>
              <w:t xml:space="preserve"> </w:t>
            </w:r>
            <w:r>
              <w:rPr>
                <w:rFonts w:ascii="Arial" w:hAnsi="Arial" w:cs="Arial"/>
                <w:sz w:val="20"/>
                <w:szCs w:val="20"/>
                <w:lang w:val="pl-PL"/>
              </w:rPr>
              <w:t>фосне</w:t>
            </w:r>
            <w:r w:rsidRPr="00382F59">
              <w:rPr>
                <w:rFonts w:ascii="Arial" w:hAnsi="Arial" w:cs="Arial"/>
                <w:sz w:val="20"/>
                <w:szCs w:val="20"/>
              </w:rPr>
              <w:t xml:space="preserve"> </w:t>
            </w:r>
            <w:r>
              <w:rPr>
                <w:rFonts w:ascii="Arial" w:hAnsi="Arial" w:cs="Arial"/>
                <w:sz w:val="20"/>
                <w:szCs w:val="20"/>
                <w:lang w:val="pl-PL"/>
              </w:rPr>
              <w:t>на</w:t>
            </w:r>
            <w:r w:rsidRPr="00382F59">
              <w:rPr>
                <w:rFonts w:ascii="Arial" w:hAnsi="Arial" w:cs="Arial"/>
                <w:sz w:val="20"/>
                <w:szCs w:val="20"/>
              </w:rPr>
              <w:t xml:space="preserve"> "</w:t>
            </w:r>
            <w:r>
              <w:rPr>
                <w:rFonts w:ascii="Arial" w:hAnsi="Arial" w:cs="Arial"/>
                <w:sz w:val="20"/>
                <w:szCs w:val="20"/>
                <w:lang w:val="pl-PL"/>
              </w:rPr>
              <w:t>кант</w:t>
            </w:r>
            <w:r w:rsidRPr="00382F59">
              <w:rPr>
                <w:rFonts w:ascii="Arial" w:hAnsi="Arial" w:cs="Arial"/>
                <w:sz w:val="20"/>
                <w:szCs w:val="20"/>
              </w:rPr>
              <w:t xml:space="preserve">". </w:t>
            </w:r>
            <w:r>
              <w:rPr>
                <w:rFonts w:ascii="Arial" w:hAnsi="Arial" w:cs="Arial"/>
                <w:sz w:val="20"/>
                <w:szCs w:val="20"/>
                <w:lang w:val="pl-PL"/>
              </w:rPr>
              <w:t>Целокупну</w:t>
            </w:r>
            <w:r w:rsidRPr="00382F59">
              <w:rPr>
                <w:rFonts w:ascii="Arial" w:hAnsi="Arial" w:cs="Arial"/>
                <w:sz w:val="20"/>
                <w:szCs w:val="20"/>
              </w:rPr>
              <w:t xml:space="preserve"> </w:t>
            </w:r>
            <w:r>
              <w:rPr>
                <w:rFonts w:ascii="Arial" w:hAnsi="Arial" w:cs="Arial"/>
                <w:sz w:val="20"/>
                <w:szCs w:val="20"/>
                <w:lang w:val="pl-PL"/>
              </w:rPr>
              <w:t>површину</w:t>
            </w:r>
            <w:r w:rsidRPr="00382F59">
              <w:rPr>
                <w:rFonts w:ascii="Arial" w:hAnsi="Arial" w:cs="Arial"/>
                <w:sz w:val="20"/>
                <w:szCs w:val="20"/>
              </w:rPr>
              <w:t xml:space="preserve"> </w:t>
            </w:r>
            <w:r>
              <w:rPr>
                <w:rFonts w:ascii="Arial" w:hAnsi="Arial" w:cs="Arial"/>
                <w:sz w:val="20"/>
                <w:szCs w:val="20"/>
                <w:lang w:val="pl-PL"/>
              </w:rPr>
              <w:t>скеле</w:t>
            </w:r>
            <w:r w:rsidRPr="00382F59">
              <w:rPr>
                <w:rFonts w:ascii="Arial" w:hAnsi="Arial" w:cs="Arial"/>
                <w:sz w:val="20"/>
                <w:szCs w:val="20"/>
              </w:rPr>
              <w:t xml:space="preserve"> </w:t>
            </w:r>
            <w:r>
              <w:rPr>
                <w:rFonts w:ascii="Arial" w:hAnsi="Arial" w:cs="Arial"/>
                <w:sz w:val="20"/>
                <w:szCs w:val="20"/>
                <w:lang w:val="pl-PL"/>
              </w:rPr>
              <w:t>покрити</w:t>
            </w:r>
            <w:r w:rsidRPr="00382F59">
              <w:rPr>
                <w:rFonts w:ascii="Arial" w:hAnsi="Arial" w:cs="Arial"/>
                <w:sz w:val="20"/>
                <w:szCs w:val="20"/>
              </w:rPr>
              <w:t xml:space="preserve"> </w:t>
            </w:r>
            <w:r>
              <w:rPr>
                <w:rFonts w:ascii="Arial" w:hAnsi="Arial" w:cs="Arial"/>
                <w:sz w:val="20"/>
                <w:szCs w:val="20"/>
                <w:lang w:val="pl-PL"/>
              </w:rPr>
              <w:t>заштитним</w:t>
            </w:r>
            <w:r w:rsidRPr="00382F59">
              <w:rPr>
                <w:rFonts w:ascii="Arial" w:hAnsi="Arial" w:cs="Arial"/>
                <w:sz w:val="20"/>
                <w:szCs w:val="20"/>
              </w:rPr>
              <w:t xml:space="preserve"> </w:t>
            </w:r>
            <w:r>
              <w:rPr>
                <w:rFonts w:ascii="Arial" w:hAnsi="Arial" w:cs="Arial"/>
                <w:sz w:val="20"/>
                <w:szCs w:val="20"/>
                <w:lang w:val="pl-PL"/>
              </w:rPr>
              <w:t>јутаним</w:t>
            </w:r>
            <w:r w:rsidRPr="00382F59">
              <w:rPr>
                <w:rFonts w:ascii="Arial" w:hAnsi="Arial" w:cs="Arial"/>
                <w:sz w:val="20"/>
                <w:szCs w:val="20"/>
              </w:rPr>
              <w:t xml:space="preserve"> </w:t>
            </w:r>
            <w:r>
              <w:rPr>
                <w:rFonts w:ascii="Arial" w:hAnsi="Arial" w:cs="Arial"/>
                <w:sz w:val="20"/>
                <w:szCs w:val="20"/>
                <w:lang w:val="pl-PL"/>
              </w:rPr>
              <w:t>или</w:t>
            </w:r>
            <w:r w:rsidRPr="00382F59">
              <w:rPr>
                <w:rFonts w:ascii="Arial" w:hAnsi="Arial" w:cs="Arial"/>
                <w:sz w:val="20"/>
                <w:szCs w:val="20"/>
              </w:rPr>
              <w:t xml:space="preserve"> </w:t>
            </w:r>
            <w:r>
              <w:rPr>
                <w:rFonts w:ascii="Arial" w:hAnsi="Arial" w:cs="Arial"/>
                <w:sz w:val="20"/>
                <w:szCs w:val="20"/>
                <w:lang w:val="pl-PL"/>
              </w:rPr>
              <w:t>ПВЦ</w:t>
            </w:r>
            <w:r w:rsidRPr="00382F59">
              <w:rPr>
                <w:rFonts w:ascii="Arial" w:hAnsi="Arial" w:cs="Arial"/>
                <w:sz w:val="20"/>
                <w:szCs w:val="20"/>
              </w:rPr>
              <w:t xml:space="preserve"> </w:t>
            </w:r>
            <w:r>
              <w:rPr>
                <w:rFonts w:ascii="Arial" w:hAnsi="Arial" w:cs="Arial"/>
                <w:sz w:val="20"/>
                <w:szCs w:val="20"/>
                <w:lang w:val="pl-PL"/>
              </w:rPr>
              <w:t>засторима</w:t>
            </w:r>
            <w:r w:rsidRPr="00382F59">
              <w:rPr>
                <w:rFonts w:ascii="Arial" w:hAnsi="Arial" w:cs="Arial"/>
                <w:sz w:val="20"/>
                <w:szCs w:val="20"/>
              </w:rPr>
              <w:t xml:space="preserve">. </w:t>
            </w:r>
            <w:r>
              <w:rPr>
                <w:rFonts w:ascii="Arial" w:hAnsi="Arial" w:cs="Arial"/>
                <w:sz w:val="20"/>
                <w:szCs w:val="20"/>
                <w:lang w:val="pl-PL"/>
              </w:rPr>
              <w:t>Користи</w:t>
            </w:r>
            <w:r w:rsidRPr="00382F59">
              <w:rPr>
                <w:rFonts w:ascii="Arial" w:hAnsi="Arial" w:cs="Arial"/>
                <w:sz w:val="20"/>
                <w:szCs w:val="20"/>
              </w:rPr>
              <w:t xml:space="preserve"> </w:t>
            </w:r>
            <w:r>
              <w:rPr>
                <w:rFonts w:ascii="Arial" w:hAnsi="Arial" w:cs="Arial"/>
                <w:sz w:val="20"/>
                <w:szCs w:val="20"/>
                <w:lang w:val="pl-PL"/>
              </w:rPr>
              <w:t>се</w:t>
            </w:r>
            <w:r w:rsidRPr="00382F59">
              <w:rPr>
                <w:rFonts w:ascii="Arial" w:hAnsi="Arial" w:cs="Arial"/>
                <w:sz w:val="20"/>
                <w:szCs w:val="20"/>
              </w:rPr>
              <w:t xml:space="preserve"> </w:t>
            </w:r>
            <w:r>
              <w:rPr>
                <w:rFonts w:ascii="Arial" w:hAnsi="Arial" w:cs="Arial"/>
                <w:sz w:val="20"/>
                <w:szCs w:val="20"/>
                <w:lang w:val="pl-PL"/>
              </w:rPr>
              <w:t>за</w:t>
            </w:r>
            <w:r w:rsidRPr="00382F59">
              <w:rPr>
                <w:rFonts w:ascii="Arial" w:hAnsi="Arial" w:cs="Arial"/>
                <w:sz w:val="20"/>
                <w:szCs w:val="20"/>
              </w:rPr>
              <w:t xml:space="preserve"> </w:t>
            </w:r>
            <w:r>
              <w:rPr>
                <w:rFonts w:ascii="Arial" w:hAnsi="Arial" w:cs="Arial"/>
                <w:sz w:val="20"/>
                <w:szCs w:val="20"/>
                <w:lang w:val="pl-PL"/>
              </w:rPr>
              <w:t>све</w:t>
            </w:r>
            <w:r w:rsidRPr="00382F59">
              <w:rPr>
                <w:rFonts w:ascii="Arial" w:hAnsi="Arial" w:cs="Arial"/>
                <w:sz w:val="20"/>
                <w:szCs w:val="20"/>
              </w:rPr>
              <w:t xml:space="preserve"> </w:t>
            </w:r>
            <w:r>
              <w:rPr>
                <w:rFonts w:ascii="Arial" w:hAnsi="Arial" w:cs="Arial"/>
                <w:sz w:val="20"/>
                <w:szCs w:val="20"/>
                <w:lang w:val="pl-PL"/>
              </w:rPr>
              <w:t>време</w:t>
            </w:r>
            <w:r w:rsidRPr="00382F59">
              <w:rPr>
                <w:rFonts w:ascii="Arial" w:hAnsi="Arial" w:cs="Arial"/>
                <w:sz w:val="20"/>
                <w:szCs w:val="20"/>
              </w:rPr>
              <w:t xml:space="preserve"> </w:t>
            </w:r>
            <w:r>
              <w:rPr>
                <w:rFonts w:ascii="Arial" w:hAnsi="Arial" w:cs="Arial"/>
                <w:sz w:val="20"/>
                <w:szCs w:val="20"/>
                <w:lang w:val="pl-PL"/>
              </w:rPr>
              <w:t>трајања</w:t>
            </w:r>
            <w:r w:rsidRPr="00382F59">
              <w:rPr>
                <w:rFonts w:ascii="Arial" w:hAnsi="Arial" w:cs="Arial"/>
                <w:sz w:val="20"/>
                <w:szCs w:val="20"/>
              </w:rPr>
              <w:t xml:space="preserve"> </w:t>
            </w:r>
            <w:r>
              <w:rPr>
                <w:rFonts w:ascii="Arial" w:hAnsi="Arial" w:cs="Arial"/>
                <w:sz w:val="20"/>
                <w:szCs w:val="20"/>
                <w:lang w:val="pl-PL"/>
              </w:rPr>
              <w:t>радова</w:t>
            </w:r>
            <w:r w:rsidRPr="00382F59">
              <w:rPr>
                <w:rFonts w:ascii="Arial" w:hAnsi="Arial" w:cs="Arial"/>
                <w:sz w:val="20"/>
                <w:szCs w:val="20"/>
              </w:rPr>
              <w:t xml:space="preserve">. </w:t>
            </w:r>
          </w:p>
        </w:tc>
        <w:tc>
          <w:tcPr>
            <w:tcW w:w="1559" w:type="dxa"/>
            <w:tcBorders>
              <w:top w:val="nil"/>
              <w:left w:val="nil"/>
              <w:bottom w:val="single" w:sz="4" w:space="0" w:color="969696"/>
              <w:right w:val="single" w:sz="4" w:space="0" w:color="969696"/>
            </w:tcBorders>
            <w:shd w:val="clear" w:color="auto" w:fill="auto"/>
            <w:vAlign w:val="bottom"/>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c>
          <w:tcPr>
            <w:tcW w:w="1843" w:type="dxa"/>
            <w:tcBorders>
              <w:top w:val="nil"/>
              <w:left w:val="nil"/>
              <w:bottom w:val="single" w:sz="4" w:space="0" w:color="969696"/>
              <w:right w:val="single" w:sz="4" w:space="0" w:color="969696"/>
            </w:tcBorders>
            <w:shd w:val="clear" w:color="auto" w:fill="auto"/>
            <w:noWrap/>
            <w:vAlign w:val="bottom"/>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r>
      <w:tr w:rsidR="004010A2" w:rsidTr="004010A2">
        <w:trPr>
          <w:gridAfter w:val="9"/>
          <w:wAfter w:w="2960" w:type="dxa"/>
          <w:trHeight w:val="510"/>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tcPr>
          <w:p w:rsidR="004010A2" w:rsidRPr="00382F59" w:rsidRDefault="004010A2" w:rsidP="004010A2">
            <w:pPr>
              <w:jc w:val="both"/>
              <w:rPr>
                <w:rFonts w:ascii="Arial" w:hAnsi="Arial" w:cs="Arial"/>
                <w:sz w:val="20"/>
                <w:szCs w:val="20"/>
              </w:rPr>
            </w:pPr>
            <w:r>
              <w:rPr>
                <w:rFonts w:ascii="Arial" w:hAnsi="Arial" w:cs="Arial"/>
                <w:sz w:val="20"/>
                <w:szCs w:val="20"/>
                <w:lang w:val="pl-PL"/>
              </w:rPr>
              <w:t>Обрачун</w:t>
            </w:r>
            <w:r w:rsidRPr="00382F59">
              <w:rPr>
                <w:rFonts w:ascii="Arial" w:hAnsi="Arial" w:cs="Arial"/>
                <w:sz w:val="20"/>
                <w:szCs w:val="20"/>
              </w:rPr>
              <w:t xml:space="preserve"> </w:t>
            </w:r>
            <w:r>
              <w:rPr>
                <w:rFonts w:ascii="Arial" w:hAnsi="Arial" w:cs="Arial"/>
                <w:sz w:val="20"/>
                <w:szCs w:val="20"/>
                <w:lang w:val="pl-PL"/>
              </w:rPr>
              <w:t>по</w:t>
            </w:r>
            <w:r w:rsidRPr="00382F59">
              <w:rPr>
                <w:rFonts w:ascii="Arial" w:hAnsi="Arial" w:cs="Arial"/>
                <w:sz w:val="20"/>
                <w:szCs w:val="20"/>
              </w:rPr>
              <w:t xml:space="preserve"> </w:t>
            </w:r>
            <w:r>
              <w:rPr>
                <w:rFonts w:ascii="Arial" w:hAnsi="Arial" w:cs="Arial"/>
                <w:sz w:val="20"/>
                <w:szCs w:val="20"/>
                <w:lang w:val="pl-PL"/>
              </w:rPr>
              <w:t>m</w:t>
            </w:r>
            <w:r w:rsidRPr="00382F59">
              <w:rPr>
                <w:rFonts w:ascii="Arial" w:hAnsi="Arial" w:cs="Arial"/>
                <w:sz w:val="20"/>
                <w:szCs w:val="20"/>
              </w:rPr>
              <w:t xml:space="preserve">2 </w:t>
            </w:r>
            <w:r>
              <w:rPr>
                <w:rFonts w:ascii="Arial" w:hAnsi="Arial" w:cs="Arial"/>
                <w:sz w:val="20"/>
                <w:szCs w:val="20"/>
                <w:lang w:val="pl-PL"/>
              </w:rPr>
              <w:t>вертикалне</w:t>
            </w:r>
            <w:r w:rsidRPr="00382F59">
              <w:rPr>
                <w:rFonts w:ascii="Arial" w:hAnsi="Arial" w:cs="Arial"/>
                <w:sz w:val="20"/>
                <w:szCs w:val="20"/>
              </w:rPr>
              <w:t xml:space="preserve"> </w:t>
            </w:r>
            <w:r>
              <w:rPr>
                <w:rFonts w:ascii="Arial" w:hAnsi="Arial" w:cs="Arial"/>
                <w:sz w:val="20"/>
                <w:szCs w:val="20"/>
                <w:lang w:val="pl-PL"/>
              </w:rPr>
              <w:t>пројекције</w:t>
            </w:r>
            <w:r w:rsidRPr="00382F59">
              <w:rPr>
                <w:rFonts w:ascii="Arial" w:hAnsi="Arial" w:cs="Arial"/>
                <w:sz w:val="20"/>
                <w:szCs w:val="20"/>
              </w:rPr>
              <w:t xml:space="preserve"> </w:t>
            </w:r>
            <w:r>
              <w:rPr>
                <w:rFonts w:ascii="Arial" w:hAnsi="Arial" w:cs="Arial"/>
                <w:sz w:val="20"/>
                <w:szCs w:val="20"/>
                <w:lang w:val="pl-PL"/>
              </w:rPr>
              <w:t>монтиране</w:t>
            </w:r>
            <w:r w:rsidRPr="00382F59">
              <w:rPr>
                <w:rFonts w:ascii="Arial" w:hAnsi="Arial" w:cs="Arial"/>
                <w:sz w:val="20"/>
                <w:szCs w:val="20"/>
              </w:rPr>
              <w:t xml:space="preserve"> </w:t>
            </w:r>
            <w:r>
              <w:rPr>
                <w:rFonts w:ascii="Arial" w:hAnsi="Arial" w:cs="Arial"/>
                <w:sz w:val="20"/>
                <w:szCs w:val="20"/>
                <w:lang w:val="pl-PL"/>
              </w:rPr>
              <w:t>скеле</w:t>
            </w:r>
            <w:r w:rsidRPr="00382F59">
              <w:rPr>
                <w:rFonts w:ascii="Arial" w:hAnsi="Arial" w:cs="Arial"/>
                <w:sz w:val="20"/>
                <w:szCs w:val="20"/>
              </w:rPr>
              <w:t>.</w:t>
            </w:r>
          </w:p>
        </w:tc>
        <w:tc>
          <w:tcPr>
            <w:tcW w:w="1559" w:type="dxa"/>
            <w:tcBorders>
              <w:top w:val="nil"/>
              <w:left w:val="nil"/>
              <w:bottom w:val="single" w:sz="4" w:space="0" w:color="969696"/>
              <w:right w:val="single" w:sz="4" w:space="0" w:color="969696"/>
            </w:tcBorders>
            <w:shd w:val="clear" w:color="auto" w:fill="auto"/>
            <w:vAlign w:val="bottom"/>
          </w:tcPr>
          <w:p w:rsidR="004010A2" w:rsidRDefault="004010A2" w:rsidP="004010A2">
            <w:pPr>
              <w:jc w:val="center"/>
              <w:rPr>
                <w:rFonts w:ascii="Arial" w:hAnsi="Arial" w:cs="Arial"/>
                <w:sz w:val="20"/>
                <w:szCs w:val="20"/>
              </w:rPr>
            </w:pPr>
            <w:r>
              <w:rPr>
                <w:rFonts w:ascii="Arial" w:hAnsi="Arial" w:cs="Arial"/>
                <w:sz w:val="20"/>
                <w:szCs w:val="20"/>
              </w:rPr>
              <w:t>m2</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1,150.00</w:t>
            </w:r>
          </w:p>
        </w:tc>
      </w:tr>
      <w:tr w:rsidR="004010A2" w:rsidTr="004010A2">
        <w:trPr>
          <w:gridAfter w:val="9"/>
          <w:wAfter w:w="2960" w:type="dxa"/>
          <w:trHeight w:val="255"/>
        </w:trPr>
        <w:tc>
          <w:tcPr>
            <w:tcW w:w="760" w:type="dxa"/>
            <w:gridSpan w:val="2"/>
            <w:tcBorders>
              <w:top w:val="nil"/>
              <w:left w:val="nil"/>
              <w:bottom w:val="nil"/>
              <w:right w:val="nil"/>
            </w:tcBorders>
            <w:shd w:val="clear" w:color="auto" w:fill="auto"/>
            <w:noWrap/>
          </w:tcPr>
          <w:p w:rsidR="004010A2" w:rsidRDefault="004010A2" w:rsidP="004010A2">
            <w:pPr>
              <w:jc w:val="center"/>
              <w:rPr>
                <w:rFonts w:ascii="Arial" w:hAnsi="Arial" w:cs="Arial"/>
                <w:sz w:val="20"/>
                <w:szCs w:val="20"/>
              </w:rPr>
            </w:pPr>
          </w:p>
        </w:tc>
        <w:tc>
          <w:tcPr>
            <w:tcW w:w="5194" w:type="dxa"/>
            <w:gridSpan w:val="2"/>
            <w:tcBorders>
              <w:top w:val="nil"/>
              <w:left w:val="nil"/>
              <w:bottom w:val="nil"/>
              <w:right w:val="nil"/>
            </w:tcBorders>
            <w:shd w:val="clear" w:color="auto" w:fill="auto"/>
          </w:tcPr>
          <w:p w:rsidR="004010A2" w:rsidRDefault="004010A2" w:rsidP="004010A2">
            <w:pPr>
              <w:jc w:val="both"/>
              <w:rPr>
                <w:rFonts w:ascii="Arial" w:hAnsi="Arial" w:cs="Arial"/>
                <w:sz w:val="20"/>
                <w:szCs w:val="20"/>
              </w:rPr>
            </w:pPr>
          </w:p>
        </w:tc>
        <w:tc>
          <w:tcPr>
            <w:tcW w:w="1559" w:type="dxa"/>
            <w:tcBorders>
              <w:top w:val="nil"/>
              <w:left w:val="nil"/>
              <w:bottom w:val="nil"/>
              <w:right w:val="nil"/>
            </w:tcBorders>
            <w:shd w:val="clear" w:color="auto" w:fill="auto"/>
            <w:vAlign w:val="bottom"/>
          </w:tcPr>
          <w:p w:rsidR="004010A2" w:rsidRDefault="004010A2" w:rsidP="004010A2">
            <w:pPr>
              <w:jc w:val="center"/>
              <w:rPr>
                <w:rFonts w:ascii="Arial" w:hAnsi="Arial" w:cs="Arial"/>
                <w:sz w:val="20"/>
                <w:szCs w:val="20"/>
              </w:rPr>
            </w:pPr>
          </w:p>
        </w:tc>
        <w:tc>
          <w:tcPr>
            <w:tcW w:w="1843" w:type="dxa"/>
            <w:tcBorders>
              <w:top w:val="nil"/>
              <w:left w:val="nil"/>
              <w:bottom w:val="nil"/>
              <w:right w:val="nil"/>
            </w:tcBorders>
            <w:shd w:val="clear" w:color="auto" w:fill="auto"/>
            <w:noWrap/>
            <w:vAlign w:val="bottom"/>
          </w:tcPr>
          <w:p w:rsidR="004010A2" w:rsidRDefault="004010A2" w:rsidP="004010A2">
            <w:pPr>
              <w:jc w:val="center"/>
              <w:rPr>
                <w:rFonts w:ascii="Arial" w:hAnsi="Arial" w:cs="Arial"/>
                <w:sz w:val="20"/>
                <w:szCs w:val="20"/>
              </w:rPr>
            </w:pPr>
          </w:p>
        </w:tc>
      </w:tr>
      <w:tr w:rsidR="004010A2" w:rsidRPr="00382F59" w:rsidTr="004010A2">
        <w:trPr>
          <w:gridAfter w:val="8"/>
          <w:wAfter w:w="2724" w:type="dxa"/>
          <w:trHeight w:val="255"/>
        </w:trPr>
        <w:tc>
          <w:tcPr>
            <w:tcW w:w="760" w:type="dxa"/>
            <w:gridSpan w:val="2"/>
            <w:tcBorders>
              <w:top w:val="single" w:sz="4" w:space="0" w:color="969696"/>
              <w:left w:val="single" w:sz="4" w:space="0" w:color="969696"/>
              <w:bottom w:val="single" w:sz="4" w:space="0" w:color="969696"/>
              <w:right w:val="nil"/>
            </w:tcBorders>
            <w:shd w:val="clear" w:color="auto" w:fill="C0C0C0"/>
          </w:tcPr>
          <w:p w:rsidR="004010A2" w:rsidRDefault="004010A2" w:rsidP="004010A2">
            <w:pPr>
              <w:jc w:val="center"/>
              <w:rPr>
                <w:rFonts w:ascii="Arial" w:hAnsi="Arial" w:cs="Arial"/>
                <w:b/>
                <w:bCs/>
                <w:sz w:val="20"/>
                <w:szCs w:val="20"/>
              </w:rPr>
            </w:pPr>
            <w:r>
              <w:rPr>
                <w:rFonts w:ascii="Arial" w:hAnsi="Arial" w:cs="Arial"/>
                <w:b/>
                <w:bCs/>
                <w:sz w:val="20"/>
                <w:szCs w:val="20"/>
              </w:rPr>
              <w:t>II</w:t>
            </w:r>
          </w:p>
        </w:tc>
        <w:tc>
          <w:tcPr>
            <w:tcW w:w="5194" w:type="dxa"/>
            <w:gridSpan w:val="2"/>
            <w:tcBorders>
              <w:top w:val="single" w:sz="4" w:space="0" w:color="969696"/>
              <w:left w:val="nil"/>
              <w:bottom w:val="single" w:sz="4" w:space="0" w:color="969696"/>
              <w:right w:val="nil"/>
            </w:tcBorders>
            <w:shd w:val="clear" w:color="auto" w:fill="C0C0C0"/>
          </w:tcPr>
          <w:p w:rsidR="004010A2" w:rsidRPr="00382F59" w:rsidRDefault="004010A2" w:rsidP="004010A2">
            <w:pPr>
              <w:jc w:val="both"/>
              <w:rPr>
                <w:rFonts w:ascii="Arial" w:hAnsi="Arial" w:cs="Arial"/>
                <w:b/>
                <w:bCs/>
                <w:sz w:val="20"/>
                <w:szCs w:val="20"/>
              </w:rPr>
            </w:pPr>
            <w:r>
              <w:rPr>
                <w:rFonts w:ascii="Arial" w:hAnsi="Arial" w:cs="Arial"/>
                <w:b/>
                <w:bCs/>
                <w:sz w:val="20"/>
                <w:szCs w:val="20"/>
                <w:lang w:val="pl-PL"/>
              </w:rPr>
              <w:t>БЕТОНСКИ</w:t>
            </w:r>
            <w:r w:rsidRPr="00382F59">
              <w:rPr>
                <w:rFonts w:ascii="Arial" w:hAnsi="Arial" w:cs="Arial"/>
                <w:b/>
                <w:bCs/>
                <w:sz w:val="20"/>
                <w:szCs w:val="20"/>
              </w:rPr>
              <w:t xml:space="preserve"> </w:t>
            </w:r>
            <w:r>
              <w:rPr>
                <w:rFonts w:ascii="Arial" w:hAnsi="Arial" w:cs="Arial"/>
                <w:b/>
                <w:bCs/>
                <w:sz w:val="20"/>
                <w:szCs w:val="20"/>
                <w:lang w:val="pl-PL"/>
              </w:rPr>
              <w:t>И</w:t>
            </w:r>
            <w:r w:rsidRPr="00382F59">
              <w:rPr>
                <w:rFonts w:ascii="Arial" w:hAnsi="Arial" w:cs="Arial"/>
                <w:b/>
                <w:bCs/>
                <w:sz w:val="20"/>
                <w:szCs w:val="20"/>
              </w:rPr>
              <w:t xml:space="preserve"> </w:t>
            </w:r>
            <w:r>
              <w:rPr>
                <w:rFonts w:ascii="Arial" w:hAnsi="Arial" w:cs="Arial"/>
                <w:b/>
                <w:bCs/>
                <w:sz w:val="20"/>
                <w:szCs w:val="20"/>
                <w:lang w:val="pl-PL"/>
              </w:rPr>
              <w:t>А</w:t>
            </w:r>
            <w:r w:rsidRPr="00382F59">
              <w:rPr>
                <w:rFonts w:ascii="Arial" w:hAnsi="Arial" w:cs="Arial"/>
                <w:b/>
                <w:bCs/>
                <w:sz w:val="20"/>
                <w:szCs w:val="20"/>
              </w:rPr>
              <w:t>.</w:t>
            </w:r>
            <w:r>
              <w:rPr>
                <w:rFonts w:ascii="Arial" w:hAnsi="Arial" w:cs="Arial"/>
                <w:b/>
                <w:bCs/>
                <w:sz w:val="20"/>
                <w:szCs w:val="20"/>
                <w:lang w:val="pl-PL"/>
              </w:rPr>
              <w:t>Б</w:t>
            </w:r>
            <w:r w:rsidRPr="00382F59">
              <w:rPr>
                <w:rFonts w:ascii="Arial" w:hAnsi="Arial" w:cs="Arial"/>
                <w:b/>
                <w:bCs/>
                <w:sz w:val="20"/>
                <w:szCs w:val="20"/>
              </w:rPr>
              <w:t xml:space="preserve">. </w:t>
            </w:r>
            <w:r>
              <w:rPr>
                <w:rFonts w:ascii="Arial" w:hAnsi="Arial" w:cs="Arial"/>
                <w:b/>
                <w:bCs/>
                <w:sz w:val="20"/>
                <w:szCs w:val="20"/>
                <w:lang w:val="pl-PL"/>
              </w:rPr>
              <w:t>РАДОВИ</w:t>
            </w:r>
          </w:p>
        </w:tc>
        <w:tc>
          <w:tcPr>
            <w:tcW w:w="1559" w:type="dxa"/>
            <w:tcBorders>
              <w:top w:val="single" w:sz="4" w:space="0" w:color="969696"/>
              <w:left w:val="nil"/>
              <w:bottom w:val="single" w:sz="4" w:space="0" w:color="969696"/>
              <w:right w:val="nil"/>
            </w:tcBorders>
            <w:shd w:val="clear" w:color="auto" w:fill="C0C0C0"/>
            <w:vAlign w:val="bottom"/>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c>
          <w:tcPr>
            <w:tcW w:w="1843" w:type="dxa"/>
            <w:tcBorders>
              <w:top w:val="single" w:sz="4" w:space="0" w:color="969696"/>
              <w:left w:val="nil"/>
              <w:bottom w:val="single" w:sz="4" w:space="0" w:color="969696"/>
              <w:right w:val="nil"/>
            </w:tcBorders>
            <w:shd w:val="clear" w:color="auto" w:fill="C0C0C0"/>
            <w:noWrap/>
            <w:vAlign w:val="bottom"/>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c>
          <w:tcPr>
            <w:tcW w:w="236" w:type="dxa"/>
            <w:tcBorders>
              <w:top w:val="single" w:sz="4" w:space="0" w:color="969696"/>
              <w:left w:val="nil"/>
              <w:bottom w:val="single" w:sz="4" w:space="0" w:color="969696"/>
              <w:right w:val="single" w:sz="4" w:space="0" w:color="969696"/>
            </w:tcBorders>
            <w:shd w:val="clear" w:color="auto" w:fill="C0C0C0"/>
            <w:noWrap/>
            <w:vAlign w:val="bottom"/>
          </w:tcPr>
          <w:p w:rsidR="004010A2" w:rsidRPr="00382F59" w:rsidRDefault="004010A2" w:rsidP="004010A2">
            <w:pPr>
              <w:jc w:val="right"/>
              <w:rPr>
                <w:rFonts w:ascii="Arial" w:hAnsi="Arial" w:cs="Arial"/>
                <w:sz w:val="20"/>
                <w:szCs w:val="20"/>
              </w:rPr>
            </w:pPr>
            <w:r w:rsidRPr="00382F59">
              <w:rPr>
                <w:rFonts w:ascii="Arial" w:hAnsi="Arial" w:cs="Arial"/>
                <w:sz w:val="20"/>
                <w:szCs w:val="20"/>
              </w:rPr>
              <w:t> </w:t>
            </w:r>
          </w:p>
        </w:tc>
      </w:tr>
      <w:tr w:rsidR="004010A2" w:rsidRPr="00382F59" w:rsidTr="004010A2">
        <w:trPr>
          <w:gridAfter w:val="9"/>
          <w:wAfter w:w="2960" w:type="dxa"/>
          <w:trHeight w:val="1275"/>
        </w:trPr>
        <w:tc>
          <w:tcPr>
            <w:tcW w:w="760" w:type="dxa"/>
            <w:gridSpan w:val="2"/>
            <w:tcBorders>
              <w:top w:val="single" w:sz="4" w:space="0" w:color="969696"/>
              <w:left w:val="single" w:sz="4" w:space="0" w:color="969696"/>
              <w:bottom w:val="single" w:sz="4" w:space="0" w:color="969696"/>
              <w:right w:val="single" w:sz="4" w:space="0" w:color="969696"/>
            </w:tcBorders>
            <w:shd w:val="clear" w:color="auto" w:fill="auto"/>
          </w:tcPr>
          <w:p w:rsidR="004010A2" w:rsidRDefault="004010A2" w:rsidP="004010A2">
            <w:pPr>
              <w:jc w:val="center"/>
              <w:rPr>
                <w:rFonts w:ascii="Arial" w:hAnsi="Arial" w:cs="Arial"/>
                <w:sz w:val="20"/>
                <w:szCs w:val="20"/>
              </w:rPr>
            </w:pPr>
            <w:r>
              <w:rPr>
                <w:rFonts w:ascii="Arial" w:hAnsi="Arial" w:cs="Arial"/>
                <w:sz w:val="20"/>
                <w:szCs w:val="20"/>
              </w:rPr>
              <w:t>1</w:t>
            </w:r>
          </w:p>
        </w:tc>
        <w:tc>
          <w:tcPr>
            <w:tcW w:w="5194" w:type="dxa"/>
            <w:gridSpan w:val="2"/>
            <w:tcBorders>
              <w:top w:val="single" w:sz="4" w:space="0" w:color="969696"/>
              <w:left w:val="nil"/>
              <w:bottom w:val="single" w:sz="4" w:space="0" w:color="969696"/>
              <w:right w:val="single" w:sz="4" w:space="0" w:color="969696"/>
            </w:tcBorders>
            <w:shd w:val="clear" w:color="auto" w:fill="auto"/>
          </w:tcPr>
          <w:p w:rsidR="004010A2" w:rsidRPr="00382F59" w:rsidRDefault="004010A2" w:rsidP="004010A2">
            <w:pPr>
              <w:jc w:val="both"/>
              <w:rPr>
                <w:rFonts w:ascii="Arial" w:hAnsi="Arial" w:cs="Arial"/>
                <w:sz w:val="20"/>
                <w:szCs w:val="20"/>
              </w:rPr>
            </w:pPr>
            <w:r>
              <w:rPr>
                <w:rFonts w:ascii="Arial" w:hAnsi="Arial" w:cs="Arial"/>
                <w:sz w:val="20"/>
                <w:szCs w:val="20"/>
              </w:rPr>
              <w:t xml:space="preserve">Набавка материјала и израда а.б. косих завршних серклажа преградних зидова. </w:t>
            </w:r>
            <w:r>
              <w:rPr>
                <w:rFonts w:ascii="Arial" w:hAnsi="Arial" w:cs="Arial"/>
                <w:sz w:val="20"/>
                <w:szCs w:val="20"/>
                <w:lang w:val="pl-PL"/>
              </w:rPr>
              <w:t>Серклажи</w:t>
            </w:r>
            <w:r w:rsidRPr="00382F59">
              <w:rPr>
                <w:rFonts w:ascii="Arial" w:hAnsi="Arial" w:cs="Arial"/>
                <w:sz w:val="20"/>
                <w:szCs w:val="20"/>
              </w:rPr>
              <w:t xml:space="preserve"> </w:t>
            </w:r>
            <w:r>
              <w:rPr>
                <w:rFonts w:ascii="Arial" w:hAnsi="Arial" w:cs="Arial"/>
                <w:sz w:val="20"/>
                <w:szCs w:val="20"/>
                <w:lang w:val="pl-PL"/>
              </w:rPr>
              <w:t>су</w:t>
            </w:r>
            <w:r w:rsidRPr="00382F59">
              <w:rPr>
                <w:rFonts w:ascii="Arial" w:hAnsi="Arial" w:cs="Arial"/>
                <w:sz w:val="20"/>
                <w:szCs w:val="20"/>
              </w:rPr>
              <w:t xml:space="preserve"> </w:t>
            </w:r>
            <w:r>
              <w:rPr>
                <w:rFonts w:ascii="Arial" w:hAnsi="Arial" w:cs="Arial"/>
                <w:sz w:val="20"/>
                <w:szCs w:val="20"/>
                <w:lang w:val="pl-PL"/>
              </w:rPr>
              <w:t>димензија</w:t>
            </w:r>
            <w:r w:rsidRPr="00382F59">
              <w:rPr>
                <w:rFonts w:ascii="Arial" w:hAnsi="Arial" w:cs="Arial"/>
                <w:sz w:val="20"/>
                <w:szCs w:val="20"/>
              </w:rPr>
              <w:t xml:space="preserve"> 20x40</w:t>
            </w:r>
            <w:r>
              <w:rPr>
                <w:rFonts w:ascii="Arial" w:hAnsi="Arial" w:cs="Arial"/>
                <w:sz w:val="20"/>
                <w:szCs w:val="20"/>
                <w:lang w:val="pl-PL"/>
              </w:rPr>
              <w:t>cm</w:t>
            </w:r>
            <w:r w:rsidRPr="00382F59">
              <w:rPr>
                <w:rFonts w:ascii="Arial" w:hAnsi="Arial" w:cs="Arial"/>
                <w:sz w:val="20"/>
                <w:szCs w:val="20"/>
              </w:rPr>
              <w:t xml:space="preserve">, </w:t>
            </w:r>
            <w:r>
              <w:rPr>
                <w:rFonts w:ascii="Arial" w:hAnsi="Arial" w:cs="Arial"/>
                <w:sz w:val="20"/>
                <w:szCs w:val="20"/>
                <w:lang w:val="pl-PL"/>
              </w:rPr>
              <w:t>од</w:t>
            </w:r>
            <w:r w:rsidRPr="00382F59">
              <w:rPr>
                <w:rFonts w:ascii="Arial" w:hAnsi="Arial" w:cs="Arial"/>
                <w:sz w:val="20"/>
                <w:szCs w:val="20"/>
              </w:rPr>
              <w:t xml:space="preserve"> </w:t>
            </w:r>
            <w:r>
              <w:rPr>
                <w:rFonts w:ascii="Arial" w:hAnsi="Arial" w:cs="Arial"/>
                <w:sz w:val="20"/>
                <w:szCs w:val="20"/>
                <w:lang w:val="pl-PL"/>
              </w:rPr>
              <w:t>бетона</w:t>
            </w:r>
            <w:r w:rsidRPr="00382F59">
              <w:rPr>
                <w:rFonts w:ascii="Arial" w:hAnsi="Arial" w:cs="Arial"/>
                <w:sz w:val="20"/>
                <w:szCs w:val="20"/>
              </w:rPr>
              <w:t xml:space="preserve"> </w:t>
            </w:r>
            <w:r>
              <w:rPr>
                <w:rFonts w:ascii="Arial" w:hAnsi="Arial" w:cs="Arial"/>
                <w:sz w:val="20"/>
                <w:szCs w:val="20"/>
                <w:lang w:val="pl-PL"/>
              </w:rPr>
              <w:t>МБ</w:t>
            </w:r>
            <w:r w:rsidRPr="00382F59">
              <w:rPr>
                <w:rFonts w:ascii="Arial" w:hAnsi="Arial" w:cs="Arial"/>
                <w:sz w:val="20"/>
                <w:szCs w:val="20"/>
              </w:rPr>
              <w:t xml:space="preserve"> 30. </w:t>
            </w:r>
            <w:r>
              <w:rPr>
                <w:rFonts w:ascii="Arial" w:hAnsi="Arial" w:cs="Arial"/>
                <w:sz w:val="20"/>
                <w:szCs w:val="20"/>
                <w:lang w:val="pl-PL"/>
              </w:rPr>
              <w:t>Ценом</w:t>
            </w:r>
            <w:r w:rsidRPr="00382F59">
              <w:rPr>
                <w:rFonts w:ascii="Arial" w:hAnsi="Arial" w:cs="Arial"/>
                <w:sz w:val="20"/>
                <w:szCs w:val="20"/>
              </w:rPr>
              <w:t xml:space="preserve"> </w:t>
            </w:r>
            <w:r>
              <w:rPr>
                <w:rFonts w:ascii="Arial" w:hAnsi="Arial" w:cs="Arial"/>
                <w:sz w:val="20"/>
                <w:szCs w:val="20"/>
                <w:lang w:val="pl-PL"/>
              </w:rPr>
              <w:t>је</w:t>
            </w:r>
            <w:r w:rsidRPr="00382F59">
              <w:rPr>
                <w:rFonts w:ascii="Arial" w:hAnsi="Arial" w:cs="Arial"/>
                <w:sz w:val="20"/>
                <w:szCs w:val="20"/>
              </w:rPr>
              <w:t xml:space="preserve"> </w:t>
            </w:r>
            <w:r>
              <w:rPr>
                <w:rFonts w:ascii="Arial" w:hAnsi="Arial" w:cs="Arial"/>
                <w:sz w:val="20"/>
                <w:szCs w:val="20"/>
                <w:lang w:val="pl-PL"/>
              </w:rPr>
              <w:t>обухваћена</w:t>
            </w:r>
            <w:r w:rsidRPr="00382F59">
              <w:rPr>
                <w:rFonts w:ascii="Arial" w:hAnsi="Arial" w:cs="Arial"/>
                <w:sz w:val="20"/>
                <w:szCs w:val="20"/>
              </w:rPr>
              <w:t xml:space="preserve"> </w:t>
            </w:r>
            <w:r>
              <w:rPr>
                <w:rFonts w:ascii="Arial" w:hAnsi="Arial" w:cs="Arial"/>
                <w:sz w:val="20"/>
                <w:szCs w:val="20"/>
                <w:lang w:val="pl-PL"/>
              </w:rPr>
              <w:t>потребна</w:t>
            </w:r>
            <w:r w:rsidRPr="00382F59">
              <w:rPr>
                <w:rFonts w:ascii="Arial" w:hAnsi="Arial" w:cs="Arial"/>
                <w:sz w:val="20"/>
                <w:szCs w:val="20"/>
              </w:rPr>
              <w:t xml:space="preserve"> </w:t>
            </w:r>
            <w:r>
              <w:rPr>
                <w:rFonts w:ascii="Arial" w:hAnsi="Arial" w:cs="Arial"/>
                <w:sz w:val="20"/>
                <w:szCs w:val="20"/>
                <w:lang w:val="pl-PL"/>
              </w:rPr>
              <w:t>оплата</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арматура</w:t>
            </w:r>
            <w:r w:rsidRPr="00382F59">
              <w:rPr>
                <w:rFonts w:ascii="Arial" w:hAnsi="Arial" w:cs="Arial"/>
                <w:sz w:val="20"/>
                <w:szCs w:val="20"/>
              </w:rPr>
              <w:t xml:space="preserve"> (</w:t>
            </w:r>
            <w:r>
              <w:rPr>
                <w:rFonts w:ascii="Arial" w:hAnsi="Arial" w:cs="Arial"/>
                <w:sz w:val="20"/>
                <w:szCs w:val="20"/>
                <w:lang w:val="pl-PL"/>
              </w:rPr>
              <w:t>цца</w:t>
            </w:r>
            <w:r w:rsidRPr="00382F59">
              <w:rPr>
                <w:rFonts w:ascii="Arial" w:hAnsi="Arial" w:cs="Arial"/>
                <w:sz w:val="20"/>
                <w:szCs w:val="20"/>
              </w:rPr>
              <w:t xml:space="preserve"> 110</w:t>
            </w:r>
            <w:r>
              <w:rPr>
                <w:rFonts w:ascii="Arial" w:hAnsi="Arial" w:cs="Arial"/>
                <w:sz w:val="20"/>
                <w:szCs w:val="20"/>
                <w:lang w:val="pl-PL"/>
              </w:rPr>
              <w:t>kg</w:t>
            </w:r>
            <w:r w:rsidRPr="00382F59">
              <w:rPr>
                <w:rFonts w:ascii="Arial" w:hAnsi="Arial" w:cs="Arial"/>
                <w:sz w:val="20"/>
                <w:szCs w:val="20"/>
              </w:rPr>
              <w:t>/</w:t>
            </w:r>
            <w:r>
              <w:rPr>
                <w:rFonts w:ascii="Arial" w:hAnsi="Arial" w:cs="Arial"/>
                <w:sz w:val="20"/>
                <w:szCs w:val="20"/>
                <w:lang w:val="pl-PL"/>
              </w:rPr>
              <w:t>m</w:t>
            </w:r>
            <w:r w:rsidRPr="00382F59">
              <w:rPr>
                <w:rFonts w:ascii="Arial" w:hAnsi="Arial" w:cs="Arial"/>
                <w:sz w:val="20"/>
                <w:szCs w:val="20"/>
              </w:rPr>
              <w:t xml:space="preserve">3), </w:t>
            </w:r>
            <w:r>
              <w:rPr>
                <w:rFonts w:ascii="Arial" w:hAnsi="Arial" w:cs="Arial"/>
                <w:sz w:val="20"/>
                <w:szCs w:val="20"/>
                <w:lang w:val="pl-PL"/>
              </w:rPr>
              <w:t>као</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потребна</w:t>
            </w:r>
            <w:r w:rsidRPr="00382F59">
              <w:rPr>
                <w:rFonts w:ascii="Arial" w:hAnsi="Arial" w:cs="Arial"/>
                <w:sz w:val="20"/>
                <w:szCs w:val="20"/>
              </w:rPr>
              <w:t xml:space="preserve"> </w:t>
            </w:r>
            <w:r>
              <w:rPr>
                <w:rFonts w:ascii="Arial" w:hAnsi="Arial" w:cs="Arial"/>
                <w:sz w:val="20"/>
                <w:szCs w:val="20"/>
                <w:lang w:val="pl-PL"/>
              </w:rPr>
              <w:t>скела</w:t>
            </w:r>
            <w:r w:rsidRPr="00382F59">
              <w:rPr>
                <w:rFonts w:ascii="Arial" w:hAnsi="Arial" w:cs="Arial"/>
                <w:sz w:val="20"/>
                <w:szCs w:val="20"/>
              </w:rPr>
              <w:t>.</w:t>
            </w:r>
          </w:p>
        </w:tc>
        <w:tc>
          <w:tcPr>
            <w:tcW w:w="1559" w:type="dxa"/>
            <w:tcBorders>
              <w:top w:val="single" w:sz="4" w:space="0" w:color="969696"/>
              <w:left w:val="nil"/>
              <w:bottom w:val="single" w:sz="4" w:space="0" w:color="969696"/>
              <w:right w:val="single" w:sz="4" w:space="0" w:color="969696"/>
            </w:tcBorders>
            <w:shd w:val="clear" w:color="auto" w:fill="auto"/>
            <w:noWrap/>
            <w:vAlign w:val="bottom"/>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c>
          <w:tcPr>
            <w:tcW w:w="1843" w:type="dxa"/>
            <w:tcBorders>
              <w:top w:val="single" w:sz="4" w:space="0" w:color="969696"/>
              <w:left w:val="nil"/>
              <w:bottom w:val="single" w:sz="4" w:space="0" w:color="969696"/>
              <w:right w:val="single" w:sz="4" w:space="0" w:color="969696"/>
            </w:tcBorders>
            <w:shd w:val="clear" w:color="auto" w:fill="auto"/>
            <w:noWrap/>
            <w:vAlign w:val="bottom"/>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r>
      <w:tr w:rsidR="004010A2" w:rsidTr="004010A2">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vAlign w:val="bottom"/>
          </w:tcPr>
          <w:p w:rsidR="004010A2" w:rsidRDefault="004010A2" w:rsidP="004010A2">
            <w:pPr>
              <w:rPr>
                <w:rFonts w:ascii="Arial" w:hAnsi="Arial" w:cs="Arial"/>
                <w:sz w:val="20"/>
                <w:szCs w:val="20"/>
              </w:rPr>
            </w:pPr>
            <w:r>
              <w:rPr>
                <w:rFonts w:ascii="Arial" w:hAnsi="Arial" w:cs="Arial"/>
                <w:sz w:val="20"/>
                <w:szCs w:val="20"/>
              </w:rPr>
              <w:t>Обрачун по m3.</w:t>
            </w:r>
          </w:p>
        </w:tc>
        <w:tc>
          <w:tcPr>
            <w:tcW w:w="1559"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m3</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9.60</w:t>
            </w:r>
          </w:p>
        </w:tc>
      </w:tr>
      <w:tr w:rsidR="004010A2" w:rsidTr="004010A2">
        <w:trPr>
          <w:gridAfter w:val="9"/>
          <w:wAfter w:w="2960" w:type="dxa"/>
          <w:trHeight w:val="255"/>
        </w:trPr>
        <w:tc>
          <w:tcPr>
            <w:tcW w:w="760" w:type="dxa"/>
            <w:gridSpan w:val="2"/>
            <w:tcBorders>
              <w:top w:val="nil"/>
              <w:left w:val="nil"/>
              <w:bottom w:val="single" w:sz="4" w:space="0" w:color="969696"/>
              <w:right w:val="nil"/>
            </w:tcBorders>
            <w:shd w:val="clear" w:color="auto" w:fill="auto"/>
            <w:noWrap/>
          </w:tcPr>
          <w:p w:rsidR="004010A2" w:rsidRDefault="004010A2" w:rsidP="004010A2">
            <w:pPr>
              <w:jc w:val="center"/>
              <w:rPr>
                <w:rFonts w:ascii="Arial" w:hAnsi="Arial" w:cs="Arial"/>
                <w:sz w:val="20"/>
                <w:szCs w:val="20"/>
              </w:rPr>
            </w:pPr>
            <w:r>
              <w:rPr>
                <w:rFonts w:ascii="Arial" w:hAnsi="Arial" w:cs="Arial"/>
                <w:sz w:val="20"/>
                <w:szCs w:val="20"/>
              </w:rPr>
              <w:t> </w:t>
            </w:r>
          </w:p>
        </w:tc>
        <w:tc>
          <w:tcPr>
            <w:tcW w:w="5194" w:type="dxa"/>
            <w:gridSpan w:val="2"/>
            <w:tcBorders>
              <w:top w:val="nil"/>
              <w:left w:val="nil"/>
              <w:bottom w:val="single" w:sz="4" w:space="0" w:color="969696"/>
              <w:right w:val="nil"/>
            </w:tcBorders>
            <w:shd w:val="clear" w:color="auto" w:fill="auto"/>
            <w:vAlign w:val="center"/>
          </w:tcPr>
          <w:p w:rsidR="004010A2" w:rsidRDefault="004010A2" w:rsidP="004010A2">
            <w:pPr>
              <w:rPr>
                <w:rFonts w:ascii="Arial" w:hAnsi="Arial" w:cs="Arial"/>
                <w:sz w:val="20"/>
                <w:szCs w:val="20"/>
              </w:rPr>
            </w:pPr>
            <w:r>
              <w:rPr>
                <w:rFonts w:ascii="Arial" w:hAnsi="Arial" w:cs="Arial"/>
                <w:sz w:val="20"/>
                <w:szCs w:val="20"/>
              </w:rPr>
              <w:t> </w:t>
            </w:r>
          </w:p>
        </w:tc>
        <w:tc>
          <w:tcPr>
            <w:tcW w:w="1559" w:type="dxa"/>
            <w:tcBorders>
              <w:top w:val="nil"/>
              <w:left w:val="nil"/>
              <w:bottom w:val="single" w:sz="4" w:space="0" w:color="969696"/>
              <w:right w:val="nil"/>
            </w:tcBorders>
            <w:shd w:val="clear" w:color="auto" w:fill="auto"/>
            <w:noWrap/>
          </w:tcPr>
          <w:p w:rsidR="004010A2" w:rsidRDefault="004010A2" w:rsidP="004010A2">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969696"/>
              <w:right w:val="nil"/>
            </w:tcBorders>
            <w:shd w:val="clear" w:color="auto" w:fill="auto"/>
            <w:noWrap/>
          </w:tcPr>
          <w:p w:rsidR="004010A2" w:rsidRDefault="004010A2" w:rsidP="004010A2">
            <w:pPr>
              <w:jc w:val="center"/>
              <w:rPr>
                <w:rFonts w:ascii="Arial" w:hAnsi="Arial" w:cs="Arial"/>
                <w:sz w:val="20"/>
                <w:szCs w:val="20"/>
              </w:rPr>
            </w:pPr>
            <w:r>
              <w:rPr>
                <w:rFonts w:ascii="Arial" w:hAnsi="Arial" w:cs="Arial"/>
                <w:sz w:val="20"/>
                <w:szCs w:val="20"/>
              </w:rPr>
              <w:t> </w:t>
            </w:r>
          </w:p>
        </w:tc>
      </w:tr>
      <w:tr w:rsidR="004010A2" w:rsidTr="004010A2">
        <w:trPr>
          <w:gridAfter w:val="9"/>
          <w:wAfter w:w="2960" w:type="dxa"/>
          <w:trHeight w:val="255"/>
        </w:trPr>
        <w:tc>
          <w:tcPr>
            <w:tcW w:w="760" w:type="dxa"/>
            <w:gridSpan w:val="2"/>
            <w:tcBorders>
              <w:top w:val="single" w:sz="4" w:space="0" w:color="969696"/>
              <w:left w:val="single" w:sz="4" w:space="0" w:color="969696"/>
              <w:bottom w:val="single" w:sz="4" w:space="0" w:color="969696"/>
              <w:right w:val="nil"/>
            </w:tcBorders>
            <w:shd w:val="clear" w:color="auto" w:fill="C0C0C0"/>
          </w:tcPr>
          <w:p w:rsidR="004010A2" w:rsidRDefault="004010A2" w:rsidP="004010A2">
            <w:pPr>
              <w:jc w:val="center"/>
              <w:rPr>
                <w:rFonts w:ascii="Arial" w:hAnsi="Arial" w:cs="Arial"/>
                <w:b/>
                <w:bCs/>
                <w:sz w:val="20"/>
                <w:szCs w:val="20"/>
              </w:rPr>
            </w:pPr>
            <w:r>
              <w:rPr>
                <w:rFonts w:ascii="Arial" w:hAnsi="Arial" w:cs="Arial"/>
                <w:b/>
                <w:bCs/>
                <w:sz w:val="20"/>
                <w:szCs w:val="20"/>
              </w:rPr>
              <w:t>III</w:t>
            </w:r>
          </w:p>
        </w:tc>
        <w:tc>
          <w:tcPr>
            <w:tcW w:w="5194" w:type="dxa"/>
            <w:gridSpan w:val="2"/>
            <w:tcBorders>
              <w:top w:val="single" w:sz="4" w:space="0" w:color="969696"/>
              <w:left w:val="nil"/>
              <w:bottom w:val="single" w:sz="4" w:space="0" w:color="969696"/>
              <w:right w:val="nil"/>
            </w:tcBorders>
            <w:shd w:val="clear" w:color="auto" w:fill="C0C0C0"/>
          </w:tcPr>
          <w:p w:rsidR="004010A2" w:rsidRDefault="004010A2" w:rsidP="004010A2">
            <w:pPr>
              <w:jc w:val="both"/>
              <w:rPr>
                <w:rFonts w:ascii="Arial" w:hAnsi="Arial" w:cs="Arial"/>
                <w:b/>
                <w:bCs/>
                <w:sz w:val="20"/>
                <w:szCs w:val="20"/>
              </w:rPr>
            </w:pPr>
            <w:r>
              <w:rPr>
                <w:rFonts w:ascii="Arial" w:hAnsi="Arial" w:cs="Arial"/>
                <w:b/>
                <w:bCs/>
                <w:sz w:val="20"/>
                <w:szCs w:val="20"/>
              </w:rPr>
              <w:t>ЗИДАРСКИ РАДОВИ</w:t>
            </w:r>
          </w:p>
        </w:tc>
        <w:tc>
          <w:tcPr>
            <w:tcW w:w="1559" w:type="dxa"/>
            <w:tcBorders>
              <w:top w:val="single" w:sz="4" w:space="0" w:color="969696"/>
              <w:left w:val="nil"/>
              <w:bottom w:val="single" w:sz="4" w:space="0" w:color="969696"/>
              <w:right w:val="nil"/>
            </w:tcBorders>
            <w:shd w:val="clear" w:color="auto" w:fill="C0C0C0"/>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1843" w:type="dxa"/>
            <w:tcBorders>
              <w:top w:val="single" w:sz="4" w:space="0" w:color="969696"/>
              <w:left w:val="nil"/>
              <w:bottom w:val="single" w:sz="4" w:space="0" w:color="969696"/>
              <w:right w:val="nil"/>
            </w:tcBorders>
            <w:shd w:val="clear" w:color="auto" w:fill="C0C0C0"/>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r>
      <w:tr w:rsidR="004010A2" w:rsidRPr="00382F59" w:rsidTr="004010A2">
        <w:trPr>
          <w:gridAfter w:val="9"/>
          <w:wAfter w:w="2960" w:type="dxa"/>
          <w:trHeight w:val="1275"/>
        </w:trPr>
        <w:tc>
          <w:tcPr>
            <w:tcW w:w="760" w:type="dxa"/>
            <w:gridSpan w:val="2"/>
            <w:tcBorders>
              <w:top w:val="single" w:sz="4" w:space="0" w:color="969696"/>
              <w:left w:val="single" w:sz="4" w:space="0" w:color="969696"/>
              <w:bottom w:val="single" w:sz="4" w:space="0" w:color="969696"/>
              <w:right w:val="single" w:sz="4" w:space="0" w:color="969696"/>
            </w:tcBorders>
            <w:shd w:val="clear" w:color="auto" w:fill="auto"/>
          </w:tcPr>
          <w:p w:rsidR="004010A2" w:rsidRDefault="004010A2" w:rsidP="004010A2">
            <w:pPr>
              <w:jc w:val="center"/>
              <w:rPr>
                <w:rFonts w:ascii="Arial" w:hAnsi="Arial" w:cs="Arial"/>
                <w:sz w:val="20"/>
                <w:szCs w:val="20"/>
              </w:rPr>
            </w:pPr>
            <w:r>
              <w:rPr>
                <w:rFonts w:ascii="Arial" w:hAnsi="Arial" w:cs="Arial"/>
                <w:sz w:val="20"/>
                <w:szCs w:val="20"/>
              </w:rPr>
              <w:t>1</w:t>
            </w:r>
          </w:p>
        </w:tc>
        <w:tc>
          <w:tcPr>
            <w:tcW w:w="5194" w:type="dxa"/>
            <w:gridSpan w:val="2"/>
            <w:tcBorders>
              <w:top w:val="single" w:sz="4" w:space="0" w:color="969696"/>
              <w:left w:val="nil"/>
              <w:bottom w:val="single" w:sz="4" w:space="0" w:color="969696"/>
              <w:right w:val="single" w:sz="4" w:space="0" w:color="969696"/>
            </w:tcBorders>
            <w:shd w:val="clear" w:color="auto" w:fill="auto"/>
          </w:tcPr>
          <w:p w:rsidR="004010A2" w:rsidRPr="00382F59" w:rsidRDefault="004010A2" w:rsidP="004010A2">
            <w:pPr>
              <w:jc w:val="both"/>
              <w:rPr>
                <w:rFonts w:ascii="Arial" w:hAnsi="Arial" w:cs="Arial"/>
                <w:sz w:val="20"/>
                <w:szCs w:val="20"/>
              </w:rPr>
            </w:pPr>
            <w:r>
              <w:rPr>
                <w:rFonts w:ascii="Arial" w:hAnsi="Arial" w:cs="Arial"/>
                <w:sz w:val="20"/>
                <w:szCs w:val="20"/>
              </w:rPr>
              <w:t xml:space="preserve">Набавка материјала и надзиђивање постојећих преградних зидова ГИТЕР блоковим дебљине 20cm у продужном малтеру. </w:t>
            </w:r>
            <w:r>
              <w:rPr>
                <w:rFonts w:ascii="Arial" w:hAnsi="Arial" w:cs="Arial"/>
                <w:sz w:val="20"/>
                <w:szCs w:val="20"/>
                <w:lang w:val="pl-PL"/>
              </w:rPr>
              <w:t>Ценом</w:t>
            </w:r>
            <w:r w:rsidRPr="00382F59">
              <w:rPr>
                <w:rFonts w:ascii="Arial" w:hAnsi="Arial" w:cs="Arial"/>
                <w:sz w:val="20"/>
                <w:szCs w:val="20"/>
              </w:rPr>
              <w:t xml:space="preserve"> </w:t>
            </w:r>
            <w:r>
              <w:rPr>
                <w:rFonts w:ascii="Arial" w:hAnsi="Arial" w:cs="Arial"/>
                <w:sz w:val="20"/>
                <w:szCs w:val="20"/>
                <w:lang w:val="pl-PL"/>
              </w:rPr>
              <w:t>је</w:t>
            </w:r>
            <w:r w:rsidRPr="00382F59">
              <w:rPr>
                <w:rFonts w:ascii="Arial" w:hAnsi="Arial" w:cs="Arial"/>
                <w:sz w:val="20"/>
                <w:szCs w:val="20"/>
              </w:rPr>
              <w:t xml:space="preserve"> </w:t>
            </w:r>
            <w:r>
              <w:rPr>
                <w:rFonts w:ascii="Arial" w:hAnsi="Arial" w:cs="Arial"/>
                <w:sz w:val="20"/>
                <w:szCs w:val="20"/>
                <w:lang w:val="pl-PL"/>
              </w:rPr>
              <w:t>обухваћен</w:t>
            </w:r>
            <w:r w:rsidRPr="00382F59">
              <w:rPr>
                <w:rFonts w:ascii="Arial" w:hAnsi="Arial" w:cs="Arial"/>
                <w:sz w:val="20"/>
                <w:szCs w:val="20"/>
              </w:rPr>
              <w:t xml:space="preserve"> </w:t>
            </w:r>
            <w:r>
              <w:rPr>
                <w:rFonts w:ascii="Arial" w:hAnsi="Arial" w:cs="Arial"/>
                <w:sz w:val="20"/>
                <w:szCs w:val="20"/>
                <w:lang w:val="pl-PL"/>
              </w:rPr>
              <w:t>сав</w:t>
            </w:r>
            <w:r w:rsidRPr="00382F59">
              <w:rPr>
                <w:rFonts w:ascii="Arial" w:hAnsi="Arial" w:cs="Arial"/>
                <w:sz w:val="20"/>
                <w:szCs w:val="20"/>
              </w:rPr>
              <w:t xml:space="preserve"> </w:t>
            </w:r>
            <w:r>
              <w:rPr>
                <w:rFonts w:ascii="Arial" w:hAnsi="Arial" w:cs="Arial"/>
                <w:sz w:val="20"/>
                <w:szCs w:val="20"/>
                <w:lang w:val="pl-PL"/>
              </w:rPr>
              <w:t>рад</w:t>
            </w:r>
            <w:r w:rsidRPr="00382F59">
              <w:rPr>
                <w:rFonts w:ascii="Arial" w:hAnsi="Arial" w:cs="Arial"/>
                <w:sz w:val="20"/>
                <w:szCs w:val="20"/>
              </w:rPr>
              <w:t xml:space="preserve">, </w:t>
            </w:r>
            <w:r>
              <w:rPr>
                <w:rFonts w:ascii="Arial" w:hAnsi="Arial" w:cs="Arial"/>
                <w:sz w:val="20"/>
                <w:szCs w:val="20"/>
                <w:lang w:val="pl-PL"/>
              </w:rPr>
              <w:t>потребан</w:t>
            </w:r>
            <w:r w:rsidRPr="00382F59">
              <w:rPr>
                <w:rFonts w:ascii="Arial" w:hAnsi="Arial" w:cs="Arial"/>
                <w:sz w:val="20"/>
                <w:szCs w:val="20"/>
              </w:rPr>
              <w:t xml:space="preserve"> </w:t>
            </w:r>
            <w:r>
              <w:rPr>
                <w:rFonts w:ascii="Arial" w:hAnsi="Arial" w:cs="Arial"/>
                <w:sz w:val="20"/>
                <w:szCs w:val="20"/>
                <w:lang w:val="pl-PL"/>
              </w:rPr>
              <w:t>материјал</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помоћне</w:t>
            </w:r>
            <w:r w:rsidRPr="00382F59">
              <w:rPr>
                <w:rFonts w:ascii="Arial" w:hAnsi="Arial" w:cs="Arial"/>
                <w:sz w:val="20"/>
                <w:szCs w:val="20"/>
              </w:rPr>
              <w:t xml:space="preserve"> </w:t>
            </w:r>
            <w:r>
              <w:rPr>
                <w:rFonts w:ascii="Arial" w:hAnsi="Arial" w:cs="Arial"/>
                <w:sz w:val="20"/>
                <w:szCs w:val="20"/>
                <w:lang w:val="pl-PL"/>
              </w:rPr>
              <w:t>скела</w:t>
            </w:r>
            <w:r w:rsidRPr="00382F59">
              <w:rPr>
                <w:rFonts w:ascii="Arial" w:hAnsi="Arial" w:cs="Arial"/>
                <w:sz w:val="20"/>
                <w:szCs w:val="20"/>
              </w:rPr>
              <w:t>.</w:t>
            </w:r>
          </w:p>
        </w:tc>
        <w:tc>
          <w:tcPr>
            <w:tcW w:w="1559" w:type="dxa"/>
            <w:tcBorders>
              <w:top w:val="single" w:sz="4" w:space="0" w:color="969696"/>
              <w:left w:val="nil"/>
              <w:bottom w:val="single" w:sz="4" w:space="0" w:color="969696"/>
              <w:right w:val="single" w:sz="4" w:space="0" w:color="969696"/>
            </w:tcBorders>
            <w:shd w:val="clear" w:color="auto" w:fill="auto"/>
            <w:noWrap/>
            <w:vAlign w:val="bottom"/>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c>
          <w:tcPr>
            <w:tcW w:w="1843" w:type="dxa"/>
            <w:tcBorders>
              <w:top w:val="single" w:sz="4" w:space="0" w:color="969696"/>
              <w:left w:val="nil"/>
              <w:bottom w:val="single" w:sz="4" w:space="0" w:color="969696"/>
              <w:right w:val="single" w:sz="4" w:space="0" w:color="969696"/>
            </w:tcBorders>
            <w:shd w:val="clear" w:color="auto" w:fill="auto"/>
            <w:noWrap/>
            <w:vAlign w:val="bottom"/>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r>
      <w:tr w:rsidR="004010A2" w:rsidTr="004010A2">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Pr="00382F59" w:rsidRDefault="004010A2" w:rsidP="004010A2">
            <w:pPr>
              <w:jc w:val="center"/>
              <w:rPr>
                <w:rFonts w:ascii="Arial" w:hAnsi="Arial" w:cs="Arial"/>
                <w:sz w:val="20"/>
                <w:szCs w:val="20"/>
              </w:rPr>
            </w:pPr>
            <w:r w:rsidRPr="00382F59">
              <w:rPr>
                <w:rFonts w:ascii="Arial" w:hAnsi="Arial" w:cs="Arial"/>
                <w:sz w:val="20"/>
                <w:szCs w:val="20"/>
              </w:rPr>
              <w:lastRenderedPageBreak/>
              <w:t> </w:t>
            </w:r>
          </w:p>
        </w:tc>
        <w:tc>
          <w:tcPr>
            <w:tcW w:w="5194" w:type="dxa"/>
            <w:gridSpan w:val="2"/>
            <w:tcBorders>
              <w:top w:val="nil"/>
              <w:left w:val="nil"/>
              <w:bottom w:val="single" w:sz="4" w:space="0" w:color="969696"/>
              <w:right w:val="single" w:sz="4" w:space="0" w:color="969696"/>
            </w:tcBorders>
            <w:shd w:val="clear" w:color="auto" w:fill="auto"/>
            <w:vAlign w:val="bottom"/>
          </w:tcPr>
          <w:p w:rsidR="004010A2" w:rsidRDefault="004010A2" w:rsidP="004010A2">
            <w:pPr>
              <w:rPr>
                <w:rFonts w:ascii="Arial" w:hAnsi="Arial" w:cs="Arial"/>
                <w:sz w:val="20"/>
                <w:szCs w:val="20"/>
              </w:rPr>
            </w:pPr>
            <w:r>
              <w:rPr>
                <w:rFonts w:ascii="Arial" w:hAnsi="Arial" w:cs="Arial"/>
                <w:sz w:val="20"/>
                <w:szCs w:val="20"/>
              </w:rPr>
              <w:t>Обрачун по m3.</w:t>
            </w:r>
          </w:p>
        </w:tc>
        <w:tc>
          <w:tcPr>
            <w:tcW w:w="1559"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m3</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24.00</w:t>
            </w:r>
          </w:p>
        </w:tc>
      </w:tr>
      <w:tr w:rsidR="004010A2" w:rsidTr="004010A2">
        <w:trPr>
          <w:gridAfter w:val="9"/>
          <w:wAfter w:w="2960" w:type="dxa"/>
          <w:trHeight w:val="315"/>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Default="004010A2" w:rsidP="004010A2">
            <w:pPr>
              <w:jc w:val="center"/>
              <w:rPr>
                <w:rFonts w:ascii="Arial" w:hAnsi="Arial" w:cs="Arial"/>
                <w:sz w:val="20"/>
                <w:szCs w:val="20"/>
              </w:rPr>
            </w:pPr>
            <w:r>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vAlign w:val="bottom"/>
          </w:tcPr>
          <w:p w:rsidR="004010A2" w:rsidRDefault="004010A2" w:rsidP="004010A2">
            <w:pPr>
              <w:jc w:val="both"/>
              <w:rPr>
                <w:rFonts w:ascii="Arial" w:hAnsi="Arial" w:cs="Arial"/>
                <w:sz w:val="20"/>
                <w:szCs w:val="20"/>
              </w:rPr>
            </w:pPr>
            <w:r>
              <w:rPr>
                <w:rFonts w:ascii="Arial" w:hAnsi="Arial" w:cs="Arial"/>
                <w:sz w:val="20"/>
                <w:szCs w:val="20"/>
              </w:rPr>
              <w:t> </w:t>
            </w:r>
          </w:p>
        </w:tc>
        <w:tc>
          <w:tcPr>
            <w:tcW w:w="1559" w:type="dxa"/>
            <w:tcBorders>
              <w:top w:val="nil"/>
              <w:left w:val="nil"/>
              <w:bottom w:val="single" w:sz="4" w:space="0" w:color="969696"/>
              <w:right w:val="single" w:sz="4" w:space="0" w:color="969696"/>
            </w:tcBorders>
            <w:shd w:val="clear" w:color="auto" w:fill="auto"/>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r>
      <w:tr w:rsidR="004010A2" w:rsidRPr="00382F59" w:rsidTr="004010A2">
        <w:trPr>
          <w:gridAfter w:val="9"/>
          <w:wAfter w:w="2960" w:type="dxa"/>
          <w:trHeight w:val="3402"/>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Default="004010A2" w:rsidP="004010A2">
            <w:pPr>
              <w:jc w:val="center"/>
              <w:rPr>
                <w:rFonts w:ascii="Arial" w:hAnsi="Arial" w:cs="Arial"/>
                <w:sz w:val="20"/>
                <w:szCs w:val="20"/>
              </w:rPr>
            </w:pPr>
            <w:r>
              <w:rPr>
                <w:rFonts w:ascii="Arial" w:hAnsi="Arial" w:cs="Arial"/>
                <w:sz w:val="20"/>
                <w:szCs w:val="20"/>
              </w:rPr>
              <w:t>2</w:t>
            </w:r>
          </w:p>
        </w:tc>
        <w:tc>
          <w:tcPr>
            <w:tcW w:w="5194" w:type="dxa"/>
            <w:gridSpan w:val="2"/>
            <w:tcBorders>
              <w:top w:val="nil"/>
              <w:left w:val="nil"/>
              <w:bottom w:val="single" w:sz="4" w:space="0" w:color="969696"/>
              <w:right w:val="single" w:sz="4" w:space="0" w:color="969696"/>
            </w:tcBorders>
            <w:shd w:val="clear" w:color="auto" w:fill="auto"/>
          </w:tcPr>
          <w:p w:rsidR="004010A2" w:rsidRPr="00382F59" w:rsidRDefault="004010A2" w:rsidP="004010A2">
            <w:pPr>
              <w:jc w:val="both"/>
              <w:rPr>
                <w:rFonts w:ascii="Arial" w:hAnsi="Arial" w:cs="Arial"/>
                <w:sz w:val="20"/>
                <w:szCs w:val="20"/>
              </w:rPr>
            </w:pPr>
            <w:r>
              <w:rPr>
                <w:rFonts w:ascii="Arial" w:hAnsi="Arial" w:cs="Arial"/>
                <w:sz w:val="20"/>
                <w:szCs w:val="20"/>
                <w:lang w:val="pl-PL"/>
              </w:rPr>
              <w:t>Малтерисање</w:t>
            </w:r>
            <w:r w:rsidRPr="00382F59">
              <w:rPr>
                <w:rFonts w:ascii="Arial" w:hAnsi="Arial" w:cs="Arial"/>
                <w:sz w:val="20"/>
                <w:szCs w:val="20"/>
              </w:rPr>
              <w:t xml:space="preserve"> </w:t>
            </w:r>
            <w:r>
              <w:rPr>
                <w:rFonts w:ascii="Arial" w:hAnsi="Arial" w:cs="Arial"/>
                <w:sz w:val="20"/>
                <w:szCs w:val="20"/>
                <w:lang w:val="pl-PL"/>
              </w:rPr>
              <w:t>зидова</w:t>
            </w:r>
            <w:r w:rsidRPr="00382F59">
              <w:rPr>
                <w:rFonts w:ascii="Arial" w:hAnsi="Arial" w:cs="Arial"/>
                <w:sz w:val="20"/>
                <w:szCs w:val="20"/>
              </w:rPr>
              <w:t xml:space="preserve"> </w:t>
            </w:r>
            <w:r>
              <w:rPr>
                <w:rFonts w:ascii="Arial" w:hAnsi="Arial" w:cs="Arial"/>
                <w:sz w:val="20"/>
                <w:szCs w:val="20"/>
                <w:lang w:val="pl-PL"/>
              </w:rPr>
              <w:t>од</w:t>
            </w:r>
            <w:r w:rsidRPr="00382F59">
              <w:rPr>
                <w:rFonts w:ascii="Arial" w:hAnsi="Arial" w:cs="Arial"/>
                <w:sz w:val="20"/>
                <w:szCs w:val="20"/>
              </w:rPr>
              <w:t xml:space="preserve"> </w:t>
            </w:r>
            <w:r>
              <w:rPr>
                <w:rFonts w:ascii="Arial" w:hAnsi="Arial" w:cs="Arial"/>
                <w:sz w:val="20"/>
                <w:szCs w:val="20"/>
                <w:lang w:val="pl-PL"/>
              </w:rPr>
              <w:t>блока</w:t>
            </w:r>
            <w:r w:rsidRPr="00382F59">
              <w:rPr>
                <w:rFonts w:ascii="Arial" w:hAnsi="Arial" w:cs="Arial"/>
                <w:sz w:val="20"/>
                <w:szCs w:val="20"/>
              </w:rPr>
              <w:t xml:space="preserve"> </w:t>
            </w:r>
            <w:r>
              <w:rPr>
                <w:rFonts w:ascii="Arial" w:hAnsi="Arial" w:cs="Arial"/>
                <w:sz w:val="20"/>
                <w:szCs w:val="20"/>
                <w:lang w:val="pl-PL"/>
              </w:rPr>
              <w:t>продужним</w:t>
            </w:r>
            <w:r w:rsidRPr="00382F59">
              <w:rPr>
                <w:rFonts w:ascii="Arial" w:hAnsi="Arial" w:cs="Arial"/>
                <w:sz w:val="20"/>
                <w:szCs w:val="20"/>
              </w:rPr>
              <w:t xml:space="preserve"> </w:t>
            </w:r>
            <w:r>
              <w:rPr>
                <w:rFonts w:ascii="Arial" w:hAnsi="Arial" w:cs="Arial"/>
                <w:sz w:val="20"/>
                <w:szCs w:val="20"/>
                <w:lang w:val="pl-PL"/>
              </w:rPr>
              <w:t>малтером</w:t>
            </w:r>
            <w:r w:rsidRPr="00382F59">
              <w:rPr>
                <w:rFonts w:ascii="Arial" w:hAnsi="Arial" w:cs="Arial"/>
                <w:sz w:val="20"/>
                <w:szCs w:val="20"/>
              </w:rPr>
              <w:t xml:space="preserve"> </w:t>
            </w:r>
            <w:r>
              <w:rPr>
                <w:rFonts w:ascii="Arial" w:hAnsi="Arial" w:cs="Arial"/>
                <w:sz w:val="20"/>
                <w:szCs w:val="20"/>
                <w:lang w:val="pl-PL"/>
              </w:rPr>
              <w:t>у</w:t>
            </w:r>
            <w:r w:rsidRPr="00382F59">
              <w:rPr>
                <w:rFonts w:ascii="Arial" w:hAnsi="Arial" w:cs="Arial"/>
                <w:sz w:val="20"/>
                <w:szCs w:val="20"/>
              </w:rPr>
              <w:t xml:space="preserve"> </w:t>
            </w:r>
            <w:r>
              <w:rPr>
                <w:rFonts w:ascii="Arial" w:hAnsi="Arial" w:cs="Arial"/>
                <w:sz w:val="20"/>
                <w:szCs w:val="20"/>
                <w:lang w:val="pl-PL"/>
              </w:rPr>
              <w:t>два</w:t>
            </w:r>
            <w:r w:rsidRPr="00382F59">
              <w:rPr>
                <w:rFonts w:ascii="Arial" w:hAnsi="Arial" w:cs="Arial"/>
                <w:sz w:val="20"/>
                <w:szCs w:val="20"/>
              </w:rPr>
              <w:t xml:space="preserve"> </w:t>
            </w:r>
            <w:r>
              <w:rPr>
                <w:rFonts w:ascii="Arial" w:hAnsi="Arial" w:cs="Arial"/>
                <w:sz w:val="20"/>
                <w:szCs w:val="20"/>
                <w:lang w:val="pl-PL"/>
              </w:rPr>
              <w:t>слоја</w:t>
            </w:r>
            <w:r w:rsidRPr="00382F59">
              <w:rPr>
                <w:rFonts w:ascii="Arial" w:hAnsi="Arial" w:cs="Arial"/>
                <w:sz w:val="20"/>
                <w:szCs w:val="20"/>
              </w:rPr>
              <w:t xml:space="preserve">. </w:t>
            </w:r>
            <w:r>
              <w:rPr>
                <w:rFonts w:ascii="Arial" w:hAnsi="Arial" w:cs="Arial"/>
                <w:sz w:val="20"/>
                <w:szCs w:val="20"/>
                <w:lang w:val="pl-PL"/>
              </w:rPr>
              <w:t>Пре</w:t>
            </w:r>
            <w:r w:rsidRPr="00382F59">
              <w:rPr>
                <w:rFonts w:ascii="Arial" w:hAnsi="Arial" w:cs="Arial"/>
                <w:sz w:val="20"/>
                <w:szCs w:val="20"/>
              </w:rPr>
              <w:t xml:space="preserve"> </w:t>
            </w:r>
            <w:r>
              <w:rPr>
                <w:rFonts w:ascii="Arial" w:hAnsi="Arial" w:cs="Arial"/>
                <w:sz w:val="20"/>
                <w:szCs w:val="20"/>
                <w:lang w:val="pl-PL"/>
              </w:rPr>
              <w:t>малтерисања</w:t>
            </w:r>
            <w:r w:rsidRPr="00382F59">
              <w:rPr>
                <w:rFonts w:ascii="Arial" w:hAnsi="Arial" w:cs="Arial"/>
                <w:sz w:val="20"/>
                <w:szCs w:val="20"/>
              </w:rPr>
              <w:t xml:space="preserve"> </w:t>
            </w:r>
            <w:r>
              <w:rPr>
                <w:rFonts w:ascii="Arial" w:hAnsi="Arial" w:cs="Arial"/>
                <w:sz w:val="20"/>
                <w:szCs w:val="20"/>
                <w:lang w:val="pl-PL"/>
              </w:rPr>
              <w:t>зидне</w:t>
            </w:r>
            <w:r w:rsidRPr="00382F59">
              <w:rPr>
                <w:rFonts w:ascii="Arial" w:hAnsi="Arial" w:cs="Arial"/>
                <w:sz w:val="20"/>
                <w:szCs w:val="20"/>
              </w:rPr>
              <w:t xml:space="preserve"> </w:t>
            </w:r>
            <w:r>
              <w:rPr>
                <w:rFonts w:ascii="Arial" w:hAnsi="Arial" w:cs="Arial"/>
                <w:sz w:val="20"/>
                <w:szCs w:val="20"/>
                <w:lang w:val="pl-PL"/>
              </w:rPr>
              <w:t>површине</w:t>
            </w:r>
            <w:r w:rsidRPr="00382F59">
              <w:rPr>
                <w:rFonts w:ascii="Arial" w:hAnsi="Arial" w:cs="Arial"/>
                <w:sz w:val="20"/>
                <w:szCs w:val="20"/>
              </w:rPr>
              <w:t xml:space="preserve"> </w:t>
            </w:r>
            <w:r>
              <w:rPr>
                <w:rFonts w:ascii="Arial" w:hAnsi="Arial" w:cs="Arial"/>
                <w:sz w:val="20"/>
                <w:szCs w:val="20"/>
                <w:lang w:val="pl-PL"/>
              </w:rPr>
              <w:t>очистити</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испрскати</w:t>
            </w:r>
            <w:r w:rsidRPr="00382F59">
              <w:rPr>
                <w:rFonts w:ascii="Arial" w:hAnsi="Arial" w:cs="Arial"/>
                <w:sz w:val="20"/>
                <w:szCs w:val="20"/>
              </w:rPr>
              <w:t xml:space="preserve"> </w:t>
            </w:r>
            <w:r>
              <w:rPr>
                <w:rFonts w:ascii="Arial" w:hAnsi="Arial" w:cs="Arial"/>
                <w:sz w:val="20"/>
                <w:szCs w:val="20"/>
                <w:lang w:val="pl-PL"/>
              </w:rPr>
              <w:t>цементним</w:t>
            </w:r>
            <w:r w:rsidRPr="00382F59">
              <w:rPr>
                <w:rFonts w:ascii="Arial" w:hAnsi="Arial" w:cs="Arial"/>
                <w:sz w:val="20"/>
                <w:szCs w:val="20"/>
              </w:rPr>
              <w:t xml:space="preserve"> </w:t>
            </w:r>
            <w:r>
              <w:rPr>
                <w:rFonts w:ascii="Arial" w:hAnsi="Arial" w:cs="Arial"/>
                <w:sz w:val="20"/>
                <w:szCs w:val="20"/>
                <w:lang w:val="pl-PL"/>
              </w:rPr>
              <w:t>млеком</w:t>
            </w:r>
            <w:r w:rsidRPr="00382F59">
              <w:rPr>
                <w:rFonts w:ascii="Arial" w:hAnsi="Arial" w:cs="Arial"/>
                <w:sz w:val="20"/>
                <w:szCs w:val="20"/>
              </w:rPr>
              <w:t xml:space="preserve">. </w:t>
            </w:r>
            <w:r>
              <w:rPr>
                <w:rFonts w:ascii="Arial" w:hAnsi="Arial" w:cs="Arial"/>
                <w:sz w:val="20"/>
                <w:szCs w:val="20"/>
                <w:lang w:val="pl-PL"/>
              </w:rPr>
              <w:t>Први</w:t>
            </w:r>
            <w:r w:rsidRPr="00382F59">
              <w:rPr>
                <w:rFonts w:ascii="Arial" w:hAnsi="Arial" w:cs="Arial"/>
                <w:sz w:val="20"/>
                <w:szCs w:val="20"/>
              </w:rPr>
              <w:t xml:space="preserve"> </w:t>
            </w:r>
            <w:r>
              <w:rPr>
                <w:rFonts w:ascii="Arial" w:hAnsi="Arial" w:cs="Arial"/>
                <w:sz w:val="20"/>
                <w:szCs w:val="20"/>
                <w:lang w:val="pl-PL"/>
              </w:rPr>
              <w:t>слој</w:t>
            </w:r>
            <w:r w:rsidRPr="00382F59">
              <w:rPr>
                <w:rFonts w:ascii="Arial" w:hAnsi="Arial" w:cs="Arial"/>
                <w:sz w:val="20"/>
                <w:szCs w:val="20"/>
              </w:rPr>
              <w:t xml:space="preserve">, </w:t>
            </w:r>
            <w:r>
              <w:rPr>
                <w:rFonts w:ascii="Arial" w:hAnsi="Arial" w:cs="Arial"/>
                <w:sz w:val="20"/>
                <w:szCs w:val="20"/>
                <w:lang w:val="pl-PL"/>
              </w:rPr>
              <w:t>грунт</w:t>
            </w:r>
            <w:r w:rsidRPr="00382F59">
              <w:rPr>
                <w:rFonts w:ascii="Arial" w:hAnsi="Arial" w:cs="Arial"/>
                <w:sz w:val="20"/>
                <w:szCs w:val="20"/>
              </w:rPr>
              <w:t xml:space="preserve">, </w:t>
            </w:r>
            <w:r>
              <w:rPr>
                <w:rFonts w:ascii="Arial" w:hAnsi="Arial" w:cs="Arial"/>
                <w:sz w:val="20"/>
                <w:szCs w:val="20"/>
                <w:lang w:val="pl-PL"/>
              </w:rPr>
              <w:t>радити</w:t>
            </w:r>
            <w:r w:rsidRPr="00382F59">
              <w:rPr>
                <w:rFonts w:ascii="Arial" w:hAnsi="Arial" w:cs="Arial"/>
                <w:sz w:val="20"/>
                <w:szCs w:val="20"/>
              </w:rPr>
              <w:t xml:space="preserve"> </w:t>
            </w:r>
            <w:r>
              <w:rPr>
                <w:rFonts w:ascii="Arial" w:hAnsi="Arial" w:cs="Arial"/>
                <w:sz w:val="20"/>
                <w:szCs w:val="20"/>
                <w:lang w:val="pl-PL"/>
              </w:rPr>
              <w:t>продужним</w:t>
            </w:r>
            <w:r w:rsidRPr="00382F59">
              <w:rPr>
                <w:rFonts w:ascii="Arial" w:hAnsi="Arial" w:cs="Arial"/>
                <w:sz w:val="20"/>
                <w:szCs w:val="20"/>
              </w:rPr>
              <w:t xml:space="preserve"> </w:t>
            </w:r>
            <w:r>
              <w:rPr>
                <w:rFonts w:ascii="Arial" w:hAnsi="Arial" w:cs="Arial"/>
                <w:sz w:val="20"/>
                <w:szCs w:val="20"/>
                <w:lang w:val="pl-PL"/>
              </w:rPr>
              <w:t>малтером</w:t>
            </w:r>
            <w:r w:rsidRPr="00382F59">
              <w:rPr>
                <w:rFonts w:ascii="Arial" w:hAnsi="Arial" w:cs="Arial"/>
                <w:sz w:val="20"/>
                <w:szCs w:val="20"/>
              </w:rPr>
              <w:t xml:space="preserve"> </w:t>
            </w:r>
            <w:r>
              <w:rPr>
                <w:rFonts w:ascii="Arial" w:hAnsi="Arial" w:cs="Arial"/>
                <w:sz w:val="20"/>
                <w:szCs w:val="20"/>
                <w:lang w:val="pl-PL"/>
              </w:rPr>
              <w:t>од</w:t>
            </w:r>
            <w:r w:rsidRPr="00382F59">
              <w:rPr>
                <w:rFonts w:ascii="Arial" w:hAnsi="Arial" w:cs="Arial"/>
                <w:sz w:val="20"/>
                <w:szCs w:val="20"/>
              </w:rPr>
              <w:t xml:space="preserve"> </w:t>
            </w:r>
            <w:r>
              <w:rPr>
                <w:rFonts w:ascii="Arial" w:hAnsi="Arial" w:cs="Arial"/>
                <w:sz w:val="20"/>
                <w:szCs w:val="20"/>
                <w:lang w:val="pl-PL"/>
              </w:rPr>
              <w:t>просејаног</w:t>
            </w:r>
            <w:r w:rsidRPr="00382F59">
              <w:rPr>
                <w:rFonts w:ascii="Arial" w:hAnsi="Arial" w:cs="Arial"/>
                <w:sz w:val="20"/>
                <w:szCs w:val="20"/>
              </w:rPr>
              <w:t xml:space="preserve"> </w:t>
            </w:r>
            <w:r>
              <w:rPr>
                <w:rFonts w:ascii="Arial" w:hAnsi="Arial" w:cs="Arial"/>
                <w:sz w:val="20"/>
                <w:szCs w:val="20"/>
                <w:lang w:val="pl-PL"/>
              </w:rPr>
              <w:t>шљунка</w:t>
            </w:r>
            <w:r w:rsidRPr="00382F59">
              <w:rPr>
                <w:rFonts w:ascii="Arial" w:hAnsi="Arial" w:cs="Arial"/>
                <w:sz w:val="20"/>
                <w:szCs w:val="20"/>
              </w:rPr>
              <w:t>, „</w:t>
            </w:r>
            <w:r>
              <w:rPr>
                <w:rFonts w:ascii="Arial" w:hAnsi="Arial" w:cs="Arial"/>
                <w:sz w:val="20"/>
                <w:szCs w:val="20"/>
                <w:lang w:val="pl-PL"/>
              </w:rPr>
              <w:t>јединице</w:t>
            </w:r>
            <w:r w:rsidRPr="00382F59">
              <w:rPr>
                <w:rFonts w:ascii="Arial" w:hAnsi="Arial" w:cs="Arial"/>
                <w:sz w:val="20"/>
                <w:szCs w:val="20"/>
              </w:rPr>
              <w:t>“.</w:t>
            </w:r>
            <w:r>
              <w:rPr>
                <w:rFonts w:ascii="Arial" w:hAnsi="Arial" w:cs="Arial"/>
                <w:sz w:val="20"/>
                <w:szCs w:val="20"/>
                <w:lang w:val="pl-PL"/>
              </w:rPr>
              <w:t>Подлогу</w:t>
            </w:r>
            <w:r w:rsidRPr="00382F59">
              <w:rPr>
                <w:rFonts w:ascii="Arial" w:hAnsi="Arial" w:cs="Arial"/>
                <w:sz w:val="20"/>
                <w:szCs w:val="20"/>
              </w:rPr>
              <w:t xml:space="preserve"> </w:t>
            </w:r>
            <w:r>
              <w:rPr>
                <w:rFonts w:ascii="Arial" w:hAnsi="Arial" w:cs="Arial"/>
                <w:sz w:val="20"/>
                <w:szCs w:val="20"/>
                <w:lang w:val="pl-PL"/>
              </w:rPr>
              <w:t>поквасити</w:t>
            </w:r>
            <w:r w:rsidRPr="00382F59">
              <w:rPr>
                <w:rFonts w:ascii="Arial" w:hAnsi="Arial" w:cs="Arial"/>
                <w:sz w:val="20"/>
                <w:szCs w:val="20"/>
              </w:rPr>
              <w:t xml:space="preserve">, </w:t>
            </w:r>
            <w:r>
              <w:rPr>
                <w:rFonts w:ascii="Arial" w:hAnsi="Arial" w:cs="Arial"/>
                <w:sz w:val="20"/>
                <w:szCs w:val="20"/>
                <w:lang w:val="pl-PL"/>
              </w:rPr>
              <w:t>нанети</w:t>
            </w:r>
            <w:r w:rsidRPr="00382F59">
              <w:rPr>
                <w:rFonts w:ascii="Arial" w:hAnsi="Arial" w:cs="Arial"/>
                <w:sz w:val="20"/>
                <w:szCs w:val="20"/>
              </w:rPr>
              <w:t xml:space="preserve"> </w:t>
            </w:r>
            <w:r>
              <w:rPr>
                <w:rFonts w:ascii="Arial" w:hAnsi="Arial" w:cs="Arial"/>
                <w:sz w:val="20"/>
                <w:szCs w:val="20"/>
                <w:lang w:val="pl-PL"/>
              </w:rPr>
              <w:t>први</w:t>
            </w:r>
            <w:r w:rsidRPr="00382F59">
              <w:rPr>
                <w:rFonts w:ascii="Arial" w:hAnsi="Arial" w:cs="Arial"/>
                <w:sz w:val="20"/>
                <w:szCs w:val="20"/>
              </w:rPr>
              <w:t xml:space="preserve"> </w:t>
            </w:r>
            <w:r>
              <w:rPr>
                <w:rFonts w:ascii="Arial" w:hAnsi="Arial" w:cs="Arial"/>
                <w:sz w:val="20"/>
                <w:szCs w:val="20"/>
                <w:lang w:val="pl-PL"/>
              </w:rPr>
              <w:t>слој</w:t>
            </w:r>
            <w:r w:rsidRPr="00382F59">
              <w:rPr>
                <w:rFonts w:ascii="Arial" w:hAnsi="Arial" w:cs="Arial"/>
                <w:sz w:val="20"/>
                <w:szCs w:val="20"/>
              </w:rPr>
              <w:t xml:space="preserve"> </w:t>
            </w:r>
            <w:r>
              <w:rPr>
                <w:rFonts w:ascii="Arial" w:hAnsi="Arial" w:cs="Arial"/>
                <w:sz w:val="20"/>
                <w:szCs w:val="20"/>
                <w:lang w:val="pl-PL"/>
              </w:rPr>
              <w:t>малтера</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нарезати</w:t>
            </w:r>
            <w:r w:rsidRPr="00382F59">
              <w:rPr>
                <w:rFonts w:ascii="Arial" w:hAnsi="Arial" w:cs="Arial"/>
                <w:sz w:val="20"/>
                <w:szCs w:val="20"/>
              </w:rPr>
              <w:t xml:space="preserve"> </w:t>
            </w:r>
            <w:r>
              <w:rPr>
                <w:rFonts w:ascii="Arial" w:hAnsi="Arial" w:cs="Arial"/>
                <w:sz w:val="20"/>
                <w:szCs w:val="20"/>
                <w:lang w:val="pl-PL"/>
              </w:rPr>
              <w:t>га</w:t>
            </w:r>
            <w:r w:rsidRPr="00382F59">
              <w:rPr>
                <w:rFonts w:ascii="Arial" w:hAnsi="Arial" w:cs="Arial"/>
                <w:sz w:val="20"/>
                <w:szCs w:val="20"/>
              </w:rPr>
              <w:t xml:space="preserve">. </w:t>
            </w:r>
            <w:r>
              <w:rPr>
                <w:rFonts w:ascii="Arial" w:hAnsi="Arial" w:cs="Arial"/>
                <w:sz w:val="20"/>
                <w:szCs w:val="20"/>
                <w:lang w:val="pl-PL"/>
              </w:rPr>
              <w:t>Други</w:t>
            </w:r>
            <w:r w:rsidRPr="00382F59">
              <w:rPr>
                <w:rFonts w:ascii="Arial" w:hAnsi="Arial" w:cs="Arial"/>
                <w:sz w:val="20"/>
                <w:szCs w:val="20"/>
              </w:rPr>
              <w:t xml:space="preserve"> </w:t>
            </w:r>
            <w:r>
              <w:rPr>
                <w:rFonts w:ascii="Arial" w:hAnsi="Arial" w:cs="Arial"/>
                <w:sz w:val="20"/>
                <w:szCs w:val="20"/>
                <w:lang w:val="pl-PL"/>
              </w:rPr>
              <w:t>слој</w:t>
            </w:r>
            <w:r w:rsidRPr="00382F59">
              <w:rPr>
                <w:rFonts w:ascii="Arial" w:hAnsi="Arial" w:cs="Arial"/>
                <w:sz w:val="20"/>
                <w:szCs w:val="20"/>
              </w:rPr>
              <w:t xml:space="preserve"> </w:t>
            </w:r>
            <w:r>
              <w:rPr>
                <w:rFonts w:ascii="Arial" w:hAnsi="Arial" w:cs="Arial"/>
                <w:sz w:val="20"/>
                <w:szCs w:val="20"/>
                <w:lang w:val="pl-PL"/>
              </w:rPr>
              <w:t>справити</w:t>
            </w:r>
            <w:r w:rsidRPr="00382F59">
              <w:rPr>
                <w:rFonts w:ascii="Arial" w:hAnsi="Arial" w:cs="Arial"/>
                <w:sz w:val="20"/>
                <w:szCs w:val="20"/>
              </w:rPr>
              <w:t xml:space="preserve"> </w:t>
            </w:r>
            <w:r>
              <w:rPr>
                <w:rFonts w:ascii="Arial" w:hAnsi="Arial" w:cs="Arial"/>
                <w:sz w:val="20"/>
                <w:szCs w:val="20"/>
                <w:lang w:val="pl-PL"/>
              </w:rPr>
              <w:t>са</w:t>
            </w:r>
            <w:r w:rsidRPr="00382F59">
              <w:rPr>
                <w:rFonts w:ascii="Arial" w:hAnsi="Arial" w:cs="Arial"/>
                <w:sz w:val="20"/>
                <w:szCs w:val="20"/>
              </w:rPr>
              <w:t xml:space="preserve"> </w:t>
            </w:r>
            <w:r>
              <w:rPr>
                <w:rFonts w:ascii="Arial" w:hAnsi="Arial" w:cs="Arial"/>
                <w:sz w:val="20"/>
                <w:szCs w:val="20"/>
                <w:lang w:val="pl-PL"/>
              </w:rPr>
              <w:t>ситним</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чистим</w:t>
            </w:r>
            <w:r w:rsidRPr="00382F59">
              <w:rPr>
                <w:rFonts w:ascii="Arial" w:hAnsi="Arial" w:cs="Arial"/>
                <w:sz w:val="20"/>
                <w:szCs w:val="20"/>
              </w:rPr>
              <w:t xml:space="preserve"> </w:t>
            </w:r>
            <w:r>
              <w:rPr>
                <w:rFonts w:ascii="Arial" w:hAnsi="Arial" w:cs="Arial"/>
                <w:sz w:val="20"/>
                <w:szCs w:val="20"/>
                <w:lang w:val="pl-PL"/>
              </w:rPr>
              <w:t>песком</w:t>
            </w:r>
            <w:r w:rsidRPr="00382F59">
              <w:rPr>
                <w:rFonts w:ascii="Arial" w:hAnsi="Arial" w:cs="Arial"/>
                <w:sz w:val="20"/>
                <w:szCs w:val="20"/>
              </w:rPr>
              <w:t xml:space="preserve">, </w:t>
            </w:r>
            <w:r>
              <w:rPr>
                <w:rFonts w:ascii="Arial" w:hAnsi="Arial" w:cs="Arial"/>
                <w:sz w:val="20"/>
                <w:szCs w:val="20"/>
                <w:lang w:val="pl-PL"/>
              </w:rPr>
              <w:t>без</w:t>
            </w:r>
            <w:r w:rsidRPr="00382F59">
              <w:rPr>
                <w:rFonts w:ascii="Arial" w:hAnsi="Arial" w:cs="Arial"/>
                <w:sz w:val="20"/>
                <w:szCs w:val="20"/>
              </w:rPr>
              <w:t xml:space="preserve"> </w:t>
            </w:r>
            <w:r>
              <w:rPr>
                <w:rFonts w:ascii="Arial" w:hAnsi="Arial" w:cs="Arial"/>
                <w:sz w:val="20"/>
                <w:szCs w:val="20"/>
                <w:lang w:val="pl-PL"/>
              </w:rPr>
              <w:t>примеса</w:t>
            </w:r>
            <w:r w:rsidRPr="00382F59">
              <w:rPr>
                <w:rFonts w:ascii="Arial" w:hAnsi="Arial" w:cs="Arial"/>
                <w:sz w:val="20"/>
                <w:szCs w:val="20"/>
              </w:rPr>
              <w:t xml:space="preserve"> </w:t>
            </w:r>
            <w:r>
              <w:rPr>
                <w:rFonts w:ascii="Arial" w:hAnsi="Arial" w:cs="Arial"/>
                <w:sz w:val="20"/>
                <w:szCs w:val="20"/>
                <w:lang w:val="pl-PL"/>
              </w:rPr>
              <w:t>муља</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органских</w:t>
            </w:r>
            <w:r w:rsidRPr="00382F59">
              <w:rPr>
                <w:rFonts w:ascii="Arial" w:hAnsi="Arial" w:cs="Arial"/>
                <w:sz w:val="20"/>
                <w:szCs w:val="20"/>
              </w:rPr>
              <w:t xml:space="preserve"> </w:t>
            </w:r>
            <w:r>
              <w:rPr>
                <w:rFonts w:ascii="Arial" w:hAnsi="Arial" w:cs="Arial"/>
                <w:sz w:val="20"/>
                <w:szCs w:val="20"/>
                <w:lang w:val="pl-PL"/>
              </w:rPr>
              <w:t>материја</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нанети</w:t>
            </w:r>
            <w:r w:rsidRPr="00382F59">
              <w:rPr>
                <w:rFonts w:ascii="Arial" w:hAnsi="Arial" w:cs="Arial"/>
                <w:sz w:val="20"/>
                <w:szCs w:val="20"/>
              </w:rPr>
              <w:t xml:space="preserve"> </w:t>
            </w:r>
            <w:r>
              <w:rPr>
                <w:rFonts w:ascii="Arial" w:hAnsi="Arial" w:cs="Arial"/>
                <w:sz w:val="20"/>
                <w:szCs w:val="20"/>
                <w:lang w:val="pl-PL"/>
              </w:rPr>
              <w:t>преко</w:t>
            </w:r>
            <w:r w:rsidRPr="00382F59">
              <w:rPr>
                <w:rFonts w:ascii="Arial" w:hAnsi="Arial" w:cs="Arial"/>
                <w:sz w:val="20"/>
                <w:szCs w:val="20"/>
              </w:rPr>
              <w:t xml:space="preserve"> </w:t>
            </w:r>
            <w:r>
              <w:rPr>
                <w:rFonts w:ascii="Arial" w:hAnsi="Arial" w:cs="Arial"/>
                <w:sz w:val="20"/>
                <w:szCs w:val="20"/>
                <w:lang w:val="pl-PL"/>
              </w:rPr>
              <w:t>првог</w:t>
            </w:r>
            <w:r w:rsidRPr="00382F59">
              <w:rPr>
                <w:rFonts w:ascii="Arial" w:hAnsi="Arial" w:cs="Arial"/>
                <w:sz w:val="20"/>
                <w:szCs w:val="20"/>
              </w:rPr>
              <w:t xml:space="preserve"> </w:t>
            </w:r>
            <w:r>
              <w:rPr>
                <w:rFonts w:ascii="Arial" w:hAnsi="Arial" w:cs="Arial"/>
                <w:sz w:val="20"/>
                <w:szCs w:val="20"/>
                <w:lang w:val="pl-PL"/>
              </w:rPr>
              <w:t>слоја</w:t>
            </w:r>
            <w:r w:rsidRPr="00382F59">
              <w:rPr>
                <w:rFonts w:ascii="Arial" w:hAnsi="Arial" w:cs="Arial"/>
                <w:sz w:val="20"/>
                <w:szCs w:val="20"/>
              </w:rPr>
              <w:t xml:space="preserve">. </w:t>
            </w:r>
            <w:r>
              <w:rPr>
                <w:rFonts w:ascii="Arial" w:hAnsi="Arial" w:cs="Arial"/>
                <w:sz w:val="20"/>
                <w:szCs w:val="20"/>
                <w:lang w:val="pl-PL"/>
              </w:rPr>
              <w:t>Пердашити</w:t>
            </w:r>
            <w:r w:rsidRPr="00382F59">
              <w:rPr>
                <w:rFonts w:ascii="Arial" w:hAnsi="Arial" w:cs="Arial"/>
                <w:sz w:val="20"/>
                <w:szCs w:val="20"/>
              </w:rPr>
              <w:t xml:space="preserve"> </w:t>
            </w:r>
            <w:r>
              <w:rPr>
                <w:rFonts w:ascii="Arial" w:hAnsi="Arial" w:cs="Arial"/>
                <w:sz w:val="20"/>
                <w:szCs w:val="20"/>
                <w:lang w:val="pl-PL"/>
              </w:rPr>
              <w:t>уз</w:t>
            </w:r>
            <w:r w:rsidRPr="00382F59">
              <w:rPr>
                <w:rFonts w:ascii="Arial" w:hAnsi="Arial" w:cs="Arial"/>
                <w:sz w:val="20"/>
                <w:szCs w:val="20"/>
              </w:rPr>
              <w:t xml:space="preserve"> </w:t>
            </w:r>
            <w:r>
              <w:rPr>
                <w:rFonts w:ascii="Arial" w:hAnsi="Arial" w:cs="Arial"/>
                <w:sz w:val="20"/>
                <w:szCs w:val="20"/>
                <w:lang w:val="pl-PL"/>
              </w:rPr>
              <w:t>квашење</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глачање</w:t>
            </w:r>
            <w:r w:rsidRPr="00382F59">
              <w:rPr>
                <w:rFonts w:ascii="Arial" w:hAnsi="Arial" w:cs="Arial"/>
                <w:sz w:val="20"/>
                <w:szCs w:val="20"/>
              </w:rPr>
              <w:t xml:space="preserve"> </w:t>
            </w:r>
            <w:r>
              <w:rPr>
                <w:rFonts w:ascii="Arial" w:hAnsi="Arial" w:cs="Arial"/>
                <w:sz w:val="20"/>
                <w:szCs w:val="20"/>
                <w:lang w:val="pl-PL"/>
              </w:rPr>
              <w:t>малим</w:t>
            </w:r>
            <w:r w:rsidRPr="00382F59">
              <w:rPr>
                <w:rFonts w:ascii="Arial" w:hAnsi="Arial" w:cs="Arial"/>
                <w:sz w:val="20"/>
                <w:szCs w:val="20"/>
              </w:rPr>
              <w:t xml:space="preserve"> </w:t>
            </w:r>
            <w:r>
              <w:rPr>
                <w:rFonts w:ascii="Arial" w:hAnsi="Arial" w:cs="Arial"/>
                <w:sz w:val="20"/>
                <w:szCs w:val="20"/>
                <w:lang w:val="pl-PL"/>
              </w:rPr>
              <w:t>пердашкама</w:t>
            </w:r>
            <w:r w:rsidRPr="00382F59">
              <w:rPr>
                <w:rFonts w:ascii="Arial" w:hAnsi="Arial" w:cs="Arial"/>
                <w:sz w:val="20"/>
                <w:szCs w:val="20"/>
              </w:rPr>
              <w:t xml:space="preserve">. </w:t>
            </w:r>
            <w:r>
              <w:rPr>
                <w:rFonts w:ascii="Arial" w:hAnsi="Arial" w:cs="Arial"/>
                <w:sz w:val="20"/>
                <w:szCs w:val="20"/>
                <w:lang w:val="pl-PL"/>
              </w:rPr>
              <w:t>Омалтерисане</w:t>
            </w:r>
            <w:r w:rsidRPr="00382F59">
              <w:rPr>
                <w:rFonts w:ascii="Arial" w:hAnsi="Arial" w:cs="Arial"/>
                <w:sz w:val="20"/>
                <w:szCs w:val="20"/>
              </w:rPr>
              <w:t xml:space="preserve"> </w:t>
            </w:r>
            <w:r>
              <w:rPr>
                <w:rFonts w:ascii="Arial" w:hAnsi="Arial" w:cs="Arial"/>
                <w:sz w:val="20"/>
                <w:szCs w:val="20"/>
                <w:lang w:val="pl-PL"/>
              </w:rPr>
              <w:t>површине</w:t>
            </w:r>
            <w:r w:rsidRPr="00382F59">
              <w:rPr>
                <w:rFonts w:ascii="Arial" w:hAnsi="Arial" w:cs="Arial"/>
                <w:sz w:val="20"/>
                <w:szCs w:val="20"/>
              </w:rPr>
              <w:t xml:space="preserve"> </w:t>
            </w:r>
            <w:r>
              <w:rPr>
                <w:rFonts w:ascii="Arial" w:hAnsi="Arial" w:cs="Arial"/>
                <w:sz w:val="20"/>
                <w:szCs w:val="20"/>
                <w:lang w:val="pl-PL"/>
              </w:rPr>
              <w:t>морају</w:t>
            </w:r>
            <w:r w:rsidRPr="00382F59">
              <w:rPr>
                <w:rFonts w:ascii="Arial" w:hAnsi="Arial" w:cs="Arial"/>
                <w:sz w:val="20"/>
                <w:szCs w:val="20"/>
              </w:rPr>
              <w:t xml:space="preserve"> </w:t>
            </w:r>
            <w:r>
              <w:rPr>
                <w:rFonts w:ascii="Arial" w:hAnsi="Arial" w:cs="Arial"/>
                <w:sz w:val="20"/>
                <w:szCs w:val="20"/>
                <w:lang w:val="pl-PL"/>
              </w:rPr>
              <w:t>бити</w:t>
            </w:r>
            <w:r w:rsidRPr="00382F59">
              <w:rPr>
                <w:rFonts w:ascii="Arial" w:hAnsi="Arial" w:cs="Arial"/>
                <w:sz w:val="20"/>
                <w:szCs w:val="20"/>
              </w:rPr>
              <w:t xml:space="preserve"> </w:t>
            </w:r>
            <w:r>
              <w:rPr>
                <w:rFonts w:ascii="Arial" w:hAnsi="Arial" w:cs="Arial"/>
                <w:sz w:val="20"/>
                <w:szCs w:val="20"/>
                <w:lang w:val="pl-PL"/>
              </w:rPr>
              <w:t>равне</w:t>
            </w:r>
            <w:r w:rsidRPr="00382F59">
              <w:rPr>
                <w:rFonts w:ascii="Arial" w:hAnsi="Arial" w:cs="Arial"/>
                <w:sz w:val="20"/>
                <w:szCs w:val="20"/>
              </w:rPr>
              <w:t xml:space="preserve">, </w:t>
            </w:r>
            <w:r>
              <w:rPr>
                <w:rFonts w:ascii="Arial" w:hAnsi="Arial" w:cs="Arial"/>
                <w:sz w:val="20"/>
                <w:szCs w:val="20"/>
                <w:lang w:val="pl-PL"/>
              </w:rPr>
              <w:t>без</w:t>
            </w:r>
            <w:r w:rsidRPr="00382F59">
              <w:rPr>
                <w:rFonts w:ascii="Arial" w:hAnsi="Arial" w:cs="Arial"/>
                <w:sz w:val="20"/>
                <w:szCs w:val="20"/>
              </w:rPr>
              <w:t xml:space="preserve"> </w:t>
            </w:r>
            <w:r>
              <w:rPr>
                <w:rFonts w:ascii="Arial" w:hAnsi="Arial" w:cs="Arial"/>
                <w:sz w:val="20"/>
                <w:szCs w:val="20"/>
                <w:lang w:val="pl-PL"/>
              </w:rPr>
              <w:t>прелома</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таласа</w:t>
            </w:r>
            <w:r w:rsidRPr="00382F59">
              <w:rPr>
                <w:rFonts w:ascii="Arial" w:hAnsi="Arial" w:cs="Arial"/>
                <w:sz w:val="20"/>
                <w:szCs w:val="20"/>
              </w:rPr>
              <w:t xml:space="preserve">, </w:t>
            </w:r>
            <w:r>
              <w:rPr>
                <w:rFonts w:ascii="Arial" w:hAnsi="Arial" w:cs="Arial"/>
                <w:sz w:val="20"/>
                <w:szCs w:val="20"/>
                <w:lang w:val="pl-PL"/>
              </w:rPr>
              <w:t>а</w:t>
            </w:r>
            <w:r w:rsidRPr="00382F59">
              <w:rPr>
                <w:rFonts w:ascii="Arial" w:hAnsi="Arial" w:cs="Arial"/>
                <w:sz w:val="20"/>
                <w:szCs w:val="20"/>
              </w:rPr>
              <w:t xml:space="preserve"> </w:t>
            </w:r>
            <w:r>
              <w:rPr>
                <w:rFonts w:ascii="Arial" w:hAnsi="Arial" w:cs="Arial"/>
                <w:sz w:val="20"/>
                <w:szCs w:val="20"/>
                <w:lang w:val="pl-PL"/>
              </w:rPr>
              <w:t>ивице</w:t>
            </w:r>
            <w:r w:rsidRPr="00382F59">
              <w:rPr>
                <w:rFonts w:ascii="Arial" w:hAnsi="Arial" w:cs="Arial"/>
                <w:sz w:val="20"/>
                <w:szCs w:val="20"/>
              </w:rPr>
              <w:t xml:space="preserve"> </w:t>
            </w:r>
            <w:r>
              <w:rPr>
                <w:rFonts w:ascii="Arial" w:hAnsi="Arial" w:cs="Arial"/>
                <w:sz w:val="20"/>
                <w:szCs w:val="20"/>
                <w:lang w:val="pl-PL"/>
              </w:rPr>
              <w:t>оштре</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праве</w:t>
            </w:r>
            <w:r w:rsidRPr="00382F59">
              <w:rPr>
                <w:rFonts w:ascii="Arial" w:hAnsi="Arial" w:cs="Arial"/>
                <w:sz w:val="20"/>
                <w:szCs w:val="20"/>
              </w:rPr>
              <w:t xml:space="preserve">. </w:t>
            </w:r>
            <w:r>
              <w:rPr>
                <w:rFonts w:ascii="Arial" w:hAnsi="Arial" w:cs="Arial"/>
                <w:sz w:val="20"/>
                <w:szCs w:val="20"/>
                <w:lang w:val="pl-PL"/>
              </w:rPr>
              <w:t>Малтер</w:t>
            </w:r>
            <w:r w:rsidRPr="00382F59">
              <w:rPr>
                <w:rFonts w:ascii="Arial" w:hAnsi="Arial" w:cs="Arial"/>
                <w:sz w:val="20"/>
                <w:szCs w:val="20"/>
              </w:rPr>
              <w:t xml:space="preserve"> </w:t>
            </w:r>
            <w:r>
              <w:rPr>
                <w:rFonts w:ascii="Arial" w:hAnsi="Arial" w:cs="Arial"/>
                <w:sz w:val="20"/>
                <w:szCs w:val="20"/>
                <w:lang w:val="pl-PL"/>
              </w:rPr>
              <w:t>квасити</w:t>
            </w:r>
            <w:r w:rsidRPr="00382F59">
              <w:rPr>
                <w:rFonts w:ascii="Arial" w:hAnsi="Arial" w:cs="Arial"/>
                <w:sz w:val="20"/>
                <w:szCs w:val="20"/>
              </w:rPr>
              <w:t xml:space="preserve"> </w:t>
            </w:r>
            <w:r>
              <w:rPr>
                <w:rFonts w:ascii="Arial" w:hAnsi="Arial" w:cs="Arial"/>
                <w:sz w:val="20"/>
                <w:szCs w:val="20"/>
                <w:lang w:val="pl-PL"/>
              </w:rPr>
              <w:t>да</w:t>
            </w:r>
            <w:r w:rsidRPr="00382F59">
              <w:rPr>
                <w:rFonts w:ascii="Arial" w:hAnsi="Arial" w:cs="Arial"/>
                <w:sz w:val="20"/>
                <w:szCs w:val="20"/>
              </w:rPr>
              <w:t xml:space="preserve"> </w:t>
            </w:r>
            <w:r>
              <w:rPr>
                <w:rFonts w:ascii="Arial" w:hAnsi="Arial" w:cs="Arial"/>
                <w:sz w:val="20"/>
                <w:szCs w:val="20"/>
                <w:lang w:val="pl-PL"/>
              </w:rPr>
              <w:t>не</w:t>
            </w:r>
            <w:r w:rsidRPr="00382F59">
              <w:rPr>
                <w:rFonts w:ascii="Arial" w:hAnsi="Arial" w:cs="Arial"/>
                <w:sz w:val="20"/>
                <w:szCs w:val="20"/>
              </w:rPr>
              <w:t xml:space="preserve"> </w:t>
            </w:r>
            <w:r>
              <w:rPr>
                <w:rFonts w:ascii="Arial" w:hAnsi="Arial" w:cs="Arial"/>
                <w:sz w:val="20"/>
                <w:szCs w:val="20"/>
                <w:lang w:val="pl-PL"/>
              </w:rPr>
              <w:t>дође</w:t>
            </w:r>
            <w:r w:rsidRPr="00382F59">
              <w:rPr>
                <w:rFonts w:ascii="Arial" w:hAnsi="Arial" w:cs="Arial"/>
                <w:sz w:val="20"/>
                <w:szCs w:val="20"/>
              </w:rPr>
              <w:t xml:space="preserve"> </w:t>
            </w:r>
            <w:r>
              <w:rPr>
                <w:rFonts w:ascii="Arial" w:hAnsi="Arial" w:cs="Arial"/>
                <w:sz w:val="20"/>
                <w:szCs w:val="20"/>
                <w:lang w:val="pl-PL"/>
              </w:rPr>
              <w:t>до</w:t>
            </w:r>
            <w:r w:rsidRPr="00382F59">
              <w:rPr>
                <w:rFonts w:ascii="Arial" w:hAnsi="Arial" w:cs="Arial"/>
                <w:sz w:val="20"/>
                <w:szCs w:val="20"/>
              </w:rPr>
              <w:t xml:space="preserve"> </w:t>
            </w:r>
            <w:r>
              <w:rPr>
                <w:rFonts w:ascii="Arial" w:hAnsi="Arial" w:cs="Arial"/>
                <w:sz w:val="20"/>
                <w:szCs w:val="20"/>
                <w:lang w:val="pl-PL"/>
              </w:rPr>
              <w:t>брзог</w:t>
            </w:r>
            <w:r w:rsidRPr="00382F59">
              <w:rPr>
                <w:rFonts w:ascii="Arial" w:hAnsi="Arial" w:cs="Arial"/>
                <w:sz w:val="20"/>
                <w:szCs w:val="20"/>
              </w:rPr>
              <w:t xml:space="preserve"> </w:t>
            </w:r>
            <w:r>
              <w:rPr>
                <w:rFonts w:ascii="Arial" w:hAnsi="Arial" w:cs="Arial"/>
                <w:sz w:val="20"/>
                <w:szCs w:val="20"/>
                <w:lang w:val="pl-PL"/>
              </w:rPr>
              <w:t>сушења</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прегоревања</w:t>
            </w:r>
            <w:r w:rsidRPr="00382F59">
              <w:rPr>
                <w:rFonts w:ascii="Arial" w:hAnsi="Arial" w:cs="Arial"/>
                <w:sz w:val="20"/>
                <w:szCs w:val="20"/>
              </w:rPr>
              <w:t>“.</w:t>
            </w:r>
          </w:p>
        </w:tc>
        <w:tc>
          <w:tcPr>
            <w:tcW w:w="1559" w:type="dxa"/>
            <w:tcBorders>
              <w:top w:val="nil"/>
              <w:left w:val="nil"/>
              <w:bottom w:val="single" w:sz="4" w:space="0" w:color="969696"/>
              <w:right w:val="single" w:sz="4" w:space="0" w:color="969696"/>
            </w:tcBorders>
            <w:shd w:val="clear" w:color="auto" w:fill="auto"/>
            <w:noWrap/>
            <w:vAlign w:val="bottom"/>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c>
          <w:tcPr>
            <w:tcW w:w="1843" w:type="dxa"/>
            <w:tcBorders>
              <w:top w:val="nil"/>
              <w:left w:val="nil"/>
              <w:bottom w:val="single" w:sz="4" w:space="0" w:color="969696"/>
              <w:right w:val="single" w:sz="4" w:space="0" w:color="969696"/>
            </w:tcBorders>
            <w:shd w:val="clear" w:color="auto" w:fill="auto"/>
            <w:noWrap/>
            <w:vAlign w:val="bottom"/>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r>
      <w:tr w:rsidR="004010A2" w:rsidTr="004010A2">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vAlign w:val="bottom"/>
          </w:tcPr>
          <w:p w:rsidR="004010A2" w:rsidRDefault="004010A2" w:rsidP="004010A2">
            <w:pPr>
              <w:rPr>
                <w:rFonts w:ascii="Arial" w:hAnsi="Arial" w:cs="Arial"/>
                <w:sz w:val="20"/>
                <w:szCs w:val="20"/>
              </w:rPr>
            </w:pPr>
            <w:r>
              <w:rPr>
                <w:rFonts w:ascii="Arial" w:hAnsi="Arial" w:cs="Arial"/>
                <w:sz w:val="20"/>
                <w:szCs w:val="20"/>
              </w:rPr>
              <w:t>Обрачун по m2.</w:t>
            </w:r>
          </w:p>
        </w:tc>
        <w:tc>
          <w:tcPr>
            <w:tcW w:w="1559"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m2</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942.00</w:t>
            </w:r>
          </w:p>
        </w:tc>
      </w:tr>
      <w:tr w:rsidR="004010A2" w:rsidTr="004010A2">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Default="004010A2" w:rsidP="004010A2">
            <w:pPr>
              <w:jc w:val="center"/>
              <w:rPr>
                <w:rFonts w:ascii="Arial" w:hAnsi="Arial" w:cs="Arial"/>
                <w:sz w:val="20"/>
                <w:szCs w:val="20"/>
              </w:rPr>
            </w:pPr>
            <w:r>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vAlign w:val="bottom"/>
          </w:tcPr>
          <w:p w:rsidR="004010A2" w:rsidRDefault="004010A2" w:rsidP="004010A2">
            <w:pPr>
              <w:rPr>
                <w:rFonts w:ascii="Arial" w:hAnsi="Arial" w:cs="Arial"/>
                <w:sz w:val="20"/>
                <w:szCs w:val="20"/>
              </w:rPr>
            </w:pPr>
            <w:r>
              <w:rPr>
                <w:rFonts w:ascii="Arial" w:hAnsi="Arial" w:cs="Arial"/>
                <w:sz w:val="20"/>
                <w:szCs w:val="20"/>
              </w:rPr>
              <w:t> </w:t>
            </w:r>
          </w:p>
        </w:tc>
        <w:tc>
          <w:tcPr>
            <w:tcW w:w="1559"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r>
      <w:tr w:rsidR="004010A2" w:rsidTr="004010A2">
        <w:trPr>
          <w:gridAfter w:val="9"/>
          <w:wAfter w:w="2960" w:type="dxa"/>
          <w:trHeight w:val="1530"/>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Default="004010A2" w:rsidP="004010A2">
            <w:pPr>
              <w:jc w:val="center"/>
              <w:rPr>
                <w:rFonts w:ascii="Arial" w:hAnsi="Arial" w:cs="Arial"/>
                <w:sz w:val="20"/>
                <w:szCs w:val="20"/>
              </w:rPr>
            </w:pPr>
            <w:r>
              <w:rPr>
                <w:rFonts w:ascii="Arial" w:hAnsi="Arial" w:cs="Arial"/>
                <w:sz w:val="20"/>
                <w:szCs w:val="20"/>
              </w:rPr>
              <w:t>3</w:t>
            </w:r>
          </w:p>
        </w:tc>
        <w:tc>
          <w:tcPr>
            <w:tcW w:w="5194" w:type="dxa"/>
            <w:gridSpan w:val="2"/>
            <w:tcBorders>
              <w:top w:val="nil"/>
              <w:left w:val="nil"/>
              <w:bottom w:val="single" w:sz="4" w:space="0" w:color="969696"/>
              <w:right w:val="single" w:sz="4" w:space="0" w:color="969696"/>
            </w:tcBorders>
            <w:shd w:val="clear" w:color="auto" w:fill="auto"/>
          </w:tcPr>
          <w:p w:rsidR="004010A2" w:rsidRDefault="004010A2" w:rsidP="004010A2">
            <w:pPr>
              <w:jc w:val="both"/>
              <w:rPr>
                <w:rFonts w:ascii="Arial" w:hAnsi="Arial" w:cs="Arial"/>
                <w:sz w:val="20"/>
                <w:szCs w:val="20"/>
              </w:rPr>
            </w:pPr>
            <w:r>
              <w:rPr>
                <w:rFonts w:ascii="Arial" w:hAnsi="Arial" w:cs="Arial"/>
                <w:sz w:val="20"/>
                <w:szCs w:val="20"/>
              </w:rPr>
              <w:t>Израда подлоге за подове, армираном цементном кошуљицом, од цементног малтера размере 1:3, у слоју дебљине d=3-5 cm. Кошуљицу армирати мрежом Q-75 (Ø 3.1mm/10cm). Површина мора бити потпуно равна, јер служи као подлога за завршни под.</w:t>
            </w:r>
          </w:p>
        </w:tc>
        <w:tc>
          <w:tcPr>
            <w:tcW w:w="1559"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r>
      <w:tr w:rsidR="004010A2" w:rsidTr="004010A2">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Default="004010A2" w:rsidP="004010A2">
            <w:pPr>
              <w:jc w:val="center"/>
              <w:rPr>
                <w:rFonts w:ascii="Arial" w:hAnsi="Arial" w:cs="Arial"/>
                <w:sz w:val="20"/>
                <w:szCs w:val="20"/>
              </w:rPr>
            </w:pPr>
            <w:r>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vAlign w:val="bottom"/>
          </w:tcPr>
          <w:p w:rsidR="004010A2" w:rsidRDefault="004010A2" w:rsidP="004010A2">
            <w:pPr>
              <w:rPr>
                <w:rFonts w:ascii="Arial" w:hAnsi="Arial" w:cs="Arial"/>
                <w:sz w:val="20"/>
                <w:szCs w:val="20"/>
              </w:rPr>
            </w:pPr>
            <w:r>
              <w:rPr>
                <w:rFonts w:ascii="Arial" w:hAnsi="Arial" w:cs="Arial"/>
                <w:sz w:val="20"/>
                <w:szCs w:val="20"/>
              </w:rPr>
              <w:t>Обрачун по m2.</w:t>
            </w:r>
          </w:p>
        </w:tc>
        <w:tc>
          <w:tcPr>
            <w:tcW w:w="1559"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м2</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350.00</w:t>
            </w:r>
          </w:p>
        </w:tc>
      </w:tr>
      <w:tr w:rsidR="004010A2" w:rsidTr="004010A2">
        <w:trPr>
          <w:gridAfter w:val="14"/>
          <w:wAfter w:w="12080" w:type="dxa"/>
          <w:trHeight w:val="315"/>
        </w:trPr>
        <w:tc>
          <w:tcPr>
            <w:tcW w:w="236" w:type="dxa"/>
            <w:tcBorders>
              <w:top w:val="nil"/>
              <w:left w:val="nil"/>
              <w:bottom w:val="nil"/>
              <w:right w:val="nil"/>
            </w:tcBorders>
            <w:shd w:val="clear" w:color="auto" w:fill="auto"/>
            <w:vAlign w:val="bottom"/>
          </w:tcPr>
          <w:p w:rsidR="004010A2" w:rsidRDefault="004010A2" w:rsidP="004010A2">
            <w:pPr>
              <w:rPr>
                <w:rFonts w:ascii="Arial" w:hAnsi="Arial" w:cs="Arial"/>
                <w:b/>
                <w:bCs/>
                <w:sz w:val="20"/>
                <w:szCs w:val="20"/>
              </w:rPr>
            </w:pPr>
          </w:p>
        </w:tc>
      </w:tr>
      <w:tr w:rsidR="004010A2" w:rsidTr="006727B4">
        <w:trPr>
          <w:trHeight w:val="255"/>
        </w:trPr>
        <w:tc>
          <w:tcPr>
            <w:tcW w:w="760" w:type="dxa"/>
            <w:gridSpan w:val="2"/>
            <w:tcBorders>
              <w:top w:val="single" w:sz="4" w:space="0" w:color="969696"/>
              <w:left w:val="single" w:sz="4" w:space="0" w:color="969696"/>
              <w:bottom w:val="single" w:sz="4" w:space="0" w:color="969696"/>
              <w:right w:val="nil"/>
            </w:tcBorders>
            <w:shd w:val="clear" w:color="auto" w:fill="C0C0C0"/>
          </w:tcPr>
          <w:p w:rsidR="004010A2" w:rsidRDefault="004010A2" w:rsidP="004010A2">
            <w:pPr>
              <w:jc w:val="center"/>
              <w:rPr>
                <w:rFonts w:ascii="Arial" w:hAnsi="Arial" w:cs="Arial"/>
                <w:sz w:val="20"/>
                <w:szCs w:val="20"/>
              </w:rPr>
            </w:pPr>
            <w:r>
              <w:rPr>
                <w:rFonts w:ascii="Arial" w:hAnsi="Arial" w:cs="Arial"/>
                <w:sz w:val="20"/>
                <w:szCs w:val="20"/>
              </w:rPr>
              <w:t>IV</w:t>
            </w:r>
          </w:p>
        </w:tc>
        <w:tc>
          <w:tcPr>
            <w:tcW w:w="5194" w:type="dxa"/>
            <w:gridSpan w:val="2"/>
            <w:tcBorders>
              <w:top w:val="single" w:sz="4" w:space="0" w:color="969696"/>
              <w:left w:val="nil"/>
              <w:bottom w:val="single" w:sz="4" w:space="0" w:color="969696"/>
              <w:right w:val="nil"/>
            </w:tcBorders>
            <w:shd w:val="clear" w:color="auto" w:fill="C0C0C0"/>
          </w:tcPr>
          <w:p w:rsidR="004010A2" w:rsidRDefault="004010A2" w:rsidP="004010A2">
            <w:pPr>
              <w:jc w:val="both"/>
              <w:rPr>
                <w:rFonts w:ascii="Arial" w:hAnsi="Arial" w:cs="Arial"/>
                <w:b/>
                <w:bCs/>
                <w:sz w:val="20"/>
                <w:szCs w:val="20"/>
              </w:rPr>
            </w:pPr>
            <w:r>
              <w:rPr>
                <w:rFonts w:ascii="Arial" w:hAnsi="Arial" w:cs="Arial"/>
                <w:b/>
                <w:bCs/>
                <w:sz w:val="20"/>
                <w:szCs w:val="20"/>
              </w:rPr>
              <w:t>ГРАЂЕВИНСКА СТОЛАРИЈА</w:t>
            </w:r>
          </w:p>
        </w:tc>
        <w:tc>
          <w:tcPr>
            <w:tcW w:w="1559" w:type="dxa"/>
            <w:tcBorders>
              <w:top w:val="single" w:sz="4" w:space="0" w:color="969696"/>
              <w:left w:val="nil"/>
              <w:bottom w:val="single" w:sz="4" w:space="0" w:color="969696"/>
              <w:right w:val="nil"/>
            </w:tcBorders>
            <w:shd w:val="clear" w:color="auto" w:fill="C0C0C0"/>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1843" w:type="dxa"/>
            <w:tcBorders>
              <w:top w:val="single" w:sz="4" w:space="0" w:color="969696"/>
              <w:left w:val="nil"/>
              <w:bottom w:val="single" w:sz="4" w:space="0" w:color="969696"/>
              <w:right w:val="nil"/>
            </w:tcBorders>
            <w:shd w:val="clear" w:color="auto" w:fill="C0C0C0"/>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236" w:type="dxa"/>
            <w:tcBorders>
              <w:top w:val="single" w:sz="4" w:space="0" w:color="969696"/>
              <w:left w:val="nil"/>
              <w:bottom w:val="single" w:sz="4" w:space="0" w:color="969696"/>
              <w:right w:val="nil"/>
            </w:tcBorders>
            <w:shd w:val="clear" w:color="auto" w:fill="C0C0C0"/>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1633" w:type="dxa"/>
            <w:gridSpan w:val="4"/>
            <w:tcBorders>
              <w:top w:val="single" w:sz="4" w:space="0" w:color="969696"/>
              <w:left w:val="nil"/>
              <w:bottom w:val="single" w:sz="4" w:space="0" w:color="969696"/>
              <w:right w:val="nil"/>
            </w:tcBorders>
            <w:shd w:val="clear" w:color="auto" w:fill="C0C0C0"/>
          </w:tcPr>
          <w:p w:rsidR="004010A2" w:rsidRDefault="004010A2" w:rsidP="004010A2">
            <w:pPr>
              <w:jc w:val="right"/>
              <w:rPr>
                <w:rFonts w:ascii="Arial" w:hAnsi="Arial" w:cs="Arial"/>
                <w:sz w:val="20"/>
                <w:szCs w:val="20"/>
              </w:rPr>
            </w:pPr>
          </w:p>
        </w:tc>
        <w:tc>
          <w:tcPr>
            <w:tcW w:w="850" w:type="dxa"/>
            <w:gridSpan w:val="2"/>
            <w:tcBorders>
              <w:top w:val="single" w:sz="4" w:space="0" w:color="969696"/>
              <w:left w:val="nil"/>
              <w:bottom w:val="single" w:sz="4" w:space="0" w:color="969696"/>
              <w:right w:val="nil"/>
            </w:tcBorders>
            <w:shd w:val="clear" w:color="auto" w:fill="C0C0C0"/>
          </w:tcPr>
          <w:p w:rsidR="004010A2" w:rsidRDefault="004010A2" w:rsidP="004010A2">
            <w:pPr>
              <w:jc w:val="right"/>
              <w:rPr>
                <w:rFonts w:ascii="Arial" w:hAnsi="Arial" w:cs="Arial"/>
                <w:sz w:val="20"/>
                <w:szCs w:val="20"/>
              </w:rPr>
            </w:pPr>
          </w:p>
        </w:tc>
        <w:tc>
          <w:tcPr>
            <w:tcW w:w="241" w:type="dxa"/>
            <w:gridSpan w:val="2"/>
            <w:tcBorders>
              <w:top w:val="single" w:sz="4" w:space="0" w:color="969696"/>
              <w:left w:val="nil"/>
              <w:bottom w:val="single" w:sz="4" w:space="0" w:color="969696"/>
              <w:right w:val="single" w:sz="4" w:space="0" w:color="969696"/>
            </w:tcBorders>
            <w:shd w:val="clear" w:color="auto" w:fill="C0C0C0"/>
            <w:noWrap/>
            <w:vAlign w:val="bottom"/>
          </w:tcPr>
          <w:p w:rsidR="004010A2" w:rsidRDefault="004010A2" w:rsidP="004010A2">
            <w:pPr>
              <w:jc w:val="right"/>
              <w:rPr>
                <w:rFonts w:ascii="Arial" w:hAnsi="Arial" w:cs="Arial"/>
                <w:sz w:val="20"/>
                <w:szCs w:val="20"/>
              </w:rPr>
            </w:pPr>
            <w:r>
              <w:rPr>
                <w:rFonts w:ascii="Arial" w:hAnsi="Arial" w:cs="Arial"/>
                <w:sz w:val="20"/>
                <w:szCs w:val="20"/>
              </w:rPr>
              <w:t> </w:t>
            </w:r>
          </w:p>
        </w:tc>
      </w:tr>
      <w:tr w:rsidR="004010A2" w:rsidRPr="00382F59" w:rsidTr="006727B4">
        <w:trPr>
          <w:gridAfter w:val="9"/>
          <w:wAfter w:w="2960" w:type="dxa"/>
          <w:trHeight w:val="3570"/>
        </w:trPr>
        <w:tc>
          <w:tcPr>
            <w:tcW w:w="760" w:type="dxa"/>
            <w:gridSpan w:val="2"/>
            <w:tcBorders>
              <w:top w:val="single" w:sz="4" w:space="0" w:color="969696"/>
              <w:left w:val="single" w:sz="4" w:space="0" w:color="969696"/>
              <w:bottom w:val="single" w:sz="4" w:space="0" w:color="969696"/>
              <w:right w:val="single" w:sz="4" w:space="0" w:color="969696"/>
            </w:tcBorders>
            <w:shd w:val="clear" w:color="auto" w:fill="auto"/>
          </w:tcPr>
          <w:p w:rsidR="004010A2" w:rsidRDefault="004010A2" w:rsidP="004010A2">
            <w:pPr>
              <w:jc w:val="center"/>
              <w:rPr>
                <w:rFonts w:ascii="Arial" w:hAnsi="Arial" w:cs="Arial"/>
                <w:sz w:val="20"/>
                <w:szCs w:val="20"/>
              </w:rPr>
            </w:pPr>
            <w:r>
              <w:rPr>
                <w:rFonts w:ascii="Arial" w:hAnsi="Arial" w:cs="Arial"/>
                <w:sz w:val="20"/>
                <w:szCs w:val="20"/>
              </w:rPr>
              <w:t>1</w:t>
            </w:r>
          </w:p>
        </w:tc>
        <w:tc>
          <w:tcPr>
            <w:tcW w:w="5194" w:type="dxa"/>
            <w:gridSpan w:val="2"/>
            <w:tcBorders>
              <w:top w:val="single" w:sz="4" w:space="0" w:color="969696"/>
              <w:left w:val="nil"/>
              <w:bottom w:val="single" w:sz="4" w:space="0" w:color="969696"/>
              <w:right w:val="single" w:sz="4" w:space="0" w:color="969696"/>
            </w:tcBorders>
            <w:shd w:val="clear" w:color="auto" w:fill="auto"/>
          </w:tcPr>
          <w:p w:rsidR="004010A2" w:rsidRPr="00382F59" w:rsidRDefault="004010A2" w:rsidP="004010A2">
            <w:pPr>
              <w:jc w:val="both"/>
              <w:rPr>
                <w:rFonts w:ascii="Arial" w:hAnsi="Arial" w:cs="Arial"/>
                <w:sz w:val="20"/>
                <w:szCs w:val="20"/>
              </w:rPr>
            </w:pPr>
            <w:r>
              <w:rPr>
                <w:rFonts w:ascii="Arial" w:hAnsi="Arial" w:cs="Arial"/>
                <w:sz w:val="20"/>
                <w:szCs w:val="20"/>
                <w:lang w:val="pl-PL"/>
              </w:rPr>
              <w:t>Израда</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постављање</w:t>
            </w:r>
            <w:r w:rsidRPr="00382F59">
              <w:rPr>
                <w:rFonts w:ascii="Arial" w:hAnsi="Arial" w:cs="Arial"/>
                <w:sz w:val="20"/>
                <w:szCs w:val="20"/>
              </w:rPr>
              <w:t xml:space="preserve"> </w:t>
            </w:r>
            <w:r>
              <w:rPr>
                <w:rFonts w:ascii="Arial" w:hAnsi="Arial" w:cs="Arial"/>
                <w:sz w:val="20"/>
                <w:szCs w:val="20"/>
                <w:lang w:val="pl-PL"/>
              </w:rPr>
              <w:t>ПВЦ</w:t>
            </w:r>
            <w:r w:rsidRPr="00382F59">
              <w:rPr>
                <w:rFonts w:ascii="Arial" w:hAnsi="Arial" w:cs="Arial"/>
                <w:sz w:val="20"/>
                <w:szCs w:val="20"/>
              </w:rPr>
              <w:t xml:space="preserve"> </w:t>
            </w:r>
            <w:r>
              <w:rPr>
                <w:rFonts w:ascii="Arial" w:hAnsi="Arial" w:cs="Arial"/>
                <w:sz w:val="20"/>
                <w:szCs w:val="20"/>
                <w:lang w:val="pl-PL"/>
              </w:rPr>
              <w:t>застакљеног</w:t>
            </w:r>
            <w:r w:rsidRPr="00382F59">
              <w:rPr>
                <w:rFonts w:ascii="Arial" w:hAnsi="Arial" w:cs="Arial"/>
                <w:sz w:val="20"/>
                <w:szCs w:val="20"/>
              </w:rPr>
              <w:t xml:space="preserve"> </w:t>
            </w:r>
            <w:r>
              <w:rPr>
                <w:rFonts w:ascii="Arial" w:hAnsi="Arial" w:cs="Arial"/>
                <w:sz w:val="20"/>
                <w:szCs w:val="20"/>
                <w:lang w:val="pl-PL"/>
              </w:rPr>
              <w:t>прозора</w:t>
            </w:r>
            <w:r w:rsidRPr="00382F59">
              <w:rPr>
                <w:rFonts w:ascii="Arial" w:hAnsi="Arial" w:cs="Arial"/>
                <w:sz w:val="20"/>
                <w:szCs w:val="20"/>
              </w:rPr>
              <w:t xml:space="preserve">. </w:t>
            </w:r>
            <w:r>
              <w:rPr>
                <w:rFonts w:ascii="Arial" w:hAnsi="Arial" w:cs="Arial"/>
                <w:sz w:val="20"/>
                <w:szCs w:val="20"/>
                <w:lang w:val="pl-PL"/>
              </w:rPr>
              <w:t>Прозор</w:t>
            </w:r>
            <w:r w:rsidRPr="00382F59">
              <w:rPr>
                <w:rFonts w:ascii="Arial" w:hAnsi="Arial" w:cs="Arial"/>
                <w:sz w:val="20"/>
                <w:szCs w:val="20"/>
              </w:rPr>
              <w:t xml:space="preserve"> </w:t>
            </w:r>
            <w:r>
              <w:rPr>
                <w:rFonts w:ascii="Arial" w:hAnsi="Arial" w:cs="Arial"/>
                <w:sz w:val="20"/>
                <w:szCs w:val="20"/>
                <w:lang w:val="pl-PL"/>
              </w:rPr>
              <w:t>израдити</w:t>
            </w:r>
            <w:r w:rsidRPr="00382F59">
              <w:rPr>
                <w:rFonts w:ascii="Arial" w:hAnsi="Arial" w:cs="Arial"/>
                <w:sz w:val="20"/>
                <w:szCs w:val="20"/>
              </w:rPr>
              <w:t xml:space="preserve"> </w:t>
            </w:r>
            <w:r>
              <w:rPr>
                <w:rFonts w:ascii="Arial" w:hAnsi="Arial" w:cs="Arial"/>
                <w:sz w:val="20"/>
                <w:szCs w:val="20"/>
                <w:lang w:val="pl-PL"/>
              </w:rPr>
              <w:t>од</w:t>
            </w:r>
            <w:r w:rsidRPr="00382F59">
              <w:rPr>
                <w:rFonts w:ascii="Arial" w:hAnsi="Arial" w:cs="Arial"/>
                <w:sz w:val="20"/>
                <w:szCs w:val="20"/>
              </w:rPr>
              <w:t xml:space="preserve"> </w:t>
            </w:r>
            <w:r>
              <w:rPr>
                <w:rFonts w:ascii="Arial" w:hAnsi="Arial" w:cs="Arial"/>
                <w:sz w:val="20"/>
                <w:szCs w:val="20"/>
                <w:lang w:val="pl-PL"/>
              </w:rPr>
              <w:t>високоотпорног</w:t>
            </w:r>
            <w:r w:rsidRPr="00382F59">
              <w:rPr>
                <w:rFonts w:ascii="Arial" w:hAnsi="Arial" w:cs="Arial"/>
                <w:sz w:val="20"/>
                <w:szCs w:val="20"/>
              </w:rPr>
              <w:t xml:space="preserve"> </w:t>
            </w:r>
            <w:r>
              <w:rPr>
                <w:rFonts w:ascii="Arial" w:hAnsi="Arial" w:cs="Arial"/>
                <w:sz w:val="20"/>
                <w:szCs w:val="20"/>
                <w:lang w:val="pl-PL"/>
              </w:rPr>
              <w:t>тврдог</w:t>
            </w:r>
            <w:r w:rsidRPr="00382F59">
              <w:rPr>
                <w:rFonts w:ascii="Arial" w:hAnsi="Arial" w:cs="Arial"/>
                <w:sz w:val="20"/>
                <w:szCs w:val="20"/>
              </w:rPr>
              <w:t xml:space="preserve"> </w:t>
            </w:r>
            <w:r>
              <w:rPr>
                <w:rFonts w:ascii="Arial" w:hAnsi="Arial" w:cs="Arial"/>
                <w:sz w:val="20"/>
                <w:szCs w:val="20"/>
                <w:lang w:val="pl-PL"/>
              </w:rPr>
              <w:t>ПВЦ</w:t>
            </w:r>
            <w:r w:rsidRPr="00382F59">
              <w:rPr>
                <w:rFonts w:ascii="Arial" w:hAnsi="Arial" w:cs="Arial"/>
                <w:sz w:val="20"/>
                <w:szCs w:val="20"/>
              </w:rPr>
              <w:t>-</w:t>
            </w:r>
            <w:r>
              <w:rPr>
                <w:rFonts w:ascii="Arial" w:hAnsi="Arial" w:cs="Arial"/>
                <w:sz w:val="20"/>
                <w:szCs w:val="20"/>
                <w:lang w:val="pl-PL"/>
              </w:rPr>
              <w:t>а</w:t>
            </w:r>
            <w:r w:rsidRPr="00382F59">
              <w:rPr>
                <w:rFonts w:ascii="Arial" w:hAnsi="Arial" w:cs="Arial"/>
                <w:sz w:val="20"/>
                <w:szCs w:val="20"/>
              </w:rPr>
              <w:t xml:space="preserve"> </w:t>
            </w:r>
            <w:r>
              <w:rPr>
                <w:rFonts w:ascii="Arial" w:hAnsi="Arial" w:cs="Arial"/>
                <w:sz w:val="20"/>
                <w:szCs w:val="20"/>
                <w:lang w:val="pl-PL"/>
              </w:rPr>
              <w:t>са</w:t>
            </w:r>
            <w:r w:rsidRPr="00382F59">
              <w:rPr>
                <w:rFonts w:ascii="Arial" w:hAnsi="Arial" w:cs="Arial"/>
                <w:sz w:val="20"/>
                <w:szCs w:val="20"/>
              </w:rPr>
              <w:t xml:space="preserve"> </w:t>
            </w:r>
            <w:r>
              <w:rPr>
                <w:rFonts w:ascii="Arial" w:hAnsi="Arial" w:cs="Arial"/>
                <w:sz w:val="20"/>
                <w:szCs w:val="20"/>
                <w:lang w:val="pl-PL"/>
              </w:rPr>
              <w:t>шестокоморним</w:t>
            </w:r>
            <w:r w:rsidRPr="00382F59">
              <w:rPr>
                <w:rFonts w:ascii="Arial" w:hAnsi="Arial" w:cs="Arial"/>
                <w:sz w:val="20"/>
                <w:szCs w:val="20"/>
              </w:rPr>
              <w:t xml:space="preserve"> </w:t>
            </w:r>
            <w:r>
              <w:rPr>
                <w:rFonts w:ascii="Arial" w:hAnsi="Arial" w:cs="Arial"/>
                <w:sz w:val="20"/>
                <w:szCs w:val="20"/>
                <w:lang w:val="pl-PL"/>
              </w:rPr>
              <w:t>системом</w:t>
            </w:r>
            <w:r w:rsidRPr="00382F59">
              <w:rPr>
                <w:rFonts w:ascii="Arial" w:hAnsi="Arial" w:cs="Arial"/>
                <w:sz w:val="20"/>
                <w:szCs w:val="20"/>
              </w:rPr>
              <w:t xml:space="preserve"> </w:t>
            </w:r>
            <w:r>
              <w:rPr>
                <w:rFonts w:ascii="Arial" w:hAnsi="Arial" w:cs="Arial"/>
                <w:sz w:val="20"/>
                <w:szCs w:val="20"/>
                <w:lang w:val="pl-PL"/>
              </w:rPr>
              <w:t>профила</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ојачаног</w:t>
            </w:r>
            <w:r w:rsidRPr="00382F59">
              <w:rPr>
                <w:rFonts w:ascii="Arial" w:hAnsi="Arial" w:cs="Arial"/>
                <w:sz w:val="20"/>
                <w:szCs w:val="20"/>
              </w:rPr>
              <w:t xml:space="preserve"> </w:t>
            </w:r>
            <w:r>
              <w:rPr>
                <w:rFonts w:ascii="Arial" w:hAnsi="Arial" w:cs="Arial"/>
                <w:sz w:val="20"/>
                <w:szCs w:val="20"/>
                <w:lang w:val="pl-PL"/>
              </w:rPr>
              <w:t>челичним</w:t>
            </w:r>
            <w:r w:rsidRPr="00382F59">
              <w:rPr>
                <w:rFonts w:ascii="Arial" w:hAnsi="Arial" w:cs="Arial"/>
                <w:sz w:val="20"/>
                <w:szCs w:val="20"/>
              </w:rPr>
              <w:t xml:space="preserve"> </w:t>
            </w:r>
            <w:r>
              <w:rPr>
                <w:rFonts w:ascii="Arial" w:hAnsi="Arial" w:cs="Arial"/>
                <w:sz w:val="20"/>
                <w:szCs w:val="20"/>
                <w:lang w:val="pl-PL"/>
              </w:rPr>
              <w:t>нерђајућим</w:t>
            </w:r>
            <w:r w:rsidRPr="00382F59">
              <w:rPr>
                <w:rFonts w:ascii="Arial" w:hAnsi="Arial" w:cs="Arial"/>
                <w:sz w:val="20"/>
                <w:szCs w:val="20"/>
              </w:rPr>
              <w:t xml:space="preserve"> </w:t>
            </w:r>
            <w:r>
              <w:rPr>
                <w:rFonts w:ascii="Arial" w:hAnsi="Arial" w:cs="Arial"/>
                <w:sz w:val="20"/>
                <w:szCs w:val="20"/>
                <w:lang w:val="pl-PL"/>
              </w:rPr>
              <w:t>профилима</w:t>
            </w:r>
            <w:r w:rsidRPr="00382F59">
              <w:rPr>
                <w:rFonts w:ascii="Arial" w:hAnsi="Arial" w:cs="Arial"/>
                <w:sz w:val="20"/>
                <w:szCs w:val="20"/>
              </w:rPr>
              <w:t xml:space="preserve">, </w:t>
            </w:r>
            <w:r>
              <w:rPr>
                <w:rFonts w:ascii="Arial" w:hAnsi="Arial" w:cs="Arial"/>
                <w:sz w:val="20"/>
                <w:szCs w:val="20"/>
                <w:lang w:val="pl-PL"/>
              </w:rPr>
              <w:t>испуном</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системом</w:t>
            </w:r>
            <w:r w:rsidRPr="00382F59">
              <w:rPr>
                <w:rFonts w:ascii="Arial" w:hAnsi="Arial" w:cs="Arial"/>
                <w:sz w:val="20"/>
                <w:szCs w:val="20"/>
              </w:rPr>
              <w:t xml:space="preserve"> </w:t>
            </w:r>
            <w:r>
              <w:rPr>
                <w:rFonts w:ascii="Arial" w:hAnsi="Arial" w:cs="Arial"/>
                <w:sz w:val="20"/>
                <w:szCs w:val="20"/>
                <w:lang w:val="pl-PL"/>
              </w:rPr>
              <w:t>заптивања</w:t>
            </w:r>
            <w:r w:rsidRPr="00382F59">
              <w:rPr>
                <w:rFonts w:ascii="Arial" w:hAnsi="Arial" w:cs="Arial"/>
                <w:sz w:val="20"/>
                <w:szCs w:val="20"/>
              </w:rPr>
              <w:t xml:space="preserve"> </w:t>
            </w:r>
            <w:r>
              <w:rPr>
                <w:rFonts w:ascii="Arial" w:hAnsi="Arial" w:cs="Arial"/>
                <w:sz w:val="20"/>
                <w:szCs w:val="20"/>
                <w:lang w:val="pl-PL"/>
              </w:rPr>
              <w:t>ЕПДМ</w:t>
            </w:r>
            <w:r w:rsidRPr="00382F59">
              <w:rPr>
                <w:rFonts w:ascii="Arial" w:hAnsi="Arial" w:cs="Arial"/>
                <w:sz w:val="20"/>
                <w:szCs w:val="20"/>
              </w:rPr>
              <w:t xml:space="preserve"> </w:t>
            </w:r>
            <w:r>
              <w:rPr>
                <w:rFonts w:ascii="Arial" w:hAnsi="Arial" w:cs="Arial"/>
                <w:sz w:val="20"/>
                <w:szCs w:val="20"/>
                <w:lang w:val="pl-PL"/>
              </w:rPr>
              <w:t>гумом</w:t>
            </w:r>
            <w:r w:rsidRPr="00382F59">
              <w:rPr>
                <w:rFonts w:ascii="Arial" w:hAnsi="Arial" w:cs="Arial"/>
                <w:sz w:val="20"/>
                <w:szCs w:val="20"/>
              </w:rPr>
              <w:t xml:space="preserve">, </w:t>
            </w:r>
            <w:r>
              <w:rPr>
                <w:rFonts w:ascii="Arial" w:hAnsi="Arial" w:cs="Arial"/>
                <w:sz w:val="20"/>
                <w:szCs w:val="20"/>
                <w:lang w:val="pl-PL"/>
              </w:rPr>
              <w:t>по</w:t>
            </w:r>
            <w:r w:rsidRPr="00382F59">
              <w:rPr>
                <w:rFonts w:ascii="Arial" w:hAnsi="Arial" w:cs="Arial"/>
                <w:sz w:val="20"/>
                <w:szCs w:val="20"/>
              </w:rPr>
              <w:t xml:space="preserve"> </w:t>
            </w:r>
            <w:r>
              <w:rPr>
                <w:rFonts w:ascii="Arial" w:hAnsi="Arial" w:cs="Arial"/>
                <w:sz w:val="20"/>
                <w:szCs w:val="20"/>
                <w:lang w:val="pl-PL"/>
              </w:rPr>
              <w:t>шеми</w:t>
            </w:r>
            <w:r w:rsidRPr="00382F59">
              <w:rPr>
                <w:rFonts w:ascii="Arial" w:hAnsi="Arial" w:cs="Arial"/>
                <w:sz w:val="20"/>
                <w:szCs w:val="20"/>
              </w:rPr>
              <w:t xml:space="preserve"> </w:t>
            </w:r>
            <w:r>
              <w:rPr>
                <w:rFonts w:ascii="Arial" w:hAnsi="Arial" w:cs="Arial"/>
                <w:sz w:val="20"/>
                <w:szCs w:val="20"/>
                <w:lang w:val="pl-PL"/>
              </w:rPr>
              <w:t>столарије</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детаљима</w:t>
            </w:r>
            <w:r w:rsidRPr="00382F59">
              <w:rPr>
                <w:rFonts w:ascii="Arial" w:hAnsi="Arial" w:cs="Arial"/>
                <w:sz w:val="20"/>
                <w:szCs w:val="20"/>
              </w:rPr>
              <w:t xml:space="preserve"> </w:t>
            </w:r>
            <w:r>
              <w:rPr>
                <w:rFonts w:ascii="Arial" w:hAnsi="Arial" w:cs="Arial"/>
                <w:sz w:val="20"/>
                <w:szCs w:val="20"/>
                <w:lang w:val="pl-PL"/>
              </w:rPr>
              <w:t>пројектанта</w:t>
            </w:r>
            <w:r w:rsidRPr="00382F59">
              <w:rPr>
                <w:rFonts w:ascii="Arial" w:hAnsi="Arial" w:cs="Arial"/>
                <w:sz w:val="20"/>
                <w:szCs w:val="20"/>
              </w:rPr>
              <w:t xml:space="preserve">. </w:t>
            </w:r>
            <w:r>
              <w:rPr>
                <w:rFonts w:ascii="Arial" w:hAnsi="Arial" w:cs="Arial"/>
                <w:sz w:val="20"/>
                <w:szCs w:val="20"/>
                <w:lang w:val="pl-PL"/>
              </w:rPr>
              <w:t>Прозоре</w:t>
            </w:r>
            <w:r w:rsidRPr="00382F59">
              <w:rPr>
                <w:rFonts w:ascii="Arial" w:hAnsi="Arial" w:cs="Arial"/>
                <w:sz w:val="20"/>
                <w:szCs w:val="20"/>
              </w:rPr>
              <w:t xml:space="preserve"> </w:t>
            </w:r>
            <w:r>
              <w:rPr>
                <w:rFonts w:ascii="Arial" w:hAnsi="Arial" w:cs="Arial"/>
                <w:sz w:val="20"/>
                <w:szCs w:val="20"/>
                <w:lang w:val="pl-PL"/>
              </w:rPr>
              <w:t>дихтовати</w:t>
            </w:r>
            <w:r w:rsidRPr="00382F59">
              <w:rPr>
                <w:rFonts w:ascii="Arial" w:hAnsi="Arial" w:cs="Arial"/>
                <w:sz w:val="20"/>
                <w:szCs w:val="20"/>
              </w:rPr>
              <w:t xml:space="preserve"> </w:t>
            </w:r>
            <w:r>
              <w:rPr>
                <w:rFonts w:ascii="Arial" w:hAnsi="Arial" w:cs="Arial"/>
                <w:sz w:val="20"/>
                <w:szCs w:val="20"/>
                <w:lang w:val="pl-PL"/>
              </w:rPr>
              <w:t>трајно</w:t>
            </w:r>
            <w:r w:rsidRPr="00382F59">
              <w:rPr>
                <w:rFonts w:ascii="Arial" w:hAnsi="Arial" w:cs="Arial"/>
                <w:sz w:val="20"/>
                <w:szCs w:val="20"/>
              </w:rPr>
              <w:t xml:space="preserve"> </w:t>
            </w:r>
            <w:r>
              <w:rPr>
                <w:rFonts w:ascii="Arial" w:hAnsi="Arial" w:cs="Arial"/>
                <w:sz w:val="20"/>
                <w:szCs w:val="20"/>
                <w:lang w:val="pl-PL"/>
              </w:rPr>
              <w:t>еластичном</w:t>
            </w:r>
            <w:r w:rsidRPr="00382F59">
              <w:rPr>
                <w:rFonts w:ascii="Arial" w:hAnsi="Arial" w:cs="Arial"/>
                <w:sz w:val="20"/>
                <w:szCs w:val="20"/>
              </w:rPr>
              <w:t xml:space="preserve"> </w:t>
            </w:r>
            <w:r>
              <w:rPr>
                <w:rFonts w:ascii="Arial" w:hAnsi="Arial" w:cs="Arial"/>
                <w:sz w:val="20"/>
                <w:szCs w:val="20"/>
                <w:lang w:val="pl-PL"/>
              </w:rPr>
              <w:t>ЕПДМ</w:t>
            </w:r>
            <w:r w:rsidRPr="00382F59">
              <w:rPr>
                <w:rFonts w:ascii="Arial" w:hAnsi="Arial" w:cs="Arial"/>
                <w:sz w:val="20"/>
                <w:szCs w:val="20"/>
              </w:rPr>
              <w:t xml:space="preserve"> </w:t>
            </w:r>
            <w:r>
              <w:rPr>
                <w:rFonts w:ascii="Arial" w:hAnsi="Arial" w:cs="Arial"/>
                <w:sz w:val="20"/>
                <w:szCs w:val="20"/>
                <w:lang w:val="pl-PL"/>
              </w:rPr>
              <w:t>гумом</w:t>
            </w:r>
            <w:r w:rsidRPr="00382F59">
              <w:rPr>
                <w:rFonts w:ascii="Arial" w:hAnsi="Arial" w:cs="Arial"/>
                <w:sz w:val="20"/>
                <w:szCs w:val="20"/>
              </w:rPr>
              <w:t xml:space="preserve">, </w:t>
            </w:r>
            <w:r>
              <w:rPr>
                <w:rFonts w:ascii="Arial" w:hAnsi="Arial" w:cs="Arial"/>
                <w:sz w:val="20"/>
                <w:szCs w:val="20"/>
                <w:lang w:val="pl-PL"/>
              </w:rPr>
              <w:t>вулканизованом</w:t>
            </w:r>
            <w:r w:rsidRPr="00382F59">
              <w:rPr>
                <w:rFonts w:ascii="Arial" w:hAnsi="Arial" w:cs="Arial"/>
                <w:sz w:val="20"/>
                <w:szCs w:val="20"/>
              </w:rPr>
              <w:t xml:space="preserve"> </w:t>
            </w:r>
            <w:r>
              <w:rPr>
                <w:rFonts w:ascii="Arial" w:hAnsi="Arial" w:cs="Arial"/>
                <w:sz w:val="20"/>
                <w:szCs w:val="20"/>
                <w:lang w:val="pl-PL"/>
              </w:rPr>
              <w:t>на</w:t>
            </w:r>
            <w:r w:rsidRPr="00382F59">
              <w:rPr>
                <w:rFonts w:ascii="Arial" w:hAnsi="Arial" w:cs="Arial"/>
                <w:sz w:val="20"/>
                <w:szCs w:val="20"/>
              </w:rPr>
              <w:t xml:space="preserve"> </w:t>
            </w:r>
            <w:r>
              <w:rPr>
                <w:rFonts w:ascii="Arial" w:hAnsi="Arial" w:cs="Arial"/>
                <w:sz w:val="20"/>
                <w:szCs w:val="20"/>
                <w:lang w:val="pl-PL"/>
              </w:rPr>
              <w:t>угловима</w:t>
            </w:r>
            <w:r w:rsidRPr="00382F59">
              <w:rPr>
                <w:rFonts w:ascii="Arial" w:hAnsi="Arial" w:cs="Arial"/>
                <w:sz w:val="20"/>
                <w:szCs w:val="20"/>
              </w:rPr>
              <w:t xml:space="preserve">. </w:t>
            </w:r>
            <w:r>
              <w:rPr>
                <w:rFonts w:ascii="Arial" w:hAnsi="Arial" w:cs="Arial"/>
                <w:sz w:val="20"/>
                <w:szCs w:val="20"/>
                <w:lang w:val="pl-PL"/>
              </w:rPr>
              <w:t>Оков</w:t>
            </w:r>
            <w:r w:rsidRPr="00382F59">
              <w:rPr>
                <w:rFonts w:ascii="Arial" w:hAnsi="Arial" w:cs="Arial"/>
                <w:sz w:val="20"/>
                <w:szCs w:val="20"/>
              </w:rPr>
              <w:t xml:space="preserve"> </w:t>
            </w:r>
            <w:r>
              <w:rPr>
                <w:rFonts w:ascii="Arial" w:hAnsi="Arial" w:cs="Arial"/>
                <w:sz w:val="20"/>
                <w:szCs w:val="20"/>
                <w:lang w:val="pl-PL"/>
              </w:rPr>
              <w:t>прозора</w:t>
            </w:r>
            <w:r w:rsidRPr="00382F59">
              <w:rPr>
                <w:rFonts w:ascii="Arial" w:hAnsi="Arial" w:cs="Arial"/>
                <w:sz w:val="20"/>
                <w:szCs w:val="20"/>
              </w:rPr>
              <w:t xml:space="preserve">, </w:t>
            </w:r>
            <w:r>
              <w:rPr>
                <w:rFonts w:ascii="Arial" w:hAnsi="Arial" w:cs="Arial"/>
                <w:sz w:val="20"/>
                <w:szCs w:val="20"/>
                <w:lang w:val="pl-PL"/>
              </w:rPr>
              <w:t>по</w:t>
            </w:r>
            <w:r w:rsidRPr="00382F59">
              <w:rPr>
                <w:rFonts w:ascii="Arial" w:hAnsi="Arial" w:cs="Arial"/>
                <w:sz w:val="20"/>
                <w:szCs w:val="20"/>
              </w:rPr>
              <w:t xml:space="preserve"> </w:t>
            </w:r>
            <w:r>
              <w:rPr>
                <w:rFonts w:ascii="Arial" w:hAnsi="Arial" w:cs="Arial"/>
                <w:sz w:val="20"/>
                <w:szCs w:val="20"/>
                <w:lang w:val="pl-PL"/>
              </w:rPr>
              <w:t>избору</w:t>
            </w:r>
            <w:r w:rsidRPr="00382F59">
              <w:rPr>
                <w:rFonts w:ascii="Arial" w:hAnsi="Arial" w:cs="Arial"/>
                <w:sz w:val="20"/>
                <w:szCs w:val="20"/>
              </w:rPr>
              <w:t xml:space="preserve"> </w:t>
            </w:r>
            <w:r>
              <w:rPr>
                <w:rFonts w:ascii="Arial" w:hAnsi="Arial" w:cs="Arial"/>
                <w:sz w:val="20"/>
                <w:szCs w:val="20"/>
                <w:lang w:val="pl-PL"/>
              </w:rPr>
              <w:t>пројектанта</w:t>
            </w:r>
            <w:r w:rsidRPr="00382F59">
              <w:rPr>
                <w:rFonts w:ascii="Arial" w:hAnsi="Arial" w:cs="Arial"/>
                <w:sz w:val="20"/>
                <w:szCs w:val="20"/>
              </w:rPr>
              <w:t xml:space="preserve">. </w:t>
            </w:r>
            <w:r>
              <w:rPr>
                <w:rFonts w:ascii="Arial" w:hAnsi="Arial" w:cs="Arial"/>
                <w:sz w:val="20"/>
                <w:szCs w:val="20"/>
                <w:lang w:val="pl-PL"/>
              </w:rPr>
              <w:t>Крило</w:t>
            </w:r>
            <w:r w:rsidRPr="00382F59">
              <w:rPr>
                <w:rFonts w:ascii="Arial" w:hAnsi="Arial" w:cs="Arial"/>
                <w:sz w:val="20"/>
                <w:szCs w:val="20"/>
              </w:rPr>
              <w:t xml:space="preserve"> </w:t>
            </w:r>
            <w:r>
              <w:rPr>
                <w:rFonts w:ascii="Arial" w:hAnsi="Arial" w:cs="Arial"/>
                <w:sz w:val="20"/>
                <w:szCs w:val="20"/>
                <w:lang w:val="pl-PL"/>
              </w:rPr>
              <w:t>прозора</w:t>
            </w:r>
            <w:r w:rsidRPr="00382F59">
              <w:rPr>
                <w:rFonts w:ascii="Arial" w:hAnsi="Arial" w:cs="Arial"/>
                <w:sz w:val="20"/>
                <w:szCs w:val="20"/>
              </w:rPr>
              <w:t xml:space="preserve"> </w:t>
            </w:r>
            <w:r>
              <w:rPr>
                <w:rFonts w:ascii="Arial" w:hAnsi="Arial" w:cs="Arial"/>
                <w:sz w:val="20"/>
                <w:szCs w:val="20"/>
                <w:lang w:val="pl-PL"/>
              </w:rPr>
              <w:t>застаклити</w:t>
            </w:r>
            <w:r w:rsidRPr="00382F59">
              <w:rPr>
                <w:rFonts w:ascii="Arial" w:hAnsi="Arial" w:cs="Arial"/>
                <w:sz w:val="20"/>
                <w:szCs w:val="20"/>
              </w:rPr>
              <w:t xml:space="preserve"> </w:t>
            </w:r>
            <w:r>
              <w:rPr>
                <w:rFonts w:ascii="Arial" w:hAnsi="Arial" w:cs="Arial"/>
                <w:sz w:val="20"/>
                <w:szCs w:val="20"/>
                <w:lang w:val="pl-PL"/>
              </w:rPr>
              <w:t>са</w:t>
            </w:r>
            <w:r w:rsidRPr="00382F59">
              <w:rPr>
                <w:rFonts w:ascii="Arial" w:hAnsi="Arial" w:cs="Arial"/>
                <w:sz w:val="20"/>
                <w:szCs w:val="20"/>
              </w:rPr>
              <w:t xml:space="preserve"> </w:t>
            </w:r>
            <w:r>
              <w:rPr>
                <w:rFonts w:ascii="Arial" w:hAnsi="Arial" w:cs="Arial"/>
                <w:sz w:val="20"/>
                <w:szCs w:val="20"/>
                <w:lang w:val="pl-PL"/>
              </w:rPr>
              <w:t>нискоемисионим</w:t>
            </w:r>
            <w:r w:rsidRPr="00382F59">
              <w:rPr>
                <w:rFonts w:ascii="Arial" w:hAnsi="Arial" w:cs="Arial"/>
                <w:sz w:val="20"/>
                <w:szCs w:val="20"/>
              </w:rPr>
              <w:t xml:space="preserve"> </w:t>
            </w:r>
            <w:r>
              <w:rPr>
                <w:rFonts w:ascii="Arial" w:hAnsi="Arial" w:cs="Arial"/>
                <w:sz w:val="20"/>
                <w:szCs w:val="20"/>
                <w:lang w:val="pl-PL"/>
              </w:rPr>
              <w:t>двослојним</w:t>
            </w:r>
            <w:r w:rsidRPr="00382F59">
              <w:rPr>
                <w:rFonts w:ascii="Arial" w:hAnsi="Arial" w:cs="Arial"/>
                <w:sz w:val="20"/>
                <w:szCs w:val="20"/>
              </w:rPr>
              <w:t xml:space="preserve"> </w:t>
            </w:r>
            <w:r>
              <w:rPr>
                <w:rFonts w:ascii="Arial" w:hAnsi="Arial" w:cs="Arial"/>
                <w:sz w:val="20"/>
                <w:szCs w:val="20"/>
                <w:lang w:val="pl-PL"/>
              </w:rPr>
              <w:t>стаклом</w:t>
            </w:r>
            <w:r w:rsidRPr="00382F59">
              <w:rPr>
                <w:rFonts w:ascii="Arial" w:hAnsi="Arial" w:cs="Arial"/>
                <w:sz w:val="20"/>
                <w:szCs w:val="20"/>
              </w:rPr>
              <w:t xml:space="preserve">, 4+12+4 </w:t>
            </w:r>
            <w:r>
              <w:rPr>
                <w:rFonts w:ascii="Arial" w:hAnsi="Arial" w:cs="Arial"/>
                <w:sz w:val="20"/>
                <w:szCs w:val="20"/>
                <w:lang w:val="pl-PL"/>
              </w:rPr>
              <w:t>мм</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дихтовати</w:t>
            </w:r>
            <w:r w:rsidRPr="00382F59">
              <w:rPr>
                <w:rFonts w:ascii="Arial" w:hAnsi="Arial" w:cs="Arial"/>
                <w:sz w:val="20"/>
                <w:szCs w:val="20"/>
              </w:rPr>
              <w:t xml:space="preserve"> </w:t>
            </w:r>
            <w:r>
              <w:rPr>
                <w:rFonts w:ascii="Arial" w:hAnsi="Arial" w:cs="Arial"/>
                <w:sz w:val="20"/>
                <w:szCs w:val="20"/>
                <w:lang w:val="pl-PL"/>
              </w:rPr>
              <w:t>трајно</w:t>
            </w:r>
            <w:r w:rsidRPr="00382F59">
              <w:rPr>
                <w:rFonts w:ascii="Arial" w:hAnsi="Arial" w:cs="Arial"/>
                <w:sz w:val="20"/>
                <w:szCs w:val="20"/>
              </w:rPr>
              <w:t xml:space="preserve"> </w:t>
            </w:r>
            <w:r>
              <w:rPr>
                <w:rFonts w:ascii="Arial" w:hAnsi="Arial" w:cs="Arial"/>
                <w:sz w:val="20"/>
                <w:szCs w:val="20"/>
                <w:lang w:val="pl-PL"/>
              </w:rPr>
              <w:t>еластичном</w:t>
            </w:r>
            <w:r w:rsidRPr="00382F59">
              <w:rPr>
                <w:rFonts w:ascii="Arial" w:hAnsi="Arial" w:cs="Arial"/>
                <w:sz w:val="20"/>
                <w:szCs w:val="20"/>
              </w:rPr>
              <w:t xml:space="preserve"> </w:t>
            </w:r>
            <w:r>
              <w:rPr>
                <w:rFonts w:ascii="Arial" w:hAnsi="Arial" w:cs="Arial"/>
                <w:sz w:val="20"/>
                <w:szCs w:val="20"/>
                <w:lang w:val="pl-PL"/>
              </w:rPr>
              <w:t>ЕПДМ</w:t>
            </w:r>
            <w:r w:rsidRPr="00382F59">
              <w:rPr>
                <w:rFonts w:ascii="Arial" w:hAnsi="Arial" w:cs="Arial"/>
                <w:sz w:val="20"/>
                <w:szCs w:val="20"/>
              </w:rPr>
              <w:t xml:space="preserve"> </w:t>
            </w:r>
            <w:r>
              <w:rPr>
                <w:rFonts w:ascii="Arial" w:hAnsi="Arial" w:cs="Arial"/>
                <w:sz w:val="20"/>
                <w:szCs w:val="20"/>
                <w:lang w:val="pl-PL"/>
              </w:rPr>
              <w:t>гумом</w:t>
            </w:r>
            <w:r w:rsidRPr="00382F59">
              <w:rPr>
                <w:rFonts w:ascii="Arial" w:hAnsi="Arial" w:cs="Arial"/>
                <w:sz w:val="20"/>
                <w:szCs w:val="20"/>
              </w:rPr>
              <w:t xml:space="preserve">. </w:t>
            </w:r>
            <w:r>
              <w:rPr>
                <w:rFonts w:ascii="Arial" w:hAnsi="Arial" w:cs="Arial"/>
                <w:sz w:val="20"/>
                <w:szCs w:val="20"/>
                <w:lang w:val="pl-PL"/>
              </w:rPr>
              <w:t>Позицијом</w:t>
            </w:r>
            <w:r w:rsidRPr="00382F59">
              <w:rPr>
                <w:rFonts w:ascii="Arial" w:hAnsi="Arial" w:cs="Arial"/>
                <w:sz w:val="20"/>
                <w:szCs w:val="20"/>
              </w:rPr>
              <w:t xml:space="preserve"> </w:t>
            </w:r>
            <w:r>
              <w:rPr>
                <w:rFonts w:ascii="Arial" w:hAnsi="Arial" w:cs="Arial"/>
                <w:sz w:val="20"/>
                <w:szCs w:val="20"/>
                <w:lang w:val="pl-PL"/>
              </w:rPr>
              <w:t>обухватити</w:t>
            </w:r>
            <w:r w:rsidRPr="00382F59">
              <w:rPr>
                <w:rFonts w:ascii="Arial" w:hAnsi="Arial" w:cs="Arial"/>
                <w:sz w:val="20"/>
                <w:szCs w:val="20"/>
              </w:rPr>
              <w:t xml:space="preserve"> </w:t>
            </w:r>
            <w:r>
              <w:rPr>
                <w:rFonts w:ascii="Arial" w:hAnsi="Arial" w:cs="Arial"/>
                <w:sz w:val="20"/>
                <w:szCs w:val="20"/>
                <w:lang w:val="pl-PL"/>
              </w:rPr>
              <w:t>унутрашњи</w:t>
            </w:r>
            <w:r w:rsidRPr="00382F59">
              <w:rPr>
                <w:rFonts w:ascii="Arial" w:hAnsi="Arial" w:cs="Arial"/>
                <w:sz w:val="20"/>
                <w:szCs w:val="20"/>
              </w:rPr>
              <w:t xml:space="preserve"> </w:t>
            </w:r>
            <w:r>
              <w:rPr>
                <w:rFonts w:ascii="Arial" w:hAnsi="Arial" w:cs="Arial"/>
                <w:sz w:val="20"/>
                <w:szCs w:val="20"/>
                <w:lang w:val="pl-PL"/>
              </w:rPr>
              <w:t>солбанк</w:t>
            </w:r>
            <w:r w:rsidRPr="00382F59">
              <w:rPr>
                <w:rFonts w:ascii="Arial" w:hAnsi="Arial" w:cs="Arial"/>
                <w:sz w:val="20"/>
                <w:szCs w:val="20"/>
              </w:rPr>
              <w:t xml:space="preserve">. </w:t>
            </w:r>
            <w:r>
              <w:rPr>
                <w:rFonts w:ascii="Arial" w:hAnsi="Arial" w:cs="Arial"/>
                <w:sz w:val="20"/>
                <w:szCs w:val="20"/>
                <w:lang w:val="pl-PL"/>
              </w:rPr>
              <w:t>У</w:t>
            </w:r>
            <w:r w:rsidRPr="00382F59">
              <w:rPr>
                <w:rFonts w:ascii="Arial" w:hAnsi="Arial" w:cs="Arial"/>
                <w:sz w:val="20"/>
                <w:szCs w:val="20"/>
              </w:rPr>
              <w:t xml:space="preserve"> </w:t>
            </w:r>
            <w:r>
              <w:rPr>
                <w:rFonts w:ascii="Arial" w:hAnsi="Arial" w:cs="Arial"/>
                <w:sz w:val="20"/>
                <w:szCs w:val="20"/>
                <w:lang w:val="pl-PL"/>
              </w:rPr>
              <w:t>оквиру</w:t>
            </w:r>
            <w:r w:rsidRPr="00382F59">
              <w:rPr>
                <w:rFonts w:ascii="Arial" w:hAnsi="Arial" w:cs="Arial"/>
                <w:sz w:val="20"/>
                <w:szCs w:val="20"/>
              </w:rPr>
              <w:t xml:space="preserve"> </w:t>
            </w:r>
            <w:r>
              <w:rPr>
                <w:rFonts w:ascii="Arial" w:hAnsi="Arial" w:cs="Arial"/>
                <w:sz w:val="20"/>
                <w:szCs w:val="20"/>
                <w:lang w:val="pl-PL"/>
              </w:rPr>
              <w:t>позиције</w:t>
            </w:r>
            <w:r w:rsidRPr="00382F59">
              <w:rPr>
                <w:rFonts w:ascii="Arial" w:hAnsi="Arial" w:cs="Arial"/>
                <w:sz w:val="20"/>
                <w:szCs w:val="20"/>
              </w:rPr>
              <w:t xml:space="preserve"> </w:t>
            </w:r>
            <w:r>
              <w:rPr>
                <w:rFonts w:ascii="Arial" w:hAnsi="Arial" w:cs="Arial"/>
                <w:sz w:val="20"/>
                <w:szCs w:val="20"/>
                <w:lang w:val="pl-PL"/>
              </w:rPr>
              <w:t>прозора</w:t>
            </w:r>
            <w:r w:rsidRPr="00382F59">
              <w:rPr>
                <w:rFonts w:ascii="Arial" w:hAnsi="Arial" w:cs="Arial"/>
                <w:sz w:val="20"/>
                <w:szCs w:val="20"/>
              </w:rPr>
              <w:t xml:space="preserve"> </w:t>
            </w:r>
            <w:r>
              <w:rPr>
                <w:rFonts w:ascii="Arial" w:hAnsi="Arial" w:cs="Arial"/>
                <w:sz w:val="20"/>
                <w:szCs w:val="20"/>
                <w:lang w:val="pl-PL"/>
              </w:rPr>
              <w:t>предвидети</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мрежицу</w:t>
            </w:r>
            <w:r w:rsidRPr="00382F59">
              <w:rPr>
                <w:rFonts w:ascii="Arial" w:hAnsi="Arial" w:cs="Arial"/>
                <w:sz w:val="20"/>
                <w:szCs w:val="20"/>
              </w:rPr>
              <w:t xml:space="preserve"> </w:t>
            </w:r>
            <w:r>
              <w:rPr>
                <w:rFonts w:ascii="Arial" w:hAnsi="Arial" w:cs="Arial"/>
                <w:sz w:val="20"/>
                <w:szCs w:val="20"/>
                <w:lang w:val="pl-PL"/>
              </w:rPr>
              <w:t>против</w:t>
            </w:r>
            <w:r w:rsidRPr="00382F59">
              <w:rPr>
                <w:rFonts w:ascii="Arial" w:hAnsi="Arial" w:cs="Arial"/>
                <w:sz w:val="20"/>
                <w:szCs w:val="20"/>
              </w:rPr>
              <w:t xml:space="preserve"> </w:t>
            </w:r>
            <w:r>
              <w:rPr>
                <w:rFonts w:ascii="Arial" w:hAnsi="Arial" w:cs="Arial"/>
                <w:sz w:val="20"/>
                <w:szCs w:val="20"/>
                <w:lang w:val="pl-PL"/>
              </w:rPr>
              <w:t>инсеката</w:t>
            </w:r>
            <w:r w:rsidRPr="00382F59">
              <w:rPr>
                <w:rFonts w:ascii="Arial" w:hAnsi="Arial" w:cs="Arial"/>
                <w:sz w:val="20"/>
                <w:szCs w:val="20"/>
              </w:rPr>
              <w:t xml:space="preserve">. </w:t>
            </w:r>
          </w:p>
        </w:tc>
        <w:tc>
          <w:tcPr>
            <w:tcW w:w="1559" w:type="dxa"/>
            <w:tcBorders>
              <w:top w:val="single" w:sz="4" w:space="0" w:color="969696"/>
              <w:left w:val="nil"/>
              <w:bottom w:val="single" w:sz="4" w:space="0" w:color="969696"/>
              <w:right w:val="single" w:sz="4" w:space="0" w:color="969696"/>
            </w:tcBorders>
            <w:shd w:val="clear" w:color="auto" w:fill="auto"/>
            <w:vAlign w:val="bottom"/>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c>
          <w:tcPr>
            <w:tcW w:w="1843" w:type="dxa"/>
            <w:tcBorders>
              <w:top w:val="single" w:sz="4" w:space="0" w:color="969696"/>
              <w:left w:val="nil"/>
              <w:bottom w:val="single" w:sz="4" w:space="0" w:color="969696"/>
              <w:right w:val="single" w:sz="4" w:space="0" w:color="969696"/>
            </w:tcBorders>
            <w:shd w:val="clear" w:color="auto" w:fill="auto"/>
            <w:noWrap/>
            <w:vAlign w:val="bottom"/>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r>
      <w:tr w:rsidR="004010A2" w:rsidTr="006727B4">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vAlign w:val="bottom"/>
          </w:tcPr>
          <w:p w:rsidR="004010A2" w:rsidRDefault="004010A2" w:rsidP="004010A2">
            <w:pPr>
              <w:jc w:val="both"/>
              <w:rPr>
                <w:rFonts w:ascii="Arial" w:hAnsi="Arial" w:cs="Arial"/>
                <w:sz w:val="20"/>
                <w:szCs w:val="20"/>
              </w:rPr>
            </w:pPr>
            <w:r>
              <w:rPr>
                <w:rFonts w:ascii="Arial" w:hAnsi="Arial" w:cs="Arial"/>
                <w:sz w:val="20"/>
                <w:szCs w:val="20"/>
              </w:rPr>
              <w:t>Обрачун по комаду прозора.</w:t>
            </w:r>
          </w:p>
        </w:tc>
        <w:tc>
          <w:tcPr>
            <w:tcW w:w="1559" w:type="dxa"/>
            <w:tcBorders>
              <w:top w:val="nil"/>
              <w:left w:val="nil"/>
              <w:bottom w:val="single" w:sz="4" w:space="0" w:color="969696"/>
              <w:right w:val="single" w:sz="4" w:space="0" w:color="969696"/>
            </w:tcBorders>
            <w:shd w:val="clear" w:color="auto" w:fill="auto"/>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r>
      <w:tr w:rsidR="004010A2" w:rsidTr="006727B4">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Default="004010A2" w:rsidP="004010A2">
            <w:pPr>
              <w:jc w:val="center"/>
              <w:rPr>
                <w:rFonts w:ascii="Arial" w:hAnsi="Arial" w:cs="Arial"/>
                <w:sz w:val="20"/>
                <w:szCs w:val="20"/>
              </w:rPr>
            </w:pPr>
            <w:r>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tcPr>
          <w:p w:rsidR="004010A2" w:rsidRDefault="004010A2" w:rsidP="004010A2">
            <w:pPr>
              <w:jc w:val="both"/>
              <w:rPr>
                <w:rFonts w:ascii="Arial" w:hAnsi="Arial" w:cs="Arial"/>
                <w:sz w:val="20"/>
                <w:szCs w:val="20"/>
              </w:rPr>
            </w:pPr>
            <w:r>
              <w:rPr>
                <w:rFonts w:ascii="Arial" w:hAnsi="Arial" w:cs="Arial"/>
                <w:sz w:val="20"/>
                <w:szCs w:val="20"/>
              </w:rPr>
              <w:t>ПВЦ прозор дим. 120/100cm</w:t>
            </w:r>
          </w:p>
        </w:tc>
        <w:tc>
          <w:tcPr>
            <w:tcW w:w="1559" w:type="dxa"/>
            <w:tcBorders>
              <w:top w:val="nil"/>
              <w:left w:val="nil"/>
              <w:bottom w:val="single" w:sz="4" w:space="0" w:color="969696"/>
              <w:right w:val="single" w:sz="4" w:space="0" w:color="969696"/>
            </w:tcBorders>
            <w:shd w:val="clear" w:color="auto" w:fill="auto"/>
            <w:vAlign w:val="bottom"/>
          </w:tcPr>
          <w:p w:rsidR="004010A2" w:rsidRDefault="004010A2" w:rsidP="004010A2">
            <w:pPr>
              <w:jc w:val="center"/>
              <w:rPr>
                <w:rFonts w:ascii="Arial" w:hAnsi="Arial" w:cs="Arial"/>
                <w:sz w:val="20"/>
                <w:szCs w:val="20"/>
              </w:rPr>
            </w:pPr>
            <w:r>
              <w:rPr>
                <w:rFonts w:ascii="Arial" w:hAnsi="Arial" w:cs="Arial"/>
                <w:sz w:val="20"/>
                <w:szCs w:val="20"/>
              </w:rPr>
              <w:t>ком</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20</w:t>
            </w:r>
          </w:p>
        </w:tc>
      </w:tr>
      <w:tr w:rsidR="004010A2" w:rsidTr="006727B4">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vAlign w:val="bottom"/>
          </w:tcPr>
          <w:p w:rsidR="004010A2" w:rsidRDefault="004010A2" w:rsidP="004010A2">
            <w:pPr>
              <w:jc w:val="both"/>
              <w:rPr>
                <w:rFonts w:ascii="Arial" w:hAnsi="Arial" w:cs="Arial"/>
                <w:sz w:val="20"/>
                <w:szCs w:val="20"/>
              </w:rPr>
            </w:pPr>
            <w:r>
              <w:rPr>
                <w:rFonts w:ascii="Arial" w:hAnsi="Arial" w:cs="Arial"/>
                <w:sz w:val="20"/>
                <w:szCs w:val="20"/>
              </w:rPr>
              <w:t> </w:t>
            </w:r>
          </w:p>
        </w:tc>
        <w:tc>
          <w:tcPr>
            <w:tcW w:w="1559" w:type="dxa"/>
            <w:tcBorders>
              <w:top w:val="nil"/>
              <w:left w:val="nil"/>
              <w:bottom w:val="single" w:sz="4" w:space="0" w:color="969696"/>
              <w:right w:val="single" w:sz="4" w:space="0" w:color="969696"/>
            </w:tcBorders>
            <w:shd w:val="clear" w:color="auto" w:fill="auto"/>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r>
      <w:tr w:rsidR="004010A2" w:rsidRPr="00382F59" w:rsidTr="006727B4">
        <w:trPr>
          <w:gridAfter w:val="9"/>
          <w:wAfter w:w="2960" w:type="dxa"/>
          <w:trHeight w:val="2550"/>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Default="004010A2" w:rsidP="004010A2">
            <w:pPr>
              <w:jc w:val="center"/>
              <w:rPr>
                <w:rFonts w:ascii="Arial" w:hAnsi="Arial" w:cs="Arial"/>
                <w:sz w:val="20"/>
                <w:szCs w:val="20"/>
              </w:rPr>
            </w:pPr>
            <w:r>
              <w:rPr>
                <w:rFonts w:ascii="Arial" w:hAnsi="Arial" w:cs="Arial"/>
                <w:sz w:val="20"/>
                <w:szCs w:val="20"/>
              </w:rPr>
              <w:lastRenderedPageBreak/>
              <w:t>2</w:t>
            </w:r>
          </w:p>
        </w:tc>
        <w:tc>
          <w:tcPr>
            <w:tcW w:w="5194" w:type="dxa"/>
            <w:gridSpan w:val="2"/>
            <w:tcBorders>
              <w:top w:val="nil"/>
              <w:left w:val="nil"/>
              <w:bottom w:val="single" w:sz="4" w:space="0" w:color="969696"/>
              <w:right w:val="single" w:sz="4" w:space="0" w:color="969696"/>
            </w:tcBorders>
            <w:shd w:val="clear" w:color="auto" w:fill="auto"/>
          </w:tcPr>
          <w:p w:rsidR="004010A2" w:rsidRPr="00382F59" w:rsidRDefault="004010A2" w:rsidP="004010A2">
            <w:pPr>
              <w:jc w:val="both"/>
              <w:rPr>
                <w:rFonts w:ascii="Arial" w:hAnsi="Arial" w:cs="Arial"/>
                <w:sz w:val="20"/>
                <w:szCs w:val="20"/>
              </w:rPr>
            </w:pPr>
            <w:r>
              <w:rPr>
                <w:rFonts w:ascii="Arial" w:hAnsi="Arial" w:cs="Arial"/>
                <w:sz w:val="20"/>
                <w:szCs w:val="20"/>
                <w:lang w:val="pl-PL"/>
              </w:rPr>
              <w:t>Израда</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постављање</w:t>
            </w:r>
            <w:r w:rsidRPr="00382F59">
              <w:rPr>
                <w:rFonts w:ascii="Arial" w:hAnsi="Arial" w:cs="Arial"/>
                <w:sz w:val="20"/>
                <w:szCs w:val="20"/>
              </w:rPr>
              <w:t xml:space="preserve"> </w:t>
            </w:r>
            <w:r>
              <w:rPr>
                <w:rFonts w:ascii="Arial" w:hAnsi="Arial" w:cs="Arial"/>
                <w:sz w:val="20"/>
                <w:szCs w:val="20"/>
                <w:lang w:val="pl-PL"/>
              </w:rPr>
              <w:t>једнокрилних</w:t>
            </w:r>
            <w:r w:rsidRPr="00382F59">
              <w:rPr>
                <w:rFonts w:ascii="Arial" w:hAnsi="Arial" w:cs="Arial"/>
                <w:sz w:val="20"/>
                <w:szCs w:val="20"/>
              </w:rPr>
              <w:t xml:space="preserve"> </w:t>
            </w:r>
            <w:r>
              <w:rPr>
                <w:rFonts w:ascii="Arial" w:hAnsi="Arial" w:cs="Arial"/>
                <w:sz w:val="20"/>
                <w:szCs w:val="20"/>
                <w:lang w:val="pl-PL"/>
              </w:rPr>
              <w:t>ПВЦ</w:t>
            </w:r>
            <w:r w:rsidRPr="00382F59">
              <w:rPr>
                <w:rFonts w:ascii="Arial" w:hAnsi="Arial" w:cs="Arial"/>
                <w:sz w:val="20"/>
                <w:szCs w:val="20"/>
              </w:rPr>
              <w:t xml:space="preserve"> </w:t>
            </w:r>
            <w:r>
              <w:rPr>
                <w:rFonts w:ascii="Arial" w:hAnsi="Arial" w:cs="Arial"/>
                <w:sz w:val="20"/>
                <w:szCs w:val="20"/>
                <w:lang w:val="pl-PL"/>
              </w:rPr>
              <w:t>врата</w:t>
            </w:r>
            <w:r w:rsidRPr="00382F59">
              <w:rPr>
                <w:rFonts w:ascii="Arial" w:hAnsi="Arial" w:cs="Arial"/>
                <w:sz w:val="20"/>
                <w:szCs w:val="20"/>
              </w:rPr>
              <w:t xml:space="preserve">, </w:t>
            </w:r>
            <w:r>
              <w:rPr>
                <w:rFonts w:ascii="Arial" w:hAnsi="Arial" w:cs="Arial"/>
                <w:sz w:val="20"/>
                <w:szCs w:val="20"/>
                <w:lang w:val="pl-PL"/>
              </w:rPr>
              <w:t>димензија</w:t>
            </w:r>
            <w:r w:rsidRPr="00382F59">
              <w:rPr>
                <w:rFonts w:ascii="Arial" w:hAnsi="Arial" w:cs="Arial"/>
                <w:sz w:val="20"/>
                <w:szCs w:val="20"/>
              </w:rPr>
              <w:t xml:space="preserve"> 90x205</w:t>
            </w:r>
            <w:r>
              <w:rPr>
                <w:rFonts w:ascii="Arial" w:hAnsi="Arial" w:cs="Arial"/>
                <w:sz w:val="20"/>
                <w:szCs w:val="20"/>
                <w:lang w:val="pl-PL"/>
              </w:rPr>
              <w:t>cm</w:t>
            </w:r>
            <w:r w:rsidRPr="00382F59">
              <w:rPr>
                <w:rFonts w:ascii="Arial" w:hAnsi="Arial" w:cs="Arial"/>
                <w:sz w:val="20"/>
                <w:szCs w:val="20"/>
              </w:rPr>
              <w:t xml:space="preserve">. </w:t>
            </w:r>
            <w:r>
              <w:rPr>
                <w:rFonts w:ascii="Arial" w:hAnsi="Arial" w:cs="Arial"/>
                <w:sz w:val="20"/>
                <w:szCs w:val="20"/>
                <w:lang w:val="pl-PL"/>
              </w:rPr>
              <w:t>Врата</w:t>
            </w:r>
            <w:r w:rsidRPr="00382F59">
              <w:rPr>
                <w:rFonts w:ascii="Arial" w:hAnsi="Arial" w:cs="Arial"/>
                <w:sz w:val="20"/>
                <w:szCs w:val="20"/>
              </w:rPr>
              <w:t xml:space="preserve"> </w:t>
            </w:r>
            <w:r>
              <w:rPr>
                <w:rFonts w:ascii="Arial" w:hAnsi="Arial" w:cs="Arial"/>
                <w:sz w:val="20"/>
                <w:szCs w:val="20"/>
                <w:lang w:val="pl-PL"/>
              </w:rPr>
              <w:t>израдити</w:t>
            </w:r>
            <w:r w:rsidRPr="00382F59">
              <w:rPr>
                <w:rFonts w:ascii="Arial" w:hAnsi="Arial" w:cs="Arial"/>
                <w:sz w:val="20"/>
                <w:szCs w:val="20"/>
              </w:rPr>
              <w:t xml:space="preserve"> </w:t>
            </w:r>
            <w:r>
              <w:rPr>
                <w:rFonts w:ascii="Arial" w:hAnsi="Arial" w:cs="Arial"/>
                <w:sz w:val="20"/>
                <w:szCs w:val="20"/>
                <w:lang w:val="pl-PL"/>
              </w:rPr>
              <w:t>од</w:t>
            </w:r>
            <w:r w:rsidRPr="00382F59">
              <w:rPr>
                <w:rFonts w:ascii="Arial" w:hAnsi="Arial" w:cs="Arial"/>
                <w:sz w:val="20"/>
                <w:szCs w:val="20"/>
              </w:rPr>
              <w:t xml:space="preserve"> </w:t>
            </w:r>
            <w:r>
              <w:rPr>
                <w:rFonts w:ascii="Arial" w:hAnsi="Arial" w:cs="Arial"/>
                <w:sz w:val="20"/>
                <w:szCs w:val="20"/>
                <w:lang w:val="pl-PL"/>
              </w:rPr>
              <w:t>високоотпорног</w:t>
            </w:r>
            <w:r w:rsidRPr="00382F59">
              <w:rPr>
                <w:rFonts w:ascii="Arial" w:hAnsi="Arial" w:cs="Arial"/>
                <w:sz w:val="20"/>
                <w:szCs w:val="20"/>
              </w:rPr>
              <w:t xml:space="preserve"> </w:t>
            </w:r>
            <w:r>
              <w:rPr>
                <w:rFonts w:ascii="Arial" w:hAnsi="Arial" w:cs="Arial"/>
                <w:sz w:val="20"/>
                <w:szCs w:val="20"/>
                <w:lang w:val="pl-PL"/>
              </w:rPr>
              <w:t>тврдог</w:t>
            </w:r>
            <w:r w:rsidRPr="00382F59">
              <w:rPr>
                <w:rFonts w:ascii="Arial" w:hAnsi="Arial" w:cs="Arial"/>
                <w:sz w:val="20"/>
                <w:szCs w:val="20"/>
              </w:rPr>
              <w:t xml:space="preserve"> </w:t>
            </w:r>
            <w:r>
              <w:rPr>
                <w:rFonts w:ascii="Arial" w:hAnsi="Arial" w:cs="Arial"/>
                <w:sz w:val="20"/>
                <w:szCs w:val="20"/>
                <w:lang w:val="pl-PL"/>
              </w:rPr>
              <w:t>ПВЦ</w:t>
            </w:r>
            <w:r w:rsidRPr="00382F59">
              <w:rPr>
                <w:rFonts w:ascii="Arial" w:hAnsi="Arial" w:cs="Arial"/>
                <w:sz w:val="20"/>
                <w:szCs w:val="20"/>
              </w:rPr>
              <w:t>-</w:t>
            </w:r>
            <w:r>
              <w:rPr>
                <w:rFonts w:ascii="Arial" w:hAnsi="Arial" w:cs="Arial"/>
                <w:sz w:val="20"/>
                <w:szCs w:val="20"/>
                <w:lang w:val="pl-PL"/>
              </w:rPr>
              <w:t>а</w:t>
            </w:r>
            <w:r w:rsidRPr="00382F59">
              <w:rPr>
                <w:rFonts w:ascii="Arial" w:hAnsi="Arial" w:cs="Arial"/>
                <w:sz w:val="20"/>
                <w:szCs w:val="20"/>
              </w:rPr>
              <w:t xml:space="preserve"> </w:t>
            </w:r>
            <w:r>
              <w:rPr>
                <w:rFonts w:ascii="Arial" w:hAnsi="Arial" w:cs="Arial"/>
                <w:sz w:val="20"/>
                <w:szCs w:val="20"/>
                <w:lang w:val="pl-PL"/>
              </w:rPr>
              <w:t>са</w:t>
            </w:r>
            <w:r w:rsidRPr="00382F59">
              <w:rPr>
                <w:rFonts w:ascii="Arial" w:hAnsi="Arial" w:cs="Arial"/>
                <w:sz w:val="20"/>
                <w:szCs w:val="20"/>
              </w:rPr>
              <w:t xml:space="preserve"> </w:t>
            </w:r>
            <w:r>
              <w:rPr>
                <w:rFonts w:ascii="Arial" w:hAnsi="Arial" w:cs="Arial"/>
                <w:sz w:val="20"/>
                <w:szCs w:val="20"/>
                <w:lang w:val="pl-PL"/>
              </w:rPr>
              <w:t>шестокоморним</w:t>
            </w:r>
            <w:r w:rsidRPr="00382F59">
              <w:rPr>
                <w:rFonts w:ascii="Arial" w:hAnsi="Arial" w:cs="Arial"/>
                <w:sz w:val="20"/>
                <w:szCs w:val="20"/>
              </w:rPr>
              <w:t xml:space="preserve"> </w:t>
            </w:r>
            <w:r>
              <w:rPr>
                <w:rFonts w:ascii="Arial" w:hAnsi="Arial" w:cs="Arial"/>
                <w:sz w:val="20"/>
                <w:szCs w:val="20"/>
                <w:lang w:val="pl-PL"/>
              </w:rPr>
              <w:t>системом</w:t>
            </w:r>
            <w:r w:rsidRPr="00382F59">
              <w:rPr>
                <w:rFonts w:ascii="Arial" w:hAnsi="Arial" w:cs="Arial"/>
                <w:sz w:val="20"/>
                <w:szCs w:val="20"/>
              </w:rPr>
              <w:t xml:space="preserve"> </w:t>
            </w:r>
            <w:r>
              <w:rPr>
                <w:rFonts w:ascii="Arial" w:hAnsi="Arial" w:cs="Arial"/>
                <w:sz w:val="20"/>
                <w:szCs w:val="20"/>
                <w:lang w:val="pl-PL"/>
              </w:rPr>
              <w:t>профила</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ојачаног</w:t>
            </w:r>
            <w:r w:rsidRPr="00382F59">
              <w:rPr>
                <w:rFonts w:ascii="Arial" w:hAnsi="Arial" w:cs="Arial"/>
                <w:sz w:val="20"/>
                <w:szCs w:val="20"/>
              </w:rPr>
              <w:t xml:space="preserve"> </w:t>
            </w:r>
            <w:r>
              <w:rPr>
                <w:rFonts w:ascii="Arial" w:hAnsi="Arial" w:cs="Arial"/>
                <w:sz w:val="20"/>
                <w:szCs w:val="20"/>
                <w:lang w:val="pl-PL"/>
              </w:rPr>
              <w:t>челичним</w:t>
            </w:r>
            <w:r w:rsidRPr="00382F59">
              <w:rPr>
                <w:rFonts w:ascii="Arial" w:hAnsi="Arial" w:cs="Arial"/>
                <w:sz w:val="20"/>
                <w:szCs w:val="20"/>
              </w:rPr>
              <w:t xml:space="preserve"> </w:t>
            </w:r>
            <w:r>
              <w:rPr>
                <w:rFonts w:ascii="Arial" w:hAnsi="Arial" w:cs="Arial"/>
                <w:sz w:val="20"/>
                <w:szCs w:val="20"/>
                <w:lang w:val="pl-PL"/>
              </w:rPr>
              <w:t>нерђајућим</w:t>
            </w:r>
            <w:r w:rsidRPr="00382F59">
              <w:rPr>
                <w:rFonts w:ascii="Arial" w:hAnsi="Arial" w:cs="Arial"/>
                <w:sz w:val="20"/>
                <w:szCs w:val="20"/>
              </w:rPr>
              <w:t xml:space="preserve"> </w:t>
            </w:r>
            <w:r>
              <w:rPr>
                <w:rFonts w:ascii="Arial" w:hAnsi="Arial" w:cs="Arial"/>
                <w:sz w:val="20"/>
                <w:szCs w:val="20"/>
                <w:lang w:val="pl-PL"/>
              </w:rPr>
              <w:t>профилима</w:t>
            </w:r>
            <w:r w:rsidRPr="00382F59">
              <w:rPr>
                <w:rFonts w:ascii="Arial" w:hAnsi="Arial" w:cs="Arial"/>
                <w:sz w:val="20"/>
                <w:szCs w:val="20"/>
              </w:rPr>
              <w:t xml:space="preserve">, </w:t>
            </w:r>
            <w:r>
              <w:rPr>
                <w:rFonts w:ascii="Arial" w:hAnsi="Arial" w:cs="Arial"/>
                <w:sz w:val="20"/>
                <w:szCs w:val="20"/>
                <w:lang w:val="pl-PL"/>
              </w:rPr>
              <w:t>испуном</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системом</w:t>
            </w:r>
            <w:r w:rsidRPr="00382F59">
              <w:rPr>
                <w:rFonts w:ascii="Arial" w:hAnsi="Arial" w:cs="Arial"/>
                <w:sz w:val="20"/>
                <w:szCs w:val="20"/>
              </w:rPr>
              <w:t xml:space="preserve"> </w:t>
            </w:r>
            <w:r>
              <w:rPr>
                <w:rFonts w:ascii="Arial" w:hAnsi="Arial" w:cs="Arial"/>
                <w:sz w:val="20"/>
                <w:szCs w:val="20"/>
                <w:lang w:val="pl-PL"/>
              </w:rPr>
              <w:t>заптивања</w:t>
            </w:r>
            <w:r w:rsidRPr="00382F59">
              <w:rPr>
                <w:rFonts w:ascii="Arial" w:hAnsi="Arial" w:cs="Arial"/>
                <w:sz w:val="20"/>
                <w:szCs w:val="20"/>
              </w:rPr>
              <w:t xml:space="preserve"> </w:t>
            </w:r>
            <w:r>
              <w:rPr>
                <w:rFonts w:ascii="Arial" w:hAnsi="Arial" w:cs="Arial"/>
                <w:sz w:val="20"/>
                <w:szCs w:val="20"/>
                <w:lang w:val="pl-PL"/>
              </w:rPr>
              <w:t>ЕПДМ</w:t>
            </w:r>
            <w:r w:rsidRPr="00382F59">
              <w:rPr>
                <w:rFonts w:ascii="Arial" w:hAnsi="Arial" w:cs="Arial"/>
                <w:sz w:val="20"/>
                <w:szCs w:val="20"/>
              </w:rPr>
              <w:t xml:space="preserve"> </w:t>
            </w:r>
            <w:r>
              <w:rPr>
                <w:rFonts w:ascii="Arial" w:hAnsi="Arial" w:cs="Arial"/>
                <w:sz w:val="20"/>
                <w:szCs w:val="20"/>
                <w:lang w:val="pl-PL"/>
              </w:rPr>
              <w:t>гумом</w:t>
            </w:r>
            <w:r w:rsidRPr="00382F59">
              <w:rPr>
                <w:rFonts w:ascii="Arial" w:hAnsi="Arial" w:cs="Arial"/>
                <w:sz w:val="20"/>
                <w:szCs w:val="20"/>
              </w:rPr>
              <w:t xml:space="preserve">, </w:t>
            </w:r>
            <w:r>
              <w:rPr>
                <w:rFonts w:ascii="Arial" w:hAnsi="Arial" w:cs="Arial"/>
                <w:sz w:val="20"/>
                <w:szCs w:val="20"/>
                <w:lang w:val="pl-PL"/>
              </w:rPr>
              <w:t>по</w:t>
            </w:r>
            <w:r w:rsidRPr="00382F59">
              <w:rPr>
                <w:rFonts w:ascii="Arial" w:hAnsi="Arial" w:cs="Arial"/>
                <w:sz w:val="20"/>
                <w:szCs w:val="20"/>
              </w:rPr>
              <w:t xml:space="preserve"> </w:t>
            </w:r>
            <w:r>
              <w:rPr>
                <w:rFonts w:ascii="Arial" w:hAnsi="Arial" w:cs="Arial"/>
                <w:sz w:val="20"/>
                <w:szCs w:val="20"/>
                <w:lang w:val="pl-PL"/>
              </w:rPr>
              <w:t>шеми</w:t>
            </w:r>
            <w:r w:rsidRPr="00382F59">
              <w:rPr>
                <w:rFonts w:ascii="Arial" w:hAnsi="Arial" w:cs="Arial"/>
                <w:sz w:val="20"/>
                <w:szCs w:val="20"/>
              </w:rPr>
              <w:t xml:space="preserve"> </w:t>
            </w:r>
            <w:r>
              <w:rPr>
                <w:rFonts w:ascii="Arial" w:hAnsi="Arial" w:cs="Arial"/>
                <w:sz w:val="20"/>
                <w:szCs w:val="20"/>
                <w:lang w:val="pl-PL"/>
              </w:rPr>
              <w:t>столарије</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детаљима</w:t>
            </w:r>
            <w:r w:rsidRPr="00382F59">
              <w:rPr>
                <w:rFonts w:ascii="Arial" w:hAnsi="Arial" w:cs="Arial"/>
                <w:sz w:val="20"/>
                <w:szCs w:val="20"/>
              </w:rPr>
              <w:t xml:space="preserve"> </w:t>
            </w:r>
            <w:r>
              <w:rPr>
                <w:rFonts w:ascii="Arial" w:hAnsi="Arial" w:cs="Arial"/>
                <w:sz w:val="20"/>
                <w:szCs w:val="20"/>
                <w:lang w:val="pl-PL"/>
              </w:rPr>
              <w:t>пројектанта</w:t>
            </w:r>
            <w:r w:rsidRPr="00382F59">
              <w:rPr>
                <w:rFonts w:ascii="Arial" w:hAnsi="Arial" w:cs="Arial"/>
                <w:sz w:val="20"/>
                <w:szCs w:val="20"/>
              </w:rPr>
              <w:t xml:space="preserve">. </w:t>
            </w:r>
            <w:r>
              <w:rPr>
                <w:rFonts w:ascii="Arial" w:hAnsi="Arial" w:cs="Arial"/>
                <w:sz w:val="20"/>
                <w:szCs w:val="20"/>
                <w:lang w:val="pl-PL"/>
              </w:rPr>
              <w:t>Врата</w:t>
            </w:r>
            <w:r w:rsidRPr="00382F59">
              <w:rPr>
                <w:rFonts w:ascii="Arial" w:hAnsi="Arial" w:cs="Arial"/>
                <w:sz w:val="20"/>
                <w:szCs w:val="20"/>
              </w:rPr>
              <w:t xml:space="preserve"> </w:t>
            </w:r>
            <w:r>
              <w:rPr>
                <w:rFonts w:ascii="Arial" w:hAnsi="Arial" w:cs="Arial"/>
                <w:sz w:val="20"/>
                <w:szCs w:val="20"/>
                <w:lang w:val="pl-PL"/>
              </w:rPr>
              <w:t>дихтовати</w:t>
            </w:r>
            <w:r w:rsidRPr="00382F59">
              <w:rPr>
                <w:rFonts w:ascii="Arial" w:hAnsi="Arial" w:cs="Arial"/>
                <w:sz w:val="20"/>
                <w:szCs w:val="20"/>
              </w:rPr>
              <w:t xml:space="preserve"> </w:t>
            </w:r>
            <w:r>
              <w:rPr>
                <w:rFonts w:ascii="Arial" w:hAnsi="Arial" w:cs="Arial"/>
                <w:sz w:val="20"/>
                <w:szCs w:val="20"/>
                <w:lang w:val="pl-PL"/>
              </w:rPr>
              <w:t>трајно</w:t>
            </w:r>
            <w:r w:rsidRPr="00382F59">
              <w:rPr>
                <w:rFonts w:ascii="Arial" w:hAnsi="Arial" w:cs="Arial"/>
                <w:sz w:val="20"/>
                <w:szCs w:val="20"/>
              </w:rPr>
              <w:t xml:space="preserve"> </w:t>
            </w:r>
            <w:r>
              <w:rPr>
                <w:rFonts w:ascii="Arial" w:hAnsi="Arial" w:cs="Arial"/>
                <w:sz w:val="20"/>
                <w:szCs w:val="20"/>
                <w:lang w:val="pl-PL"/>
              </w:rPr>
              <w:t>еластичном</w:t>
            </w:r>
            <w:r w:rsidRPr="00382F59">
              <w:rPr>
                <w:rFonts w:ascii="Arial" w:hAnsi="Arial" w:cs="Arial"/>
                <w:sz w:val="20"/>
                <w:szCs w:val="20"/>
              </w:rPr>
              <w:t xml:space="preserve"> </w:t>
            </w:r>
            <w:r>
              <w:rPr>
                <w:rFonts w:ascii="Arial" w:hAnsi="Arial" w:cs="Arial"/>
                <w:sz w:val="20"/>
                <w:szCs w:val="20"/>
                <w:lang w:val="pl-PL"/>
              </w:rPr>
              <w:t>ЕПДМ</w:t>
            </w:r>
            <w:r w:rsidRPr="00382F59">
              <w:rPr>
                <w:rFonts w:ascii="Arial" w:hAnsi="Arial" w:cs="Arial"/>
                <w:sz w:val="20"/>
                <w:szCs w:val="20"/>
              </w:rPr>
              <w:t xml:space="preserve"> </w:t>
            </w:r>
            <w:r>
              <w:rPr>
                <w:rFonts w:ascii="Arial" w:hAnsi="Arial" w:cs="Arial"/>
                <w:sz w:val="20"/>
                <w:szCs w:val="20"/>
                <w:lang w:val="pl-PL"/>
              </w:rPr>
              <w:t>гумом</w:t>
            </w:r>
            <w:r w:rsidRPr="00382F59">
              <w:rPr>
                <w:rFonts w:ascii="Arial" w:hAnsi="Arial" w:cs="Arial"/>
                <w:sz w:val="20"/>
                <w:szCs w:val="20"/>
              </w:rPr>
              <w:t xml:space="preserve">, </w:t>
            </w:r>
            <w:r>
              <w:rPr>
                <w:rFonts w:ascii="Arial" w:hAnsi="Arial" w:cs="Arial"/>
                <w:sz w:val="20"/>
                <w:szCs w:val="20"/>
                <w:lang w:val="pl-PL"/>
              </w:rPr>
              <w:t>вулканизованом</w:t>
            </w:r>
            <w:r w:rsidRPr="00382F59">
              <w:rPr>
                <w:rFonts w:ascii="Arial" w:hAnsi="Arial" w:cs="Arial"/>
                <w:sz w:val="20"/>
                <w:szCs w:val="20"/>
              </w:rPr>
              <w:t xml:space="preserve"> </w:t>
            </w:r>
            <w:r>
              <w:rPr>
                <w:rFonts w:ascii="Arial" w:hAnsi="Arial" w:cs="Arial"/>
                <w:sz w:val="20"/>
                <w:szCs w:val="20"/>
                <w:lang w:val="pl-PL"/>
              </w:rPr>
              <w:t>на</w:t>
            </w:r>
            <w:r w:rsidRPr="00382F59">
              <w:rPr>
                <w:rFonts w:ascii="Arial" w:hAnsi="Arial" w:cs="Arial"/>
                <w:sz w:val="20"/>
                <w:szCs w:val="20"/>
              </w:rPr>
              <w:t xml:space="preserve"> </w:t>
            </w:r>
            <w:r>
              <w:rPr>
                <w:rFonts w:ascii="Arial" w:hAnsi="Arial" w:cs="Arial"/>
                <w:sz w:val="20"/>
                <w:szCs w:val="20"/>
                <w:lang w:val="pl-PL"/>
              </w:rPr>
              <w:t>угловима</w:t>
            </w:r>
            <w:r w:rsidRPr="00382F59">
              <w:rPr>
                <w:rFonts w:ascii="Arial" w:hAnsi="Arial" w:cs="Arial"/>
                <w:sz w:val="20"/>
                <w:szCs w:val="20"/>
              </w:rPr>
              <w:t xml:space="preserve">. </w:t>
            </w:r>
            <w:r>
              <w:rPr>
                <w:rFonts w:ascii="Arial" w:hAnsi="Arial" w:cs="Arial"/>
                <w:sz w:val="20"/>
                <w:szCs w:val="20"/>
                <w:lang w:val="pl-PL"/>
              </w:rPr>
              <w:t>Оков</w:t>
            </w:r>
            <w:r w:rsidRPr="00382F59">
              <w:rPr>
                <w:rFonts w:ascii="Arial" w:hAnsi="Arial" w:cs="Arial"/>
                <w:sz w:val="20"/>
                <w:szCs w:val="20"/>
              </w:rPr>
              <w:t xml:space="preserve"> </w:t>
            </w:r>
            <w:r>
              <w:rPr>
                <w:rFonts w:ascii="Arial" w:hAnsi="Arial" w:cs="Arial"/>
                <w:sz w:val="20"/>
                <w:szCs w:val="20"/>
                <w:lang w:val="pl-PL"/>
              </w:rPr>
              <w:t>врата</w:t>
            </w:r>
            <w:r w:rsidRPr="00382F59">
              <w:rPr>
                <w:rFonts w:ascii="Arial" w:hAnsi="Arial" w:cs="Arial"/>
                <w:sz w:val="20"/>
                <w:szCs w:val="20"/>
              </w:rPr>
              <w:t xml:space="preserve">, </w:t>
            </w:r>
            <w:r>
              <w:rPr>
                <w:rFonts w:ascii="Arial" w:hAnsi="Arial" w:cs="Arial"/>
                <w:sz w:val="20"/>
                <w:szCs w:val="20"/>
                <w:lang w:val="pl-PL"/>
              </w:rPr>
              <w:t>по</w:t>
            </w:r>
            <w:r w:rsidRPr="00382F59">
              <w:rPr>
                <w:rFonts w:ascii="Arial" w:hAnsi="Arial" w:cs="Arial"/>
                <w:sz w:val="20"/>
                <w:szCs w:val="20"/>
              </w:rPr>
              <w:t xml:space="preserve"> </w:t>
            </w:r>
            <w:r>
              <w:rPr>
                <w:rFonts w:ascii="Arial" w:hAnsi="Arial" w:cs="Arial"/>
                <w:sz w:val="20"/>
                <w:szCs w:val="20"/>
                <w:lang w:val="pl-PL"/>
              </w:rPr>
              <w:t>избору</w:t>
            </w:r>
            <w:r w:rsidRPr="00382F59">
              <w:rPr>
                <w:rFonts w:ascii="Arial" w:hAnsi="Arial" w:cs="Arial"/>
                <w:sz w:val="20"/>
                <w:szCs w:val="20"/>
              </w:rPr>
              <w:t xml:space="preserve"> </w:t>
            </w:r>
            <w:r>
              <w:rPr>
                <w:rFonts w:ascii="Arial" w:hAnsi="Arial" w:cs="Arial"/>
                <w:sz w:val="20"/>
                <w:szCs w:val="20"/>
                <w:lang w:val="pl-PL"/>
              </w:rPr>
              <w:t>пројектанта</w:t>
            </w:r>
            <w:r w:rsidRPr="00382F59">
              <w:rPr>
                <w:rFonts w:ascii="Arial" w:hAnsi="Arial" w:cs="Arial"/>
                <w:sz w:val="20"/>
                <w:szCs w:val="20"/>
              </w:rPr>
              <w:t>.</w:t>
            </w:r>
          </w:p>
        </w:tc>
        <w:tc>
          <w:tcPr>
            <w:tcW w:w="1559" w:type="dxa"/>
            <w:tcBorders>
              <w:top w:val="nil"/>
              <w:left w:val="nil"/>
              <w:bottom w:val="single" w:sz="4" w:space="0" w:color="969696"/>
              <w:right w:val="single" w:sz="4" w:space="0" w:color="969696"/>
            </w:tcBorders>
            <w:shd w:val="clear" w:color="auto" w:fill="auto"/>
            <w:vAlign w:val="bottom"/>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c>
          <w:tcPr>
            <w:tcW w:w="1843" w:type="dxa"/>
            <w:tcBorders>
              <w:top w:val="nil"/>
              <w:left w:val="nil"/>
              <w:bottom w:val="single" w:sz="4" w:space="0" w:color="969696"/>
              <w:right w:val="single" w:sz="4" w:space="0" w:color="969696"/>
            </w:tcBorders>
            <w:shd w:val="clear" w:color="auto" w:fill="auto"/>
            <w:noWrap/>
            <w:vAlign w:val="bottom"/>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r>
      <w:tr w:rsidR="004010A2" w:rsidTr="006727B4">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vAlign w:val="bottom"/>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vAlign w:val="bottom"/>
          </w:tcPr>
          <w:p w:rsidR="004010A2" w:rsidRDefault="004010A2" w:rsidP="004010A2">
            <w:pPr>
              <w:jc w:val="both"/>
              <w:rPr>
                <w:rFonts w:ascii="Arial" w:hAnsi="Arial" w:cs="Arial"/>
                <w:sz w:val="20"/>
                <w:szCs w:val="20"/>
              </w:rPr>
            </w:pPr>
            <w:r>
              <w:rPr>
                <w:rFonts w:ascii="Arial" w:hAnsi="Arial" w:cs="Arial"/>
                <w:sz w:val="20"/>
                <w:szCs w:val="20"/>
              </w:rPr>
              <w:t>Обрачун по комаду врата.</w:t>
            </w:r>
          </w:p>
        </w:tc>
        <w:tc>
          <w:tcPr>
            <w:tcW w:w="1559" w:type="dxa"/>
            <w:tcBorders>
              <w:top w:val="nil"/>
              <w:left w:val="nil"/>
              <w:bottom w:val="single" w:sz="4" w:space="0" w:color="969696"/>
              <w:right w:val="single" w:sz="4" w:space="0" w:color="969696"/>
            </w:tcBorders>
            <w:shd w:val="clear" w:color="auto" w:fill="auto"/>
            <w:vAlign w:val="bottom"/>
          </w:tcPr>
          <w:p w:rsidR="004010A2" w:rsidRDefault="004010A2" w:rsidP="004010A2">
            <w:pPr>
              <w:jc w:val="center"/>
              <w:rPr>
                <w:rFonts w:ascii="Arial" w:hAnsi="Arial" w:cs="Arial"/>
                <w:sz w:val="20"/>
                <w:szCs w:val="20"/>
              </w:rPr>
            </w:pPr>
            <w:r>
              <w:rPr>
                <w:rFonts w:ascii="Arial" w:hAnsi="Arial" w:cs="Arial"/>
                <w:sz w:val="20"/>
                <w:szCs w:val="20"/>
              </w:rPr>
              <w:t>ком</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1</w:t>
            </w:r>
          </w:p>
        </w:tc>
      </w:tr>
      <w:tr w:rsidR="004010A2" w:rsidTr="006727B4">
        <w:trPr>
          <w:gridAfter w:val="6"/>
          <w:wAfter w:w="1633" w:type="dxa"/>
          <w:trHeight w:val="255"/>
        </w:trPr>
        <w:tc>
          <w:tcPr>
            <w:tcW w:w="760" w:type="dxa"/>
            <w:gridSpan w:val="2"/>
            <w:tcBorders>
              <w:top w:val="nil"/>
              <w:left w:val="nil"/>
              <w:bottom w:val="nil"/>
              <w:right w:val="nil"/>
            </w:tcBorders>
            <w:shd w:val="clear" w:color="auto" w:fill="auto"/>
          </w:tcPr>
          <w:p w:rsidR="004010A2" w:rsidRDefault="004010A2" w:rsidP="004010A2">
            <w:pPr>
              <w:jc w:val="center"/>
              <w:rPr>
                <w:rFonts w:ascii="Arial" w:hAnsi="Arial" w:cs="Arial"/>
                <w:sz w:val="20"/>
                <w:szCs w:val="20"/>
              </w:rPr>
            </w:pPr>
          </w:p>
        </w:tc>
        <w:tc>
          <w:tcPr>
            <w:tcW w:w="5194" w:type="dxa"/>
            <w:gridSpan w:val="2"/>
            <w:tcBorders>
              <w:top w:val="nil"/>
              <w:left w:val="nil"/>
              <w:bottom w:val="nil"/>
              <w:right w:val="nil"/>
            </w:tcBorders>
            <w:shd w:val="clear" w:color="auto" w:fill="auto"/>
          </w:tcPr>
          <w:p w:rsidR="004010A2" w:rsidRDefault="004010A2" w:rsidP="004010A2">
            <w:pPr>
              <w:jc w:val="both"/>
              <w:rPr>
                <w:rFonts w:ascii="Arial" w:hAnsi="Arial" w:cs="Arial"/>
                <w:sz w:val="20"/>
                <w:szCs w:val="20"/>
              </w:rPr>
            </w:pPr>
          </w:p>
        </w:tc>
        <w:tc>
          <w:tcPr>
            <w:tcW w:w="1559" w:type="dxa"/>
            <w:tcBorders>
              <w:top w:val="nil"/>
              <w:left w:val="nil"/>
              <w:bottom w:val="nil"/>
              <w:right w:val="nil"/>
            </w:tcBorders>
            <w:shd w:val="clear" w:color="auto" w:fill="auto"/>
            <w:vAlign w:val="bottom"/>
          </w:tcPr>
          <w:p w:rsidR="004010A2" w:rsidRDefault="004010A2" w:rsidP="004010A2">
            <w:pPr>
              <w:jc w:val="center"/>
              <w:rPr>
                <w:rFonts w:ascii="Arial" w:hAnsi="Arial" w:cs="Arial"/>
                <w:sz w:val="20"/>
                <w:szCs w:val="20"/>
              </w:rPr>
            </w:pPr>
          </w:p>
        </w:tc>
        <w:tc>
          <w:tcPr>
            <w:tcW w:w="1843" w:type="dxa"/>
            <w:tcBorders>
              <w:top w:val="nil"/>
              <w:left w:val="nil"/>
              <w:bottom w:val="nil"/>
              <w:right w:val="nil"/>
            </w:tcBorders>
            <w:shd w:val="clear" w:color="auto" w:fill="auto"/>
            <w:noWrap/>
            <w:vAlign w:val="bottom"/>
          </w:tcPr>
          <w:p w:rsidR="004010A2" w:rsidRDefault="004010A2" w:rsidP="004010A2">
            <w:pPr>
              <w:jc w:val="center"/>
              <w:rPr>
                <w:rFonts w:ascii="Arial" w:hAnsi="Arial" w:cs="Arial"/>
                <w:sz w:val="20"/>
                <w:szCs w:val="20"/>
              </w:rPr>
            </w:pPr>
          </w:p>
        </w:tc>
        <w:tc>
          <w:tcPr>
            <w:tcW w:w="236" w:type="dxa"/>
            <w:tcBorders>
              <w:top w:val="nil"/>
              <w:left w:val="nil"/>
              <w:bottom w:val="nil"/>
              <w:right w:val="nil"/>
            </w:tcBorders>
          </w:tcPr>
          <w:p w:rsidR="004010A2" w:rsidRDefault="004010A2" w:rsidP="004010A2">
            <w:pPr>
              <w:jc w:val="right"/>
              <w:rPr>
                <w:rFonts w:ascii="Arial" w:hAnsi="Arial" w:cs="Arial"/>
                <w:sz w:val="20"/>
                <w:szCs w:val="20"/>
              </w:rPr>
            </w:pPr>
          </w:p>
        </w:tc>
        <w:tc>
          <w:tcPr>
            <w:tcW w:w="850" w:type="dxa"/>
            <w:tcBorders>
              <w:top w:val="nil"/>
              <w:left w:val="nil"/>
              <w:bottom w:val="nil"/>
              <w:right w:val="nil"/>
            </w:tcBorders>
          </w:tcPr>
          <w:p w:rsidR="004010A2" w:rsidRDefault="004010A2" w:rsidP="004010A2">
            <w:pPr>
              <w:jc w:val="right"/>
              <w:rPr>
                <w:rFonts w:ascii="Arial" w:hAnsi="Arial" w:cs="Arial"/>
                <w:sz w:val="20"/>
                <w:szCs w:val="20"/>
              </w:rPr>
            </w:pPr>
          </w:p>
        </w:tc>
        <w:tc>
          <w:tcPr>
            <w:tcW w:w="241" w:type="dxa"/>
            <w:tcBorders>
              <w:top w:val="nil"/>
              <w:left w:val="nil"/>
              <w:bottom w:val="nil"/>
              <w:right w:val="nil"/>
            </w:tcBorders>
            <w:shd w:val="clear" w:color="auto" w:fill="auto"/>
            <w:noWrap/>
            <w:vAlign w:val="bottom"/>
          </w:tcPr>
          <w:p w:rsidR="004010A2" w:rsidRDefault="004010A2" w:rsidP="004010A2">
            <w:pPr>
              <w:jc w:val="right"/>
              <w:rPr>
                <w:rFonts w:ascii="Arial" w:hAnsi="Arial" w:cs="Arial"/>
                <w:sz w:val="20"/>
                <w:szCs w:val="20"/>
              </w:rPr>
            </w:pPr>
          </w:p>
        </w:tc>
      </w:tr>
      <w:tr w:rsidR="004010A2" w:rsidTr="006727B4">
        <w:trPr>
          <w:trHeight w:val="255"/>
        </w:trPr>
        <w:tc>
          <w:tcPr>
            <w:tcW w:w="760" w:type="dxa"/>
            <w:gridSpan w:val="2"/>
            <w:tcBorders>
              <w:top w:val="single" w:sz="4" w:space="0" w:color="969696"/>
              <w:left w:val="single" w:sz="4" w:space="0" w:color="969696"/>
              <w:bottom w:val="single" w:sz="4" w:space="0" w:color="969696"/>
              <w:right w:val="nil"/>
            </w:tcBorders>
            <w:shd w:val="clear" w:color="auto" w:fill="C0C0C0"/>
          </w:tcPr>
          <w:p w:rsidR="004010A2" w:rsidRDefault="004010A2" w:rsidP="004010A2">
            <w:pPr>
              <w:jc w:val="center"/>
              <w:rPr>
                <w:rFonts w:ascii="Arial" w:hAnsi="Arial" w:cs="Arial"/>
                <w:sz w:val="20"/>
                <w:szCs w:val="20"/>
              </w:rPr>
            </w:pPr>
            <w:r>
              <w:rPr>
                <w:rFonts w:ascii="Arial" w:hAnsi="Arial" w:cs="Arial"/>
                <w:sz w:val="20"/>
                <w:szCs w:val="20"/>
              </w:rPr>
              <w:t>V</w:t>
            </w:r>
          </w:p>
        </w:tc>
        <w:tc>
          <w:tcPr>
            <w:tcW w:w="5194" w:type="dxa"/>
            <w:gridSpan w:val="2"/>
            <w:tcBorders>
              <w:top w:val="single" w:sz="4" w:space="0" w:color="969696"/>
              <w:left w:val="nil"/>
              <w:bottom w:val="single" w:sz="4" w:space="0" w:color="969696"/>
              <w:right w:val="nil"/>
            </w:tcBorders>
            <w:shd w:val="clear" w:color="auto" w:fill="C0C0C0"/>
          </w:tcPr>
          <w:p w:rsidR="004010A2" w:rsidRDefault="004010A2" w:rsidP="004010A2">
            <w:pPr>
              <w:jc w:val="both"/>
              <w:rPr>
                <w:rFonts w:ascii="Arial" w:hAnsi="Arial" w:cs="Arial"/>
                <w:b/>
                <w:bCs/>
                <w:sz w:val="20"/>
                <w:szCs w:val="20"/>
              </w:rPr>
            </w:pPr>
            <w:r>
              <w:rPr>
                <w:rFonts w:ascii="Arial" w:hAnsi="Arial" w:cs="Arial"/>
                <w:b/>
                <w:bCs/>
                <w:sz w:val="20"/>
                <w:szCs w:val="20"/>
              </w:rPr>
              <w:t>ЛИМАРСКИ РАДОВИ</w:t>
            </w:r>
          </w:p>
        </w:tc>
        <w:tc>
          <w:tcPr>
            <w:tcW w:w="1559" w:type="dxa"/>
            <w:tcBorders>
              <w:top w:val="single" w:sz="4" w:space="0" w:color="969696"/>
              <w:left w:val="nil"/>
              <w:bottom w:val="single" w:sz="4" w:space="0" w:color="969696"/>
              <w:right w:val="nil"/>
            </w:tcBorders>
            <w:shd w:val="clear" w:color="auto" w:fill="C0C0C0"/>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1843" w:type="dxa"/>
            <w:tcBorders>
              <w:top w:val="single" w:sz="4" w:space="0" w:color="969696"/>
              <w:left w:val="nil"/>
              <w:bottom w:val="single" w:sz="4" w:space="0" w:color="969696"/>
              <w:right w:val="nil"/>
            </w:tcBorders>
            <w:shd w:val="clear" w:color="auto" w:fill="C0C0C0"/>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236" w:type="dxa"/>
            <w:tcBorders>
              <w:top w:val="single" w:sz="4" w:space="0" w:color="969696"/>
              <w:left w:val="nil"/>
              <w:bottom w:val="single" w:sz="4" w:space="0" w:color="969696"/>
              <w:right w:val="nil"/>
            </w:tcBorders>
            <w:shd w:val="clear" w:color="auto" w:fill="C0C0C0"/>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1633" w:type="dxa"/>
            <w:gridSpan w:val="4"/>
            <w:tcBorders>
              <w:top w:val="single" w:sz="4" w:space="0" w:color="969696"/>
              <w:left w:val="nil"/>
              <w:bottom w:val="single" w:sz="4" w:space="0" w:color="969696"/>
              <w:right w:val="nil"/>
            </w:tcBorders>
            <w:shd w:val="clear" w:color="auto" w:fill="C0C0C0"/>
          </w:tcPr>
          <w:p w:rsidR="004010A2" w:rsidRDefault="004010A2" w:rsidP="004010A2">
            <w:pPr>
              <w:jc w:val="right"/>
              <w:rPr>
                <w:rFonts w:ascii="Arial" w:hAnsi="Arial" w:cs="Arial"/>
                <w:sz w:val="20"/>
                <w:szCs w:val="20"/>
              </w:rPr>
            </w:pPr>
          </w:p>
        </w:tc>
        <w:tc>
          <w:tcPr>
            <w:tcW w:w="850" w:type="dxa"/>
            <w:gridSpan w:val="2"/>
            <w:tcBorders>
              <w:top w:val="single" w:sz="4" w:space="0" w:color="969696"/>
              <w:left w:val="nil"/>
              <w:bottom w:val="single" w:sz="4" w:space="0" w:color="969696"/>
              <w:right w:val="nil"/>
            </w:tcBorders>
            <w:shd w:val="clear" w:color="auto" w:fill="C0C0C0"/>
          </w:tcPr>
          <w:p w:rsidR="004010A2" w:rsidRDefault="004010A2" w:rsidP="004010A2">
            <w:pPr>
              <w:jc w:val="right"/>
              <w:rPr>
                <w:rFonts w:ascii="Arial" w:hAnsi="Arial" w:cs="Arial"/>
                <w:sz w:val="20"/>
                <w:szCs w:val="20"/>
              </w:rPr>
            </w:pPr>
          </w:p>
        </w:tc>
        <w:tc>
          <w:tcPr>
            <w:tcW w:w="241" w:type="dxa"/>
            <w:gridSpan w:val="2"/>
            <w:tcBorders>
              <w:top w:val="single" w:sz="4" w:space="0" w:color="969696"/>
              <w:left w:val="nil"/>
              <w:bottom w:val="single" w:sz="4" w:space="0" w:color="969696"/>
              <w:right w:val="single" w:sz="4" w:space="0" w:color="969696"/>
            </w:tcBorders>
            <w:shd w:val="clear" w:color="auto" w:fill="C0C0C0"/>
            <w:noWrap/>
            <w:vAlign w:val="bottom"/>
          </w:tcPr>
          <w:p w:rsidR="004010A2" w:rsidRDefault="004010A2" w:rsidP="004010A2">
            <w:pPr>
              <w:jc w:val="right"/>
              <w:rPr>
                <w:rFonts w:ascii="Arial" w:hAnsi="Arial" w:cs="Arial"/>
                <w:sz w:val="20"/>
                <w:szCs w:val="20"/>
              </w:rPr>
            </w:pPr>
            <w:r>
              <w:rPr>
                <w:rFonts w:ascii="Arial" w:hAnsi="Arial" w:cs="Arial"/>
                <w:sz w:val="20"/>
                <w:szCs w:val="20"/>
              </w:rPr>
              <w:t> </w:t>
            </w:r>
          </w:p>
        </w:tc>
      </w:tr>
      <w:tr w:rsidR="004010A2" w:rsidRPr="00382F59" w:rsidTr="006727B4">
        <w:trPr>
          <w:gridAfter w:val="9"/>
          <w:wAfter w:w="2960" w:type="dxa"/>
          <w:trHeight w:val="3060"/>
        </w:trPr>
        <w:tc>
          <w:tcPr>
            <w:tcW w:w="760" w:type="dxa"/>
            <w:gridSpan w:val="2"/>
            <w:tcBorders>
              <w:top w:val="single" w:sz="4" w:space="0" w:color="969696"/>
              <w:left w:val="single" w:sz="4" w:space="0" w:color="969696"/>
              <w:bottom w:val="single" w:sz="4" w:space="0" w:color="969696"/>
              <w:right w:val="single" w:sz="4" w:space="0" w:color="969696"/>
            </w:tcBorders>
            <w:shd w:val="clear" w:color="auto" w:fill="auto"/>
          </w:tcPr>
          <w:p w:rsidR="004010A2" w:rsidRDefault="004010A2" w:rsidP="004010A2">
            <w:pPr>
              <w:jc w:val="center"/>
              <w:rPr>
                <w:rFonts w:ascii="Arial" w:hAnsi="Arial" w:cs="Arial"/>
                <w:sz w:val="20"/>
                <w:szCs w:val="20"/>
              </w:rPr>
            </w:pPr>
            <w:r>
              <w:rPr>
                <w:rFonts w:ascii="Arial" w:hAnsi="Arial" w:cs="Arial"/>
                <w:sz w:val="20"/>
                <w:szCs w:val="20"/>
              </w:rPr>
              <w:t>1</w:t>
            </w:r>
          </w:p>
        </w:tc>
        <w:tc>
          <w:tcPr>
            <w:tcW w:w="5194" w:type="dxa"/>
            <w:gridSpan w:val="2"/>
            <w:tcBorders>
              <w:top w:val="single" w:sz="4" w:space="0" w:color="969696"/>
              <w:left w:val="nil"/>
              <w:bottom w:val="single" w:sz="4" w:space="0" w:color="969696"/>
              <w:right w:val="single" w:sz="4" w:space="0" w:color="969696"/>
            </w:tcBorders>
            <w:shd w:val="clear" w:color="auto" w:fill="auto"/>
          </w:tcPr>
          <w:p w:rsidR="004010A2" w:rsidRPr="00382F59" w:rsidRDefault="004010A2" w:rsidP="004010A2">
            <w:pPr>
              <w:jc w:val="both"/>
              <w:rPr>
                <w:rFonts w:ascii="Arial" w:hAnsi="Arial" w:cs="Arial"/>
                <w:sz w:val="20"/>
                <w:szCs w:val="20"/>
              </w:rPr>
            </w:pPr>
            <w:r>
              <w:rPr>
                <w:rFonts w:ascii="Arial" w:hAnsi="Arial" w:cs="Arial"/>
                <w:sz w:val="20"/>
                <w:szCs w:val="20"/>
              </w:rPr>
              <w:t xml:space="preserve">Опшивање солбанка и уложина око прозора поцинкованим пластифицираним лимом, развијене ширине (РШ) до 100 cm, дебљине 0,60 mm. </w:t>
            </w:r>
            <w:r>
              <w:rPr>
                <w:rFonts w:ascii="Arial" w:hAnsi="Arial" w:cs="Arial"/>
                <w:sz w:val="20"/>
                <w:szCs w:val="20"/>
                <w:lang w:val="pl-PL"/>
              </w:rPr>
              <w:t>Стране</w:t>
            </w:r>
            <w:r w:rsidRPr="00382F59">
              <w:rPr>
                <w:rFonts w:ascii="Arial" w:hAnsi="Arial" w:cs="Arial"/>
                <w:sz w:val="20"/>
                <w:szCs w:val="20"/>
              </w:rPr>
              <w:t xml:space="preserve"> </w:t>
            </w:r>
            <w:r>
              <w:rPr>
                <w:rFonts w:ascii="Arial" w:hAnsi="Arial" w:cs="Arial"/>
                <w:sz w:val="20"/>
                <w:szCs w:val="20"/>
                <w:lang w:val="pl-PL"/>
              </w:rPr>
              <w:t>солбанка</w:t>
            </w:r>
            <w:r w:rsidRPr="00382F59">
              <w:rPr>
                <w:rFonts w:ascii="Arial" w:hAnsi="Arial" w:cs="Arial"/>
                <w:sz w:val="20"/>
                <w:szCs w:val="20"/>
              </w:rPr>
              <w:t xml:space="preserve"> </w:t>
            </w:r>
            <w:r>
              <w:rPr>
                <w:rFonts w:ascii="Arial" w:hAnsi="Arial" w:cs="Arial"/>
                <w:sz w:val="20"/>
                <w:szCs w:val="20"/>
                <w:lang w:val="pl-PL"/>
              </w:rPr>
              <w:t>према</w:t>
            </w:r>
            <w:r w:rsidRPr="00382F59">
              <w:rPr>
                <w:rFonts w:ascii="Arial" w:hAnsi="Arial" w:cs="Arial"/>
                <w:sz w:val="20"/>
                <w:szCs w:val="20"/>
              </w:rPr>
              <w:t xml:space="preserve"> </w:t>
            </w:r>
            <w:r>
              <w:rPr>
                <w:rFonts w:ascii="Arial" w:hAnsi="Arial" w:cs="Arial"/>
                <w:sz w:val="20"/>
                <w:szCs w:val="20"/>
                <w:lang w:val="pl-PL"/>
              </w:rPr>
              <w:t>зиду</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штоку</w:t>
            </w:r>
            <w:r w:rsidRPr="00382F59">
              <w:rPr>
                <w:rFonts w:ascii="Arial" w:hAnsi="Arial" w:cs="Arial"/>
                <w:sz w:val="20"/>
                <w:szCs w:val="20"/>
              </w:rPr>
              <w:t xml:space="preserve"> </w:t>
            </w:r>
            <w:r>
              <w:rPr>
                <w:rFonts w:ascii="Arial" w:hAnsi="Arial" w:cs="Arial"/>
                <w:sz w:val="20"/>
                <w:szCs w:val="20"/>
                <w:lang w:val="pl-PL"/>
              </w:rPr>
              <w:t>прозора</w:t>
            </w:r>
            <w:r w:rsidRPr="00382F59">
              <w:rPr>
                <w:rFonts w:ascii="Arial" w:hAnsi="Arial" w:cs="Arial"/>
                <w:sz w:val="20"/>
                <w:szCs w:val="20"/>
              </w:rPr>
              <w:t xml:space="preserve"> </w:t>
            </w:r>
            <w:r>
              <w:rPr>
                <w:rFonts w:ascii="Arial" w:hAnsi="Arial" w:cs="Arial"/>
                <w:sz w:val="20"/>
                <w:szCs w:val="20"/>
                <w:lang w:val="pl-PL"/>
              </w:rPr>
              <w:t>подићи</w:t>
            </w:r>
            <w:r w:rsidRPr="00382F59">
              <w:rPr>
                <w:rFonts w:ascii="Arial" w:hAnsi="Arial" w:cs="Arial"/>
                <w:sz w:val="20"/>
                <w:szCs w:val="20"/>
              </w:rPr>
              <w:t xml:space="preserve"> </w:t>
            </w:r>
            <w:r>
              <w:rPr>
                <w:rFonts w:ascii="Arial" w:hAnsi="Arial" w:cs="Arial"/>
                <w:sz w:val="20"/>
                <w:szCs w:val="20"/>
                <w:lang w:val="pl-PL"/>
              </w:rPr>
              <w:t>у</w:t>
            </w:r>
            <w:r w:rsidRPr="00382F59">
              <w:rPr>
                <w:rFonts w:ascii="Arial" w:hAnsi="Arial" w:cs="Arial"/>
                <w:sz w:val="20"/>
                <w:szCs w:val="20"/>
              </w:rPr>
              <w:t xml:space="preserve"> </w:t>
            </w:r>
            <w:r>
              <w:rPr>
                <w:rFonts w:ascii="Arial" w:hAnsi="Arial" w:cs="Arial"/>
                <w:sz w:val="20"/>
                <w:szCs w:val="20"/>
                <w:lang w:val="pl-PL"/>
              </w:rPr>
              <w:t>вис</w:t>
            </w:r>
            <w:r w:rsidRPr="00382F59">
              <w:rPr>
                <w:rFonts w:ascii="Arial" w:hAnsi="Arial" w:cs="Arial"/>
                <w:sz w:val="20"/>
                <w:szCs w:val="20"/>
              </w:rPr>
              <w:t xml:space="preserve"> </w:t>
            </w:r>
            <w:r>
              <w:rPr>
                <w:rFonts w:ascii="Arial" w:hAnsi="Arial" w:cs="Arial"/>
                <w:sz w:val="20"/>
                <w:szCs w:val="20"/>
                <w:lang w:val="pl-PL"/>
              </w:rPr>
              <w:t>до</w:t>
            </w:r>
            <w:r w:rsidRPr="00382F59">
              <w:rPr>
                <w:rFonts w:ascii="Arial" w:hAnsi="Arial" w:cs="Arial"/>
                <w:sz w:val="20"/>
                <w:szCs w:val="20"/>
              </w:rPr>
              <w:t xml:space="preserve"> 25 </w:t>
            </w:r>
            <w:r>
              <w:rPr>
                <w:rFonts w:ascii="Arial" w:hAnsi="Arial" w:cs="Arial"/>
                <w:sz w:val="20"/>
                <w:szCs w:val="20"/>
                <w:lang w:val="pl-PL"/>
              </w:rPr>
              <w:t>mm</w:t>
            </w:r>
            <w:r w:rsidRPr="00382F59">
              <w:rPr>
                <w:rFonts w:ascii="Arial" w:hAnsi="Arial" w:cs="Arial"/>
                <w:sz w:val="20"/>
                <w:szCs w:val="20"/>
              </w:rPr>
              <w:t xml:space="preserve">, </w:t>
            </w:r>
            <w:r>
              <w:rPr>
                <w:rFonts w:ascii="Arial" w:hAnsi="Arial" w:cs="Arial"/>
                <w:sz w:val="20"/>
                <w:szCs w:val="20"/>
                <w:lang w:val="pl-PL"/>
              </w:rPr>
              <w:t>у</w:t>
            </w:r>
            <w:r w:rsidRPr="00382F59">
              <w:rPr>
                <w:rFonts w:ascii="Arial" w:hAnsi="Arial" w:cs="Arial"/>
                <w:sz w:val="20"/>
                <w:szCs w:val="20"/>
              </w:rPr>
              <w:t xml:space="preserve"> </w:t>
            </w:r>
            <w:r>
              <w:rPr>
                <w:rFonts w:ascii="Arial" w:hAnsi="Arial" w:cs="Arial"/>
                <w:sz w:val="20"/>
                <w:szCs w:val="20"/>
                <w:lang w:val="pl-PL"/>
              </w:rPr>
              <w:t>шток</w:t>
            </w:r>
            <w:r w:rsidRPr="00382F59">
              <w:rPr>
                <w:rFonts w:ascii="Arial" w:hAnsi="Arial" w:cs="Arial"/>
                <w:sz w:val="20"/>
                <w:szCs w:val="20"/>
              </w:rPr>
              <w:t xml:space="preserve"> </w:t>
            </w:r>
            <w:r>
              <w:rPr>
                <w:rFonts w:ascii="Arial" w:hAnsi="Arial" w:cs="Arial"/>
                <w:sz w:val="20"/>
                <w:szCs w:val="20"/>
                <w:lang w:val="pl-PL"/>
              </w:rPr>
              <w:t>прозора</w:t>
            </w:r>
            <w:r w:rsidRPr="00382F59">
              <w:rPr>
                <w:rFonts w:ascii="Arial" w:hAnsi="Arial" w:cs="Arial"/>
                <w:sz w:val="20"/>
                <w:szCs w:val="20"/>
              </w:rPr>
              <w:t xml:space="preserve"> </w:t>
            </w:r>
            <w:r>
              <w:rPr>
                <w:rFonts w:ascii="Arial" w:hAnsi="Arial" w:cs="Arial"/>
                <w:sz w:val="20"/>
                <w:szCs w:val="20"/>
                <w:lang w:val="pl-PL"/>
              </w:rPr>
              <w:t>учврстити</w:t>
            </w:r>
            <w:r w:rsidRPr="00382F59">
              <w:rPr>
                <w:rFonts w:ascii="Arial" w:hAnsi="Arial" w:cs="Arial"/>
                <w:sz w:val="20"/>
                <w:szCs w:val="20"/>
              </w:rPr>
              <w:t xml:space="preserve"> </w:t>
            </w:r>
            <w:r>
              <w:rPr>
                <w:rFonts w:ascii="Arial" w:hAnsi="Arial" w:cs="Arial"/>
                <w:sz w:val="20"/>
                <w:szCs w:val="20"/>
                <w:lang w:val="pl-PL"/>
              </w:rPr>
              <w:t>укивањем</w:t>
            </w:r>
            <w:r w:rsidRPr="00382F59">
              <w:rPr>
                <w:rFonts w:ascii="Arial" w:hAnsi="Arial" w:cs="Arial"/>
                <w:sz w:val="20"/>
                <w:szCs w:val="20"/>
              </w:rPr>
              <w:t xml:space="preserve"> </w:t>
            </w:r>
            <w:r>
              <w:rPr>
                <w:rFonts w:ascii="Arial" w:hAnsi="Arial" w:cs="Arial"/>
                <w:sz w:val="20"/>
                <w:szCs w:val="20"/>
                <w:lang w:val="pl-PL"/>
              </w:rPr>
              <w:t>на</w:t>
            </w:r>
            <w:r w:rsidRPr="00382F59">
              <w:rPr>
                <w:rFonts w:ascii="Arial" w:hAnsi="Arial" w:cs="Arial"/>
                <w:sz w:val="20"/>
                <w:szCs w:val="20"/>
              </w:rPr>
              <w:t xml:space="preserve"> </w:t>
            </w:r>
            <w:r>
              <w:rPr>
                <w:rFonts w:ascii="Arial" w:hAnsi="Arial" w:cs="Arial"/>
                <w:sz w:val="20"/>
                <w:szCs w:val="20"/>
                <w:lang w:val="pl-PL"/>
              </w:rPr>
              <w:t>размаку</w:t>
            </w:r>
            <w:r w:rsidRPr="00382F59">
              <w:rPr>
                <w:rFonts w:ascii="Arial" w:hAnsi="Arial" w:cs="Arial"/>
                <w:sz w:val="20"/>
                <w:szCs w:val="20"/>
              </w:rPr>
              <w:t xml:space="preserve"> 50-80 </w:t>
            </w:r>
            <w:r>
              <w:rPr>
                <w:rFonts w:ascii="Arial" w:hAnsi="Arial" w:cs="Arial"/>
                <w:sz w:val="20"/>
                <w:szCs w:val="20"/>
                <w:lang w:val="pl-PL"/>
              </w:rPr>
              <w:t>mm</w:t>
            </w:r>
            <w:r w:rsidRPr="00382F59">
              <w:rPr>
                <w:rFonts w:ascii="Arial" w:hAnsi="Arial" w:cs="Arial"/>
                <w:sz w:val="20"/>
                <w:szCs w:val="20"/>
              </w:rPr>
              <w:t xml:space="preserve">. </w:t>
            </w:r>
            <w:r>
              <w:rPr>
                <w:rFonts w:ascii="Arial" w:hAnsi="Arial" w:cs="Arial"/>
                <w:sz w:val="20"/>
                <w:szCs w:val="20"/>
                <w:lang w:val="pl-PL"/>
              </w:rPr>
              <w:t>Предњу</w:t>
            </w:r>
            <w:r w:rsidRPr="00382F59">
              <w:rPr>
                <w:rFonts w:ascii="Arial" w:hAnsi="Arial" w:cs="Arial"/>
                <w:sz w:val="20"/>
                <w:szCs w:val="20"/>
              </w:rPr>
              <w:t xml:space="preserve"> </w:t>
            </w:r>
            <w:r>
              <w:rPr>
                <w:rFonts w:ascii="Arial" w:hAnsi="Arial" w:cs="Arial"/>
                <w:sz w:val="20"/>
                <w:szCs w:val="20"/>
                <w:lang w:val="pl-PL"/>
              </w:rPr>
              <w:t>страну</w:t>
            </w:r>
            <w:r w:rsidRPr="00382F59">
              <w:rPr>
                <w:rFonts w:ascii="Arial" w:hAnsi="Arial" w:cs="Arial"/>
                <w:sz w:val="20"/>
                <w:szCs w:val="20"/>
              </w:rPr>
              <w:t xml:space="preserve"> </w:t>
            </w:r>
            <w:r>
              <w:rPr>
                <w:rFonts w:ascii="Arial" w:hAnsi="Arial" w:cs="Arial"/>
                <w:sz w:val="20"/>
                <w:szCs w:val="20"/>
                <w:lang w:val="pl-PL"/>
              </w:rPr>
              <w:t>солбанка</w:t>
            </w:r>
            <w:r w:rsidRPr="00382F59">
              <w:rPr>
                <w:rFonts w:ascii="Arial" w:hAnsi="Arial" w:cs="Arial"/>
                <w:sz w:val="20"/>
                <w:szCs w:val="20"/>
              </w:rPr>
              <w:t xml:space="preserve"> </w:t>
            </w:r>
            <w:r>
              <w:rPr>
                <w:rFonts w:ascii="Arial" w:hAnsi="Arial" w:cs="Arial"/>
                <w:sz w:val="20"/>
                <w:szCs w:val="20"/>
                <w:lang w:val="pl-PL"/>
              </w:rPr>
              <w:t>причврстити</w:t>
            </w:r>
            <w:r w:rsidRPr="00382F59">
              <w:rPr>
                <w:rFonts w:ascii="Arial" w:hAnsi="Arial" w:cs="Arial"/>
                <w:sz w:val="20"/>
                <w:szCs w:val="20"/>
              </w:rPr>
              <w:t xml:space="preserve"> </w:t>
            </w:r>
            <w:r>
              <w:rPr>
                <w:rFonts w:ascii="Arial" w:hAnsi="Arial" w:cs="Arial"/>
                <w:sz w:val="20"/>
                <w:szCs w:val="20"/>
                <w:lang w:val="pl-PL"/>
              </w:rPr>
              <w:t>за</w:t>
            </w:r>
            <w:r w:rsidRPr="00382F59">
              <w:rPr>
                <w:rFonts w:ascii="Arial" w:hAnsi="Arial" w:cs="Arial"/>
                <w:sz w:val="20"/>
                <w:szCs w:val="20"/>
              </w:rPr>
              <w:t xml:space="preserve"> </w:t>
            </w:r>
            <w:r>
              <w:rPr>
                <w:rFonts w:ascii="Arial" w:hAnsi="Arial" w:cs="Arial"/>
                <w:sz w:val="20"/>
                <w:szCs w:val="20"/>
                <w:lang w:val="pl-PL"/>
              </w:rPr>
              <w:t>дрвене</w:t>
            </w:r>
            <w:r w:rsidRPr="00382F59">
              <w:rPr>
                <w:rFonts w:ascii="Arial" w:hAnsi="Arial" w:cs="Arial"/>
                <w:sz w:val="20"/>
                <w:szCs w:val="20"/>
              </w:rPr>
              <w:t xml:space="preserve"> </w:t>
            </w:r>
            <w:r>
              <w:rPr>
                <w:rFonts w:ascii="Arial" w:hAnsi="Arial" w:cs="Arial"/>
                <w:sz w:val="20"/>
                <w:szCs w:val="20"/>
                <w:lang w:val="pl-PL"/>
              </w:rPr>
              <w:t>пакнице</w:t>
            </w:r>
            <w:r w:rsidRPr="00382F59">
              <w:rPr>
                <w:rFonts w:ascii="Arial" w:hAnsi="Arial" w:cs="Arial"/>
                <w:sz w:val="20"/>
                <w:szCs w:val="20"/>
              </w:rPr>
              <w:t xml:space="preserve"> </w:t>
            </w:r>
            <w:r>
              <w:rPr>
                <w:rFonts w:ascii="Arial" w:hAnsi="Arial" w:cs="Arial"/>
                <w:sz w:val="20"/>
                <w:szCs w:val="20"/>
                <w:lang w:val="pl-PL"/>
              </w:rPr>
              <w:t>или</w:t>
            </w:r>
            <w:r w:rsidRPr="00382F59">
              <w:rPr>
                <w:rFonts w:ascii="Arial" w:hAnsi="Arial" w:cs="Arial"/>
                <w:sz w:val="20"/>
                <w:szCs w:val="20"/>
              </w:rPr>
              <w:t xml:space="preserve"> </w:t>
            </w:r>
            <w:r>
              <w:rPr>
                <w:rFonts w:ascii="Arial" w:hAnsi="Arial" w:cs="Arial"/>
                <w:sz w:val="20"/>
                <w:szCs w:val="20"/>
                <w:lang w:val="pl-PL"/>
              </w:rPr>
              <w:t>избушити</w:t>
            </w:r>
            <w:r w:rsidRPr="00382F59">
              <w:rPr>
                <w:rFonts w:ascii="Arial" w:hAnsi="Arial" w:cs="Arial"/>
                <w:sz w:val="20"/>
                <w:szCs w:val="20"/>
              </w:rPr>
              <w:t xml:space="preserve"> </w:t>
            </w:r>
            <w:r>
              <w:rPr>
                <w:rFonts w:ascii="Arial" w:hAnsi="Arial" w:cs="Arial"/>
                <w:sz w:val="20"/>
                <w:szCs w:val="20"/>
                <w:lang w:val="pl-PL"/>
              </w:rPr>
              <w:t>подлогу</w:t>
            </w:r>
            <w:r w:rsidRPr="00382F59">
              <w:rPr>
                <w:rFonts w:ascii="Arial" w:hAnsi="Arial" w:cs="Arial"/>
                <w:sz w:val="20"/>
                <w:szCs w:val="20"/>
              </w:rPr>
              <w:t xml:space="preserve">, </w:t>
            </w:r>
            <w:r>
              <w:rPr>
                <w:rFonts w:ascii="Arial" w:hAnsi="Arial" w:cs="Arial"/>
                <w:sz w:val="20"/>
                <w:szCs w:val="20"/>
                <w:lang w:val="pl-PL"/>
              </w:rPr>
              <w:t>поставити</w:t>
            </w:r>
            <w:r w:rsidRPr="00382F59">
              <w:rPr>
                <w:rFonts w:ascii="Arial" w:hAnsi="Arial" w:cs="Arial"/>
                <w:sz w:val="20"/>
                <w:szCs w:val="20"/>
              </w:rPr>
              <w:t xml:space="preserve"> </w:t>
            </w:r>
            <w:r>
              <w:rPr>
                <w:rFonts w:ascii="Arial" w:hAnsi="Arial" w:cs="Arial"/>
                <w:sz w:val="20"/>
                <w:szCs w:val="20"/>
                <w:lang w:val="pl-PL"/>
              </w:rPr>
              <w:t>пластичне</w:t>
            </w:r>
            <w:r w:rsidRPr="00382F59">
              <w:rPr>
                <w:rFonts w:ascii="Arial" w:hAnsi="Arial" w:cs="Arial"/>
                <w:sz w:val="20"/>
                <w:szCs w:val="20"/>
              </w:rPr>
              <w:t xml:space="preserve"> </w:t>
            </w:r>
            <w:r>
              <w:rPr>
                <w:rFonts w:ascii="Arial" w:hAnsi="Arial" w:cs="Arial"/>
                <w:sz w:val="20"/>
                <w:szCs w:val="20"/>
                <w:lang w:val="pl-PL"/>
              </w:rPr>
              <w:t>типлове</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причврстити</w:t>
            </w:r>
            <w:r w:rsidRPr="00382F59">
              <w:rPr>
                <w:rFonts w:ascii="Arial" w:hAnsi="Arial" w:cs="Arial"/>
                <w:sz w:val="20"/>
                <w:szCs w:val="20"/>
              </w:rPr>
              <w:t xml:space="preserve"> </w:t>
            </w:r>
            <w:r>
              <w:rPr>
                <w:rFonts w:ascii="Arial" w:hAnsi="Arial" w:cs="Arial"/>
                <w:sz w:val="20"/>
                <w:szCs w:val="20"/>
                <w:lang w:val="pl-PL"/>
              </w:rPr>
              <w:t>поцинкованим</w:t>
            </w:r>
            <w:r w:rsidRPr="00382F59">
              <w:rPr>
                <w:rFonts w:ascii="Arial" w:hAnsi="Arial" w:cs="Arial"/>
                <w:sz w:val="20"/>
                <w:szCs w:val="20"/>
              </w:rPr>
              <w:t xml:space="preserve"> </w:t>
            </w:r>
            <w:r>
              <w:rPr>
                <w:rFonts w:ascii="Arial" w:hAnsi="Arial" w:cs="Arial"/>
                <w:sz w:val="20"/>
                <w:szCs w:val="20"/>
                <w:lang w:val="pl-PL"/>
              </w:rPr>
              <w:t>холшрафовима</w:t>
            </w:r>
            <w:r w:rsidRPr="00382F59">
              <w:rPr>
                <w:rFonts w:ascii="Arial" w:hAnsi="Arial" w:cs="Arial"/>
                <w:sz w:val="20"/>
                <w:szCs w:val="20"/>
              </w:rPr>
              <w:t xml:space="preserve">. </w:t>
            </w:r>
            <w:r>
              <w:rPr>
                <w:rFonts w:ascii="Arial" w:hAnsi="Arial" w:cs="Arial"/>
                <w:sz w:val="20"/>
                <w:szCs w:val="20"/>
                <w:lang w:val="pl-PL"/>
              </w:rPr>
              <w:t>Преко</w:t>
            </w:r>
            <w:r w:rsidRPr="00382F59">
              <w:rPr>
                <w:rFonts w:ascii="Arial" w:hAnsi="Arial" w:cs="Arial"/>
                <w:sz w:val="20"/>
                <w:szCs w:val="20"/>
              </w:rPr>
              <w:t xml:space="preserve"> </w:t>
            </w:r>
            <w:r>
              <w:rPr>
                <w:rFonts w:ascii="Arial" w:hAnsi="Arial" w:cs="Arial"/>
                <w:sz w:val="20"/>
                <w:szCs w:val="20"/>
                <w:lang w:val="pl-PL"/>
              </w:rPr>
              <w:t>главе</w:t>
            </w:r>
            <w:r w:rsidRPr="00382F59">
              <w:rPr>
                <w:rFonts w:ascii="Arial" w:hAnsi="Arial" w:cs="Arial"/>
                <w:sz w:val="20"/>
                <w:szCs w:val="20"/>
              </w:rPr>
              <w:t xml:space="preserve"> </w:t>
            </w:r>
            <w:r>
              <w:rPr>
                <w:rFonts w:ascii="Arial" w:hAnsi="Arial" w:cs="Arial"/>
                <w:sz w:val="20"/>
                <w:szCs w:val="20"/>
                <w:lang w:val="pl-PL"/>
              </w:rPr>
              <w:t>холшрафа</w:t>
            </w:r>
            <w:r w:rsidRPr="00382F59">
              <w:rPr>
                <w:rFonts w:ascii="Arial" w:hAnsi="Arial" w:cs="Arial"/>
                <w:sz w:val="20"/>
                <w:szCs w:val="20"/>
              </w:rPr>
              <w:t xml:space="preserve"> </w:t>
            </w:r>
            <w:r>
              <w:rPr>
                <w:rFonts w:ascii="Arial" w:hAnsi="Arial" w:cs="Arial"/>
                <w:sz w:val="20"/>
                <w:szCs w:val="20"/>
                <w:lang w:val="pl-PL"/>
              </w:rPr>
              <w:t>поставити</w:t>
            </w:r>
            <w:r w:rsidRPr="00382F59">
              <w:rPr>
                <w:rFonts w:ascii="Arial" w:hAnsi="Arial" w:cs="Arial"/>
                <w:sz w:val="20"/>
                <w:szCs w:val="20"/>
              </w:rPr>
              <w:t xml:space="preserve"> "</w:t>
            </w:r>
            <w:r>
              <w:rPr>
                <w:rFonts w:ascii="Arial" w:hAnsi="Arial" w:cs="Arial"/>
                <w:sz w:val="20"/>
                <w:szCs w:val="20"/>
                <w:lang w:val="pl-PL"/>
              </w:rPr>
              <w:t>масницу</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залемити</w:t>
            </w:r>
            <w:r w:rsidRPr="00382F59">
              <w:rPr>
                <w:rFonts w:ascii="Arial" w:hAnsi="Arial" w:cs="Arial"/>
                <w:sz w:val="20"/>
                <w:szCs w:val="20"/>
              </w:rPr>
              <w:t xml:space="preserve">. </w:t>
            </w:r>
            <w:r>
              <w:rPr>
                <w:rFonts w:ascii="Arial" w:hAnsi="Arial" w:cs="Arial"/>
                <w:sz w:val="20"/>
                <w:szCs w:val="20"/>
                <w:lang w:val="pl-PL"/>
              </w:rPr>
              <w:t>Испод</w:t>
            </w:r>
            <w:r w:rsidRPr="00382F59">
              <w:rPr>
                <w:rFonts w:ascii="Arial" w:hAnsi="Arial" w:cs="Arial"/>
                <w:sz w:val="20"/>
                <w:szCs w:val="20"/>
              </w:rPr>
              <w:t xml:space="preserve"> </w:t>
            </w:r>
            <w:r>
              <w:rPr>
                <w:rFonts w:ascii="Arial" w:hAnsi="Arial" w:cs="Arial"/>
                <w:sz w:val="20"/>
                <w:szCs w:val="20"/>
                <w:lang w:val="pl-PL"/>
              </w:rPr>
              <w:t>лима</w:t>
            </w:r>
            <w:r w:rsidRPr="00382F59">
              <w:rPr>
                <w:rFonts w:ascii="Arial" w:hAnsi="Arial" w:cs="Arial"/>
                <w:sz w:val="20"/>
                <w:szCs w:val="20"/>
              </w:rPr>
              <w:t xml:space="preserve"> </w:t>
            </w:r>
            <w:r>
              <w:rPr>
                <w:rFonts w:ascii="Arial" w:hAnsi="Arial" w:cs="Arial"/>
                <w:sz w:val="20"/>
                <w:szCs w:val="20"/>
                <w:lang w:val="pl-PL"/>
              </w:rPr>
              <w:t>поставити</w:t>
            </w:r>
            <w:r w:rsidRPr="00382F59">
              <w:rPr>
                <w:rFonts w:ascii="Arial" w:hAnsi="Arial" w:cs="Arial"/>
                <w:sz w:val="20"/>
                <w:szCs w:val="20"/>
              </w:rPr>
              <w:t xml:space="preserve"> </w:t>
            </w:r>
            <w:r>
              <w:rPr>
                <w:rFonts w:ascii="Arial" w:hAnsi="Arial" w:cs="Arial"/>
                <w:sz w:val="20"/>
                <w:szCs w:val="20"/>
                <w:lang w:val="pl-PL"/>
              </w:rPr>
              <w:t>слој</w:t>
            </w:r>
            <w:r w:rsidRPr="00382F59">
              <w:rPr>
                <w:rFonts w:ascii="Arial" w:hAnsi="Arial" w:cs="Arial"/>
                <w:sz w:val="20"/>
                <w:szCs w:val="20"/>
              </w:rPr>
              <w:t xml:space="preserve"> </w:t>
            </w:r>
            <w:r>
              <w:rPr>
                <w:rFonts w:ascii="Arial" w:hAnsi="Arial" w:cs="Arial"/>
                <w:sz w:val="20"/>
                <w:szCs w:val="20"/>
                <w:lang w:val="pl-PL"/>
              </w:rPr>
              <w:t>тер</w:t>
            </w:r>
            <w:r w:rsidRPr="00382F59">
              <w:rPr>
                <w:rFonts w:ascii="Arial" w:hAnsi="Arial" w:cs="Arial"/>
                <w:sz w:val="20"/>
                <w:szCs w:val="20"/>
              </w:rPr>
              <w:t xml:space="preserve"> </w:t>
            </w:r>
            <w:r>
              <w:rPr>
                <w:rFonts w:ascii="Arial" w:hAnsi="Arial" w:cs="Arial"/>
                <w:sz w:val="20"/>
                <w:szCs w:val="20"/>
                <w:lang w:val="pl-PL"/>
              </w:rPr>
              <w:t>папира</w:t>
            </w:r>
            <w:r w:rsidRPr="00382F59">
              <w:rPr>
                <w:rFonts w:ascii="Arial" w:hAnsi="Arial" w:cs="Arial"/>
                <w:sz w:val="20"/>
                <w:szCs w:val="20"/>
              </w:rPr>
              <w:t xml:space="preserve">, </w:t>
            </w:r>
            <w:r>
              <w:rPr>
                <w:rFonts w:ascii="Arial" w:hAnsi="Arial" w:cs="Arial"/>
                <w:sz w:val="20"/>
                <w:szCs w:val="20"/>
                <w:lang w:val="pl-PL"/>
              </w:rPr>
              <w:t>који</w:t>
            </w:r>
            <w:r w:rsidRPr="00382F59">
              <w:rPr>
                <w:rFonts w:ascii="Arial" w:hAnsi="Arial" w:cs="Arial"/>
                <w:sz w:val="20"/>
                <w:szCs w:val="20"/>
              </w:rPr>
              <w:t xml:space="preserve"> </w:t>
            </w:r>
            <w:r>
              <w:rPr>
                <w:rFonts w:ascii="Arial" w:hAnsi="Arial" w:cs="Arial"/>
                <w:sz w:val="20"/>
                <w:szCs w:val="20"/>
                <w:lang w:val="pl-PL"/>
              </w:rPr>
              <w:t>улази</w:t>
            </w:r>
            <w:r w:rsidRPr="00382F59">
              <w:rPr>
                <w:rFonts w:ascii="Arial" w:hAnsi="Arial" w:cs="Arial"/>
                <w:sz w:val="20"/>
                <w:szCs w:val="20"/>
              </w:rPr>
              <w:t xml:space="preserve"> </w:t>
            </w:r>
            <w:r>
              <w:rPr>
                <w:rFonts w:ascii="Arial" w:hAnsi="Arial" w:cs="Arial"/>
                <w:sz w:val="20"/>
                <w:szCs w:val="20"/>
                <w:lang w:val="pl-PL"/>
              </w:rPr>
              <w:t>у</w:t>
            </w:r>
            <w:r w:rsidRPr="00382F59">
              <w:rPr>
                <w:rFonts w:ascii="Arial" w:hAnsi="Arial" w:cs="Arial"/>
                <w:sz w:val="20"/>
                <w:szCs w:val="20"/>
              </w:rPr>
              <w:t xml:space="preserve"> </w:t>
            </w:r>
            <w:r>
              <w:rPr>
                <w:rFonts w:ascii="Arial" w:hAnsi="Arial" w:cs="Arial"/>
                <w:sz w:val="20"/>
                <w:szCs w:val="20"/>
                <w:lang w:val="pl-PL"/>
              </w:rPr>
              <w:t>цену</w:t>
            </w:r>
            <w:r w:rsidRPr="00382F59">
              <w:rPr>
                <w:rFonts w:ascii="Arial" w:hAnsi="Arial" w:cs="Arial"/>
                <w:sz w:val="20"/>
                <w:szCs w:val="20"/>
              </w:rPr>
              <w:t xml:space="preserve"> </w:t>
            </w:r>
            <w:r>
              <w:rPr>
                <w:rFonts w:ascii="Arial" w:hAnsi="Arial" w:cs="Arial"/>
                <w:sz w:val="20"/>
                <w:szCs w:val="20"/>
                <w:lang w:val="pl-PL"/>
              </w:rPr>
              <w:t>солбанка</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опшивке</w:t>
            </w:r>
            <w:r w:rsidRPr="00382F59">
              <w:rPr>
                <w:rFonts w:ascii="Arial" w:hAnsi="Arial" w:cs="Arial"/>
                <w:sz w:val="20"/>
                <w:szCs w:val="20"/>
              </w:rPr>
              <w:t xml:space="preserve">. </w:t>
            </w:r>
          </w:p>
        </w:tc>
        <w:tc>
          <w:tcPr>
            <w:tcW w:w="1559" w:type="dxa"/>
            <w:tcBorders>
              <w:top w:val="single" w:sz="4" w:space="0" w:color="969696"/>
              <w:left w:val="nil"/>
              <w:bottom w:val="single" w:sz="4" w:space="0" w:color="969696"/>
              <w:right w:val="single" w:sz="4" w:space="0" w:color="969696"/>
            </w:tcBorders>
            <w:shd w:val="clear" w:color="auto" w:fill="auto"/>
            <w:vAlign w:val="bottom"/>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c>
          <w:tcPr>
            <w:tcW w:w="1843" w:type="dxa"/>
            <w:tcBorders>
              <w:top w:val="single" w:sz="4" w:space="0" w:color="969696"/>
              <w:left w:val="nil"/>
              <w:bottom w:val="single" w:sz="4" w:space="0" w:color="969696"/>
              <w:right w:val="single" w:sz="4" w:space="0" w:color="969696"/>
            </w:tcBorders>
            <w:shd w:val="clear" w:color="auto" w:fill="auto"/>
            <w:noWrap/>
            <w:vAlign w:val="bottom"/>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r>
      <w:tr w:rsidR="004010A2" w:rsidTr="006727B4">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tcPr>
          <w:p w:rsidR="004010A2" w:rsidRDefault="004010A2" w:rsidP="004010A2">
            <w:pPr>
              <w:jc w:val="both"/>
              <w:rPr>
                <w:rFonts w:ascii="Arial" w:hAnsi="Arial" w:cs="Arial"/>
                <w:sz w:val="20"/>
                <w:szCs w:val="20"/>
              </w:rPr>
            </w:pPr>
            <w:r>
              <w:rPr>
                <w:rFonts w:ascii="Arial" w:hAnsi="Arial" w:cs="Arial"/>
                <w:sz w:val="20"/>
                <w:szCs w:val="20"/>
              </w:rPr>
              <w:t>Обрачун по m2 солбанка.</w:t>
            </w:r>
          </w:p>
        </w:tc>
        <w:tc>
          <w:tcPr>
            <w:tcW w:w="1559" w:type="dxa"/>
            <w:tcBorders>
              <w:top w:val="nil"/>
              <w:left w:val="nil"/>
              <w:bottom w:val="single" w:sz="4" w:space="0" w:color="969696"/>
              <w:right w:val="single" w:sz="4" w:space="0" w:color="969696"/>
            </w:tcBorders>
            <w:shd w:val="clear" w:color="auto" w:fill="auto"/>
            <w:vAlign w:val="bottom"/>
          </w:tcPr>
          <w:p w:rsidR="004010A2" w:rsidRDefault="004010A2" w:rsidP="004010A2">
            <w:pPr>
              <w:jc w:val="center"/>
              <w:rPr>
                <w:rFonts w:ascii="Arial" w:hAnsi="Arial" w:cs="Arial"/>
                <w:sz w:val="20"/>
                <w:szCs w:val="20"/>
              </w:rPr>
            </w:pPr>
            <w:r>
              <w:rPr>
                <w:rFonts w:ascii="Arial" w:hAnsi="Arial" w:cs="Arial"/>
                <w:sz w:val="20"/>
                <w:szCs w:val="20"/>
              </w:rPr>
              <w:t>m2</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52.00</w:t>
            </w:r>
          </w:p>
        </w:tc>
      </w:tr>
      <w:tr w:rsidR="004010A2" w:rsidTr="006727B4">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Default="004010A2" w:rsidP="004010A2">
            <w:pPr>
              <w:jc w:val="center"/>
              <w:rPr>
                <w:rFonts w:ascii="Arial" w:hAnsi="Arial" w:cs="Arial"/>
                <w:sz w:val="20"/>
                <w:szCs w:val="20"/>
              </w:rPr>
            </w:pPr>
            <w:r>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tcPr>
          <w:p w:rsidR="004010A2" w:rsidRDefault="004010A2" w:rsidP="004010A2">
            <w:pPr>
              <w:jc w:val="both"/>
              <w:rPr>
                <w:rFonts w:ascii="Arial" w:hAnsi="Arial" w:cs="Arial"/>
                <w:sz w:val="20"/>
                <w:szCs w:val="20"/>
              </w:rPr>
            </w:pPr>
            <w:r>
              <w:rPr>
                <w:rFonts w:ascii="Arial" w:hAnsi="Arial" w:cs="Arial"/>
                <w:sz w:val="20"/>
                <w:szCs w:val="20"/>
              </w:rPr>
              <w:t> </w:t>
            </w:r>
          </w:p>
        </w:tc>
        <w:tc>
          <w:tcPr>
            <w:tcW w:w="1559" w:type="dxa"/>
            <w:tcBorders>
              <w:top w:val="nil"/>
              <w:left w:val="nil"/>
              <w:bottom w:val="single" w:sz="4" w:space="0" w:color="969696"/>
              <w:right w:val="single" w:sz="4" w:space="0" w:color="969696"/>
            </w:tcBorders>
            <w:shd w:val="clear" w:color="auto" w:fill="auto"/>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r>
      <w:tr w:rsidR="004010A2" w:rsidRPr="00382F59" w:rsidTr="006727B4">
        <w:trPr>
          <w:gridAfter w:val="9"/>
          <w:wAfter w:w="2960" w:type="dxa"/>
          <w:trHeight w:val="1530"/>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Default="004010A2" w:rsidP="004010A2">
            <w:pPr>
              <w:jc w:val="center"/>
              <w:rPr>
                <w:rFonts w:ascii="Arial" w:hAnsi="Arial" w:cs="Arial"/>
                <w:sz w:val="20"/>
                <w:szCs w:val="20"/>
              </w:rPr>
            </w:pPr>
            <w:r>
              <w:rPr>
                <w:rFonts w:ascii="Arial" w:hAnsi="Arial" w:cs="Arial"/>
                <w:sz w:val="20"/>
                <w:szCs w:val="20"/>
              </w:rPr>
              <w:t>2</w:t>
            </w:r>
          </w:p>
        </w:tc>
        <w:tc>
          <w:tcPr>
            <w:tcW w:w="5194" w:type="dxa"/>
            <w:gridSpan w:val="2"/>
            <w:tcBorders>
              <w:top w:val="nil"/>
              <w:left w:val="nil"/>
              <w:bottom w:val="single" w:sz="4" w:space="0" w:color="969696"/>
              <w:right w:val="single" w:sz="4" w:space="0" w:color="969696"/>
            </w:tcBorders>
            <w:shd w:val="clear" w:color="auto" w:fill="auto"/>
          </w:tcPr>
          <w:p w:rsidR="004010A2" w:rsidRPr="00382F59" w:rsidRDefault="004010A2" w:rsidP="004010A2">
            <w:pPr>
              <w:jc w:val="both"/>
              <w:rPr>
                <w:rFonts w:ascii="Arial" w:hAnsi="Arial" w:cs="Arial"/>
                <w:sz w:val="20"/>
                <w:szCs w:val="20"/>
              </w:rPr>
            </w:pPr>
            <w:r>
              <w:rPr>
                <w:rFonts w:ascii="Arial" w:hAnsi="Arial" w:cs="Arial"/>
                <w:sz w:val="20"/>
                <w:szCs w:val="20"/>
              </w:rPr>
              <w:t xml:space="preserve">Опшивање надзидака забатног зида поцинкованим пластифицираним челичним лимом, дебљине 0,60 mm. </w:t>
            </w:r>
            <w:r>
              <w:rPr>
                <w:rFonts w:ascii="Arial" w:hAnsi="Arial" w:cs="Arial"/>
                <w:sz w:val="20"/>
                <w:szCs w:val="20"/>
                <w:lang w:val="pl-PL"/>
              </w:rPr>
              <w:t>Окапницу</w:t>
            </w:r>
            <w:r w:rsidRPr="00382F59">
              <w:rPr>
                <w:rFonts w:ascii="Arial" w:hAnsi="Arial" w:cs="Arial"/>
                <w:sz w:val="20"/>
                <w:szCs w:val="20"/>
              </w:rPr>
              <w:t xml:space="preserve"> </w:t>
            </w:r>
            <w:r>
              <w:rPr>
                <w:rFonts w:ascii="Arial" w:hAnsi="Arial" w:cs="Arial"/>
                <w:sz w:val="20"/>
                <w:szCs w:val="20"/>
                <w:lang w:val="pl-PL"/>
              </w:rPr>
              <w:t>препустити</w:t>
            </w:r>
            <w:r w:rsidRPr="00382F59">
              <w:rPr>
                <w:rFonts w:ascii="Arial" w:hAnsi="Arial" w:cs="Arial"/>
                <w:sz w:val="20"/>
                <w:szCs w:val="20"/>
              </w:rPr>
              <w:t xml:space="preserve"> </w:t>
            </w:r>
            <w:r>
              <w:rPr>
                <w:rFonts w:ascii="Arial" w:hAnsi="Arial" w:cs="Arial"/>
                <w:sz w:val="20"/>
                <w:szCs w:val="20"/>
                <w:lang w:val="pl-PL"/>
              </w:rPr>
              <w:t>за</w:t>
            </w:r>
            <w:r w:rsidRPr="00382F59">
              <w:rPr>
                <w:rFonts w:ascii="Arial" w:hAnsi="Arial" w:cs="Arial"/>
                <w:sz w:val="20"/>
                <w:szCs w:val="20"/>
              </w:rPr>
              <w:t xml:space="preserve"> 3 </w:t>
            </w:r>
            <w:r>
              <w:rPr>
                <w:rFonts w:ascii="Arial" w:hAnsi="Arial" w:cs="Arial"/>
                <w:sz w:val="20"/>
                <w:szCs w:val="20"/>
                <w:lang w:val="pl-PL"/>
              </w:rPr>
              <w:t>cm</w:t>
            </w:r>
            <w:r w:rsidRPr="00382F59">
              <w:rPr>
                <w:rFonts w:ascii="Arial" w:hAnsi="Arial" w:cs="Arial"/>
                <w:sz w:val="20"/>
                <w:szCs w:val="20"/>
              </w:rPr>
              <w:t xml:space="preserve">. </w:t>
            </w:r>
            <w:r>
              <w:rPr>
                <w:rFonts w:ascii="Arial" w:hAnsi="Arial" w:cs="Arial"/>
                <w:sz w:val="20"/>
                <w:szCs w:val="20"/>
                <w:lang w:val="pl-PL"/>
              </w:rPr>
              <w:t>Опшивање</w:t>
            </w:r>
            <w:r w:rsidRPr="00382F59">
              <w:rPr>
                <w:rFonts w:ascii="Arial" w:hAnsi="Arial" w:cs="Arial"/>
                <w:sz w:val="20"/>
                <w:szCs w:val="20"/>
              </w:rPr>
              <w:t xml:space="preserve"> </w:t>
            </w:r>
            <w:r>
              <w:rPr>
                <w:rFonts w:ascii="Arial" w:hAnsi="Arial" w:cs="Arial"/>
                <w:sz w:val="20"/>
                <w:szCs w:val="20"/>
                <w:lang w:val="pl-PL"/>
              </w:rPr>
              <w:t>извести</w:t>
            </w:r>
            <w:r w:rsidRPr="00382F59">
              <w:rPr>
                <w:rFonts w:ascii="Arial" w:hAnsi="Arial" w:cs="Arial"/>
                <w:sz w:val="20"/>
                <w:szCs w:val="20"/>
              </w:rPr>
              <w:t xml:space="preserve"> </w:t>
            </w:r>
            <w:r>
              <w:rPr>
                <w:rFonts w:ascii="Arial" w:hAnsi="Arial" w:cs="Arial"/>
                <w:sz w:val="20"/>
                <w:szCs w:val="20"/>
                <w:lang w:val="pl-PL"/>
              </w:rPr>
              <w:t>по</w:t>
            </w:r>
            <w:r w:rsidRPr="00382F59">
              <w:rPr>
                <w:rFonts w:ascii="Arial" w:hAnsi="Arial" w:cs="Arial"/>
                <w:sz w:val="20"/>
                <w:szCs w:val="20"/>
              </w:rPr>
              <w:t xml:space="preserve"> </w:t>
            </w:r>
            <w:r>
              <w:rPr>
                <w:rFonts w:ascii="Arial" w:hAnsi="Arial" w:cs="Arial"/>
                <w:sz w:val="20"/>
                <w:szCs w:val="20"/>
                <w:lang w:val="pl-PL"/>
              </w:rPr>
              <w:t>детаљима</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упутству</w:t>
            </w:r>
            <w:r w:rsidRPr="00382F59">
              <w:rPr>
                <w:rFonts w:ascii="Arial" w:hAnsi="Arial" w:cs="Arial"/>
                <w:sz w:val="20"/>
                <w:szCs w:val="20"/>
              </w:rPr>
              <w:t xml:space="preserve"> </w:t>
            </w:r>
            <w:r>
              <w:rPr>
                <w:rFonts w:ascii="Arial" w:hAnsi="Arial" w:cs="Arial"/>
                <w:sz w:val="20"/>
                <w:szCs w:val="20"/>
                <w:lang w:val="pl-PL"/>
              </w:rPr>
              <w:t>пројектанта</w:t>
            </w:r>
            <w:r w:rsidRPr="00382F59">
              <w:rPr>
                <w:rFonts w:ascii="Arial" w:hAnsi="Arial" w:cs="Arial"/>
                <w:sz w:val="20"/>
                <w:szCs w:val="20"/>
              </w:rPr>
              <w:t xml:space="preserve">. </w:t>
            </w:r>
            <w:r>
              <w:rPr>
                <w:rFonts w:ascii="Arial" w:hAnsi="Arial" w:cs="Arial"/>
                <w:sz w:val="20"/>
                <w:szCs w:val="20"/>
                <w:lang w:val="pl-PL"/>
              </w:rPr>
              <w:t>Испод</w:t>
            </w:r>
            <w:r w:rsidRPr="00382F59">
              <w:rPr>
                <w:rFonts w:ascii="Arial" w:hAnsi="Arial" w:cs="Arial"/>
                <w:sz w:val="20"/>
                <w:szCs w:val="20"/>
              </w:rPr>
              <w:t xml:space="preserve"> </w:t>
            </w:r>
            <w:r>
              <w:rPr>
                <w:rFonts w:ascii="Arial" w:hAnsi="Arial" w:cs="Arial"/>
                <w:sz w:val="20"/>
                <w:szCs w:val="20"/>
                <w:lang w:val="pl-PL"/>
              </w:rPr>
              <w:t>лима</w:t>
            </w:r>
            <w:r w:rsidRPr="00382F59">
              <w:rPr>
                <w:rFonts w:ascii="Arial" w:hAnsi="Arial" w:cs="Arial"/>
                <w:sz w:val="20"/>
                <w:szCs w:val="20"/>
              </w:rPr>
              <w:t xml:space="preserve"> </w:t>
            </w:r>
            <w:r>
              <w:rPr>
                <w:rFonts w:ascii="Arial" w:hAnsi="Arial" w:cs="Arial"/>
                <w:sz w:val="20"/>
                <w:szCs w:val="20"/>
                <w:lang w:val="pl-PL"/>
              </w:rPr>
              <w:t>поставити</w:t>
            </w:r>
            <w:r w:rsidRPr="00382F59">
              <w:rPr>
                <w:rFonts w:ascii="Arial" w:hAnsi="Arial" w:cs="Arial"/>
                <w:sz w:val="20"/>
                <w:szCs w:val="20"/>
              </w:rPr>
              <w:t xml:space="preserve"> </w:t>
            </w:r>
            <w:r>
              <w:rPr>
                <w:rFonts w:ascii="Arial" w:hAnsi="Arial" w:cs="Arial"/>
                <w:sz w:val="20"/>
                <w:szCs w:val="20"/>
                <w:lang w:val="pl-PL"/>
              </w:rPr>
              <w:t>слој</w:t>
            </w:r>
            <w:r w:rsidRPr="00382F59">
              <w:rPr>
                <w:rFonts w:ascii="Arial" w:hAnsi="Arial" w:cs="Arial"/>
                <w:sz w:val="20"/>
                <w:szCs w:val="20"/>
              </w:rPr>
              <w:t xml:space="preserve"> </w:t>
            </w:r>
            <w:r>
              <w:rPr>
                <w:rFonts w:ascii="Arial" w:hAnsi="Arial" w:cs="Arial"/>
                <w:sz w:val="20"/>
                <w:szCs w:val="20"/>
                <w:lang w:val="pl-PL"/>
              </w:rPr>
              <w:t>тер</w:t>
            </w:r>
            <w:r w:rsidRPr="00382F59">
              <w:rPr>
                <w:rFonts w:ascii="Arial" w:hAnsi="Arial" w:cs="Arial"/>
                <w:sz w:val="20"/>
                <w:szCs w:val="20"/>
              </w:rPr>
              <w:t xml:space="preserve"> </w:t>
            </w:r>
            <w:r>
              <w:rPr>
                <w:rFonts w:ascii="Arial" w:hAnsi="Arial" w:cs="Arial"/>
                <w:sz w:val="20"/>
                <w:szCs w:val="20"/>
                <w:lang w:val="pl-PL"/>
              </w:rPr>
              <w:t>папира</w:t>
            </w:r>
            <w:r w:rsidRPr="00382F59">
              <w:rPr>
                <w:rFonts w:ascii="Arial" w:hAnsi="Arial" w:cs="Arial"/>
                <w:sz w:val="20"/>
                <w:szCs w:val="20"/>
              </w:rPr>
              <w:t xml:space="preserve">, </w:t>
            </w:r>
            <w:r>
              <w:rPr>
                <w:rFonts w:ascii="Arial" w:hAnsi="Arial" w:cs="Arial"/>
                <w:sz w:val="20"/>
                <w:szCs w:val="20"/>
                <w:lang w:val="pl-PL"/>
              </w:rPr>
              <w:t>који</w:t>
            </w:r>
            <w:r w:rsidRPr="00382F59">
              <w:rPr>
                <w:rFonts w:ascii="Arial" w:hAnsi="Arial" w:cs="Arial"/>
                <w:sz w:val="20"/>
                <w:szCs w:val="20"/>
              </w:rPr>
              <w:t xml:space="preserve"> </w:t>
            </w:r>
            <w:r>
              <w:rPr>
                <w:rFonts w:ascii="Arial" w:hAnsi="Arial" w:cs="Arial"/>
                <w:sz w:val="20"/>
                <w:szCs w:val="20"/>
                <w:lang w:val="pl-PL"/>
              </w:rPr>
              <w:t>улази</w:t>
            </w:r>
            <w:r w:rsidRPr="00382F59">
              <w:rPr>
                <w:rFonts w:ascii="Arial" w:hAnsi="Arial" w:cs="Arial"/>
                <w:sz w:val="20"/>
                <w:szCs w:val="20"/>
              </w:rPr>
              <w:t xml:space="preserve"> </w:t>
            </w:r>
            <w:r>
              <w:rPr>
                <w:rFonts w:ascii="Arial" w:hAnsi="Arial" w:cs="Arial"/>
                <w:sz w:val="20"/>
                <w:szCs w:val="20"/>
                <w:lang w:val="pl-PL"/>
              </w:rPr>
              <w:t>у</w:t>
            </w:r>
            <w:r w:rsidRPr="00382F59">
              <w:rPr>
                <w:rFonts w:ascii="Arial" w:hAnsi="Arial" w:cs="Arial"/>
                <w:sz w:val="20"/>
                <w:szCs w:val="20"/>
              </w:rPr>
              <w:t xml:space="preserve"> </w:t>
            </w:r>
            <w:r>
              <w:rPr>
                <w:rFonts w:ascii="Arial" w:hAnsi="Arial" w:cs="Arial"/>
                <w:sz w:val="20"/>
                <w:szCs w:val="20"/>
                <w:lang w:val="pl-PL"/>
              </w:rPr>
              <w:t>цену</w:t>
            </w:r>
            <w:r w:rsidRPr="00382F59">
              <w:rPr>
                <w:rFonts w:ascii="Arial" w:hAnsi="Arial" w:cs="Arial"/>
                <w:sz w:val="20"/>
                <w:szCs w:val="20"/>
              </w:rPr>
              <w:t xml:space="preserve"> </w:t>
            </w:r>
            <w:r>
              <w:rPr>
                <w:rFonts w:ascii="Arial" w:hAnsi="Arial" w:cs="Arial"/>
                <w:sz w:val="20"/>
                <w:szCs w:val="20"/>
                <w:lang w:val="pl-PL"/>
              </w:rPr>
              <w:t>опшивања</w:t>
            </w:r>
            <w:r w:rsidRPr="00382F59">
              <w:rPr>
                <w:rFonts w:ascii="Arial" w:hAnsi="Arial" w:cs="Arial"/>
                <w:sz w:val="20"/>
                <w:szCs w:val="20"/>
              </w:rPr>
              <w:t>.</w:t>
            </w:r>
          </w:p>
        </w:tc>
        <w:tc>
          <w:tcPr>
            <w:tcW w:w="1559" w:type="dxa"/>
            <w:tcBorders>
              <w:top w:val="nil"/>
              <w:left w:val="nil"/>
              <w:bottom w:val="single" w:sz="4" w:space="0" w:color="969696"/>
              <w:right w:val="single" w:sz="4" w:space="0" w:color="969696"/>
            </w:tcBorders>
            <w:shd w:val="clear" w:color="auto" w:fill="auto"/>
            <w:vAlign w:val="bottom"/>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c>
          <w:tcPr>
            <w:tcW w:w="1843" w:type="dxa"/>
            <w:tcBorders>
              <w:top w:val="nil"/>
              <w:left w:val="nil"/>
              <w:bottom w:val="single" w:sz="4" w:space="0" w:color="969696"/>
              <w:right w:val="single" w:sz="4" w:space="0" w:color="969696"/>
            </w:tcBorders>
            <w:shd w:val="clear" w:color="auto" w:fill="auto"/>
            <w:noWrap/>
            <w:vAlign w:val="bottom"/>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r>
      <w:tr w:rsidR="004010A2" w:rsidTr="006727B4">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tcPr>
          <w:p w:rsidR="004010A2" w:rsidRDefault="004010A2" w:rsidP="004010A2">
            <w:pPr>
              <w:jc w:val="both"/>
              <w:rPr>
                <w:rFonts w:ascii="Arial" w:hAnsi="Arial" w:cs="Arial"/>
                <w:sz w:val="20"/>
                <w:szCs w:val="20"/>
              </w:rPr>
            </w:pPr>
            <w:r>
              <w:rPr>
                <w:rFonts w:ascii="Arial" w:hAnsi="Arial" w:cs="Arial"/>
                <w:sz w:val="20"/>
                <w:szCs w:val="20"/>
              </w:rPr>
              <w:t>Обрачун по m2 опшивке.</w:t>
            </w:r>
          </w:p>
        </w:tc>
        <w:tc>
          <w:tcPr>
            <w:tcW w:w="1559" w:type="dxa"/>
            <w:tcBorders>
              <w:top w:val="nil"/>
              <w:left w:val="nil"/>
              <w:bottom w:val="single" w:sz="4" w:space="0" w:color="969696"/>
              <w:right w:val="single" w:sz="4" w:space="0" w:color="969696"/>
            </w:tcBorders>
            <w:shd w:val="clear" w:color="auto" w:fill="auto"/>
            <w:vAlign w:val="bottom"/>
          </w:tcPr>
          <w:p w:rsidR="004010A2" w:rsidRDefault="004010A2" w:rsidP="004010A2">
            <w:pPr>
              <w:jc w:val="center"/>
              <w:rPr>
                <w:rFonts w:ascii="Arial" w:hAnsi="Arial" w:cs="Arial"/>
                <w:sz w:val="20"/>
                <w:szCs w:val="20"/>
              </w:rPr>
            </w:pPr>
            <w:r>
              <w:rPr>
                <w:rFonts w:ascii="Arial" w:hAnsi="Arial" w:cs="Arial"/>
                <w:sz w:val="20"/>
                <w:szCs w:val="20"/>
              </w:rPr>
              <w:t>m2</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55.00</w:t>
            </w:r>
          </w:p>
        </w:tc>
      </w:tr>
      <w:tr w:rsidR="004010A2" w:rsidTr="006727B4">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Default="004010A2" w:rsidP="004010A2">
            <w:pPr>
              <w:jc w:val="center"/>
              <w:rPr>
                <w:rFonts w:ascii="Arial" w:hAnsi="Arial" w:cs="Arial"/>
                <w:sz w:val="20"/>
                <w:szCs w:val="20"/>
              </w:rPr>
            </w:pPr>
            <w:r>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tcPr>
          <w:p w:rsidR="004010A2" w:rsidRDefault="004010A2" w:rsidP="004010A2">
            <w:pPr>
              <w:jc w:val="both"/>
              <w:rPr>
                <w:rFonts w:ascii="Arial" w:hAnsi="Arial" w:cs="Arial"/>
                <w:sz w:val="20"/>
                <w:szCs w:val="20"/>
              </w:rPr>
            </w:pPr>
            <w:r>
              <w:rPr>
                <w:rFonts w:ascii="Arial" w:hAnsi="Arial" w:cs="Arial"/>
                <w:sz w:val="20"/>
                <w:szCs w:val="20"/>
              </w:rPr>
              <w:t> </w:t>
            </w:r>
          </w:p>
        </w:tc>
        <w:tc>
          <w:tcPr>
            <w:tcW w:w="1559" w:type="dxa"/>
            <w:tcBorders>
              <w:top w:val="nil"/>
              <w:left w:val="nil"/>
              <w:bottom w:val="single" w:sz="4" w:space="0" w:color="969696"/>
              <w:right w:val="single" w:sz="4" w:space="0" w:color="969696"/>
            </w:tcBorders>
            <w:shd w:val="clear" w:color="auto" w:fill="auto"/>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r>
      <w:tr w:rsidR="004010A2" w:rsidRPr="00382F59" w:rsidTr="006727B4">
        <w:trPr>
          <w:gridAfter w:val="9"/>
          <w:wAfter w:w="2960" w:type="dxa"/>
          <w:trHeight w:val="2295"/>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Default="004010A2" w:rsidP="004010A2">
            <w:pPr>
              <w:jc w:val="center"/>
              <w:rPr>
                <w:rFonts w:ascii="Arial" w:hAnsi="Arial" w:cs="Arial"/>
                <w:sz w:val="20"/>
                <w:szCs w:val="20"/>
              </w:rPr>
            </w:pPr>
            <w:r>
              <w:rPr>
                <w:rFonts w:ascii="Arial" w:hAnsi="Arial" w:cs="Arial"/>
                <w:sz w:val="20"/>
                <w:szCs w:val="20"/>
              </w:rPr>
              <w:t>3</w:t>
            </w:r>
          </w:p>
        </w:tc>
        <w:tc>
          <w:tcPr>
            <w:tcW w:w="5194" w:type="dxa"/>
            <w:gridSpan w:val="2"/>
            <w:tcBorders>
              <w:top w:val="nil"/>
              <w:left w:val="nil"/>
              <w:bottom w:val="single" w:sz="4" w:space="0" w:color="969696"/>
              <w:right w:val="single" w:sz="4" w:space="0" w:color="969696"/>
            </w:tcBorders>
            <w:shd w:val="clear" w:color="auto" w:fill="auto"/>
          </w:tcPr>
          <w:p w:rsidR="004010A2" w:rsidRPr="00382F59" w:rsidRDefault="004010A2" w:rsidP="004010A2">
            <w:pPr>
              <w:jc w:val="both"/>
              <w:rPr>
                <w:rFonts w:ascii="Arial" w:hAnsi="Arial" w:cs="Arial"/>
                <w:sz w:val="20"/>
                <w:szCs w:val="20"/>
              </w:rPr>
            </w:pPr>
            <w:r>
              <w:rPr>
                <w:rFonts w:ascii="Arial" w:hAnsi="Arial" w:cs="Arial"/>
                <w:sz w:val="20"/>
                <w:szCs w:val="20"/>
              </w:rPr>
              <w:t xml:space="preserve">Израда и монтажа висећих полукружних олука од поцинкованог пластифицираног лима, развијене ширине (РШ) 50 cm, ширине олука 14 cm и дебљине 0,60 mm. </w:t>
            </w:r>
            <w:r>
              <w:rPr>
                <w:rFonts w:ascii="Arial" w:hAnsi="Arial" w:cs="Arial"/>
                <w:sz w:val="20"/>
                <w:szCs w:val="20"/>
                <w:lang w:val="pl-PL"/>
              </w:rPr>
              <w:t>Олуке</w:t>
            </w:r>
            <w:r w:rsidRPr="00382F59">
              <w:rPr>
                <w:rFonts w:ascii="Arial" w:hAnsi="Arial" w:cs="Arial"/>
                <w:sz w:val="20"/>
                <w:szCs w:val="20"/>
              </w:rPr>
              <w:t xml:space="preserve"> </w:t>
            </w:r>
            <w:r>
              <w:rPr>
                <w:rFonts w:ascii="Arial" w:hAnsi="Arial" w:cs="Arial"/>
                <w:sz w:val="20"/>
                <w:szCs w:val="20"/>
                <w:lang w:val="pl-PL"/>
              </w:rPr>
              <w:t>спајати</w:t>
            </w:r>
            <w:r w:rsidRPr="00382F59">
              <w:rPr>
                <w:rFonts w:ascii="Arial" w:hAnsi="Arial" w:cs="Arial"/>
                <w:sz w:val="20"/>
                <w:szCs w:val="20"/>
              </w:rPr>
              <w:t xml:space="preserve"> </w:t>
            </w:r>
            <w:r>
              <w:rPr>
                <w:rFonts w:ascii="Arial" w:hAnsi="Arial" w:cs="Arial"/>
                <w:sz w:val="20"/>
                <w:szCs w:val="20"/>
                <w:lang w:val="pl-PL"/>
              </w:rPr>
              <w:t>нитнама</w:t>
            </w:r>
            <w:r w:rsidRPr="00382F59">
              <w:rPr>
                <w:rFonts w:ascii="Arial" w:hAnsi="Arial" w:cs="Arial"/>
                <w:sz w:val="20"/>
                <w:szCs w:val="20"/>
              </w:rPr>
              <w:t xml:space="preserve">, </w:t>
            </w:r>
            <w:r>
              <w:rPr>
                <w:rFonts w:ascii="Arial" w:hAnsi="Arial" w:cs="Arial"/>
                <w:sz w:val="20"/>
                <w:szCs w:val="20"/>
                <w:lang w:val="pl-PL"/>
              </w:rPr>
              <w:t>једноредно</w:t>
            </w:r>
            <w:r w:rsidRPr="00382F59">
              <w:rPr>
                <w:rFonts w:ascii="Arial" w:hAnsi="Arial" w:cs="Arial"/>
                <w:sz w:val="20"/>
                <w:szCs w:val="20"/>
              </w:rPr>
              <w:t xml:space="preserve"> </w:t>
            </w:r>
            <w:r>
              <w:rPr>
                <w:rFonts w:ascii="Arial" w:hAnsi="Arial" w:cs="Arial"/>
                <w:sz w:val="20"/>
                <w:szCs w:val="20"/>
                <w:lang w:val="pl-PL"/>
              </w:rPr>
              <w:t>са</w:t>
            </w:r>
            <w:r w:rsidRPr="00382F59">
              <w:rPr>
                <w:rFonts w:ascii="Arial" w:hAnsi="Arial" w:cs="Arial"/>
                <w:sz w:val="20"/>
                <w:szCs w:val="20"/>
              </w:rPr>
              <w:t xml:space="preserve"> </w:t>
            </w:r>
            <w:r>
              <w:rPr>
                <w:rFonts w:ascii="Arial" w:hAnsi="Arial" w:cs="Arial"/>
                <w:sz w:val="20"/>
                <w:szCs w:val="20"/>
                <w:lang w:val="pl-PL"/>
              </w:rPr>
              <w:t>максималним</w:t>
            </w:r>
            <w:r w:rsidRPr="00382F59">
              <w:rPr>
                <w:rFonts w:ascii="Arial" w:hAnsi="Arial" w:cs="Arial"/>
                <w:sz w:val="20"/>
                <w:szCs w:val="20"/>
              </w:rPr>
              <w:t xml:space="preserve"> </w:t>
            </w:r>
            <w:r>
              <w:rPr>
                <w:rFonts w:ascii="Arial" w:hAnsi="Arial" w:cs="Arial"/>
                <w:sz w:val="20"/>
                <w:szCs w:val="20"/>
                <w:lang w:val="pl-PL"/>
              </w:rPr>
              <w:t>размаком</w:t>
            </w:r>
            <w:r w:rsidRPr="00382F59">
              <w:rPr>
                <w:rFonts w:ascii="Arial" w:hAnsi="Arial" w:cs="Arial"/>
                <w:sz w:val="20"/>
                <w:szCs w:val="20"/>
              </w:rPr>
              <w:t xml:space="preserve"> 3 </w:t>
            </w:r>
            <w:r>
              <w:rPr>
                <w:rFonts w:ascii="Arial" w:hAnsi="Arial" w:cs="Arial"/>
                <w:sz w:val="20"/>
                <w:szCs w:val="20"/>
                <w:lang w:val="pl-PL"/>
              </w:rPr>
              <w:t>цм</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летовати</w:t>
            </w:r>
            <w:r w:rsidRPr="00382F59">
              <w:rPr>
                <w:rFonts w:ascii="Arial" w:hAnsi="Arial" w:cs="Arial"/>
                <w:sz w:val="20"/>
                <w:szCs w:val="20"/>
              </w:rPr>
              <w:t xml:space="preserve"> </w:t>
            </w:r>
            <w:r>
              <w:rPr>
                <w:rFonts w:ascii="Arial" w:hAnsi="Arial" w:cs="Arial"/>
                <w:sz w:val="20"/>
                <w:szCs w:val="20"/>
                <w:lang w:val="pl-PL"/>
              </w:rPr>
              <w:t>калајем</w:t>
            </w:r>
            <w:r w:rsidRPr="00382F59">
              <w:rPr>
                <w:rFonts w:ascii="Arial" w:hAnsi="Arial" w:cs="Arial"/>
                <w:sz w:val="20"/>
                <w:szCs w:val="20"/>
              </w:rPr>
              <w:t xml:space="preserve"> </w:t>
            </w:r>
            <w:r>
              <w:rPr>
                <w:rFonts w:ascii="Arial" w:hAnsi="Arial" w:cs="Arial"/>
                <w:sz w:val="20"/>
                <w:szCs w:val="20"/>
                <w:lang w:val="pl-PL"/>
              </w:rPr>
              <w:t>од</w:t>
            </w:r>
            <w:r w:rsidRPr="00382F59">
              <w:rPr>
                <w:rFonts w:ascii="Arial" w:hAnsi="Arial" w:cs="Arial"/>
                <w:sz w:val="20"/>
                <w:szCs w:val="20"/>
              </w:rPr>
              <w:t xml:space="preserve"> </w:t>
            </w:r>
            <w:r>
              <w:rPr>
                <w:rFonts w:ascii="Arial" w:hAnsi="Arial" w:cs="Arial"/>
                <w:sz w:val="20"/>
                <w:szCs w:val="20"/>
                <w:lang w:val="pl-PL"/>
              </w:rPr>
              <w:t>најмање</w:t>
            </w:r>
            <w:r w:rsidRPr="00382F59">
              <w:rPr>
                <w:rFonts w:ascii="Arial" w:hAnsi="Arial" w:cs="Arial"/>
                <w:sz w:val="20"/>
                <w:szCs w:val="20"/>
              </w:rPr>
              <w:t xml:space="preserve"> 40%. </w:t>
            </w:r>
            <w:r>
              <w:rPr>
                <w:rFonts w:ascii="Arial" w:hAnsi="Arial" w:cs="Arial"/>
                <w:sz w:val="20"/>
                <w:szCs w:val="20"/>
                <w:lang w:val="pl-PL"/>
              </w:rPr>
              <w:t>Држаче</w:t>
            </w:r>
            <w:r w:rsidRPr="00382F59">
              <w:rPr>
                <w:rFonts w:ascii="Arial" w:hAnsi="Arial" w:cs="Arial"/>
                <w:sz w:val="20"/>
                <w:szCs w:val="20"/>
              </w:rPr>
              <w:t xml:space="preserve"> </w:t>
            </w:r>
            <w:r>
              <w:rPr>
                <w:rFonts w:ascii="Arial" w:hAnsi="Arial" w:cs="Arial"/>
                <w:sz w:val="20"/>
                <w:szCs w:val="20"/>
                <w:lang w:val="pl-PL"/>
              </w:rPr>
              <w:t>висећих</w:t>
            </w:r>
            <w:r w:rsidRPr="00382F59">
              <w:rPr>
                <w:rFonts w:ascii="Arial" w:hAnsi="Arial" w:cs="Arial"/>
                <w:sz w:val="20"/>
                <w:szCs w:val="20"/>
              </w:rPr>
              <w:t xml:space="preserve"> </w:t>
            </w:r>
            <w:r>
              <w:rPr>
                <w:rFonts w:ascii="Arial" w:hAnsi="Arial" w:cs="Arial"/>
                <w:sz w:val="20"/>
                <w:szCs w:val="20"/>
                <w:lang w:val="pl-PL"/>
              </w:rPr>
              <w:t>олука</w:t>
            </w:r>
            <w:r w:rsidRPr="00382F59">
              <w:rPr>
                <w:rFonts w:ascii="Arial" w:hAnsi="Arial" w:cs="Arial"/>
                <w:sz w:val="20"/>
                <w:szCs w:val="20"/>
              </w:rPr>
              <w:t xml:space="preserve"> </w:t>
            </w:r>
            <w:r>
              <w:rPr>
                <w:rFonts w:ascii="Arial" w:hAnsi="Arial" w:cs="Arial"/>
                <w:sz w:val="20"/>
                <w:szCs w:val="20"/>
                <w:lang w:val="pl-PL"/>
              </w:rPr>
              <w:t>урадити</w:t>
            </w:r>
            <w:r w:rsidRPr="00382F59">
              <w:rPr>
                <w:rFonts w:ascii="Arial" w:hAnsi="Arial" w:cs="Arial"/>
                <w:sz w:val="20"/>
                <w:szCs w:val="20"/>
              </w:rPr>
              <w:t xml:space="preserve"> </w:t>
            </w:r>
            <w:r>
              <w:rPr>
                <w:rFonts w:ascii="Arial" w:hAnsi="Arial" w:cs="Arial"/>
                <w:sz w:val="20"/>
                <w:szCs w:val="20"/>
                <w:lang w:val="pl-PL"/>
              </w:rPr>
              <w:t>од</w:t>
            </w:r>
            <w:r w:rsidRPr="00382F59">
              <w:rPr>
                <w:rFonts w:ascii="Arial" w:hAnsi="Arial" w:cs="Arial"/>
                <w:sz w:val="20"/>
                <w:szCs w:val="20"/>
              </w:rPr>
              <w:t xml:space="preserve"> </w:t>
            </w:r>
            <w:r>
              <w:rPr>
                <w:rFonts w:ascii="Arial" w:hAnsi="Arial" w:cs="Arial"/>
                <w:sz w:val="20"/>
                <w:szCs w:val="20"/>
                <w:lang w:val="pl-PL"/>
              </w:rPr>
              <w:t>поцинкованог</w:t>
            </w:r>
            <w:r w:rsidRPr="00382F59">
              <w:rPr>
                <w:rFonts w:ascii="Arial" w:hAnsi="Arial" w:cs="Arial"/>
                <w:sz w:val="20"/>
                <w:szCs w:val="20"/>
              </w:rPr>
              <w:t xml:space="preserve"> </w:t>
            </w:r>
            <w:r>
              <w:rPr>
                <w:rFonts w:ascii="Arial" w:hAnsi="Arial" w:cs="Arial"/>
                <w:sz w:val="20"/>
                <w:szCs w:val="20"/>
                <w:lang w:val="pl-PL"/>
              </w:rPr>
              <w:t>флаха</w:t>
            </w:r>
            <w:r w:rsidRPr="00382F59">
              <w:rPr>
                <w:rFonts w:ascii="Arial" w:hAnsi="Arial" w:cs="Arial"/>
                <w:sz w:val="20"/>
                <w:szCs w:val="20"/>
              </w:rPr>
              <w:t xml:space="preserve"> 25x5 </w:t>
            </w:r>
            <w:r>
              <w:rPr>
                <w:rFonts w:ascii="Arial" w:hAnsi="Arial" w:cs="Arial"/>
                <w:sz w:val="20"/>
                <w:szCs w:val="20"/>
                <w:lang w:val="pl-PL"/>
              </w:rPr>
              <w:t>mm</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нитовати</w:t>
            </w:r>
            <w:r w:rsidRPr="00382F59">
              <w:rPr>
                <w:rFonts w:ascii="Arial" w:hAnsi="Arial" w:cs="Arial"/>
                <w:sz w:val="20"/>
                <w:szCs w:val="20"/>
              </w:rPr>
              <w:t xml:space="preserve"> </w:t>
            </w:r>
            <w:r>
              <w:rPr>
                <w:rFonts w:ascii="Arial" w:hAnsi="Arial" w:cs="Arial"/>
                <w:sz w:val="20"/>
                <w:szCs w:val="20"/>
                <w:lang w:val="pl-PL"/>
              </w:rPr>
              <w:t>са</w:t>
            </w:r>
            <w:r w:rsidRPr="00382F59">
              <w:rPr>
                <w:rFonts w:ascii="Arial" w:hAnsi="Arial" w:cs="Arial"/>
                <w:sz w:val="20"/>
                <w:szCs w:val="20"/>
              </w:rPr>
              <w:t xml:space="preserve"> </w:t>
            </w:r>
            <w:r>
              <w:rPr>
                <w:rFonts w:ascii="Arial" w:hAnsi="Arial" w:cs="Arial"/>
                <w:sz w:val="20"/>
                <w:szCs w:val="20"/>
                <w:lang w:val="pl-PL"/>
              </w:rPr>
              <w:t>предње</w:t>
            </w:r>
            <w:r w:rsidRPr="00382F59">
              <w:rPr>
                <w:rFonts w:ascii="Arial" w:hAnsi="Arial" w:cs="Arial"/>
                <w:sz w:val="20"/>
                <w:szCs w:val="20"/>
              </w:rPr>
              <w:t xml:space="preserve"> </w:t>
            </w:r>
            <w:r>
              <w:rPr>
                <w:rFonts w:ascii="Arial" w:hAnsi="Arial" w:cs="Arial"/>
                <w:sz w:val="20"/>
                <w:szCs w:val="20"/>
                <w:lang w:val="pl-PL"/>
              </w:rPr>
              <w:t>стране</w:t>
            </w:r>
            <w:r w:rsidRPr="00382F59">
              <w:rPr>
                <w:rFonts w:ascii="Arial" w:hAnsi="Arial" w:cs="Arial"/>
                <w:sz w:val="20"/>
                <w:szCs w:val="20"/>
              </w:rPr>
              <w:t xml:space="preserve"> </w:t>
            </w:r>
            <w:r>
              <w:rPr>
                <w:rFonts w:ascii="Arial" w:hAnsi="Arial" w:cs="Arial"/>
                <w:sz w:val="20"/>
                <w:szCs w:val="20"/>
                <w:lang w:val="pl-PL"/>
              </w:rPr>
              <w:t>олука</w:t>
            </w:r>
            <w:r w:rsidRPr="00382F59">
              <w:rPr>
                <w:rFonts w:ascii="Arial" w:hAnsi="Arial" w:cs="Arial"/>
                <w:sz w:val="20"/>
                <w:szCs w:val="20"/>
              </w:rPr>
              <w:t xml:space="preserve"> </w:t>
            </w:r>
            <w:r>
              <w:rPr>
                <w:rFonts w:ascii="Arial" w:hAnsi="Arial" w:cs="Arial"/>
                <w:sz w:val="20"/>
                <w:szCs w:val="20"/>
                <w:lang w:val="pl-PL"/>
              </w:rPr>
              <w:t>нитнама</w:t>
            </w:r>
            <w:r w:rsidRPr="00382F59">
              <w:rPr>
                <w:rFonts w:ascii="Arial" w:hAnsi="Arial" w:cs="Arial"/>
                <w:sz w:val="20"/>
                <w:szCs w:val="20"/>
              </w:rPr>
              <w:t xml:space="preserve"> 0,4 </w:t>
            </w:r>
            <w:r>
              <w:rPr>
                <w:rFonts w:ascii="Arial" w:hAnsi="Arial" w:cs="Arial"/>
                <w:sz w:val="20"/>
                <w:szCs w:val="20"/>
                <w:lang w:val="pl-PL"/>
              </w:rPr>
              <w:t>mm</w:t>
            </w:r>
            <w:r w:rsidRPr="00382F59">
              <w:rPr>
                <w:rFonts w:ascii="Arial" w:hAnsi="Arial" w:cs="Arial"/>
                <w:sz w:val="20"/>
                <w:szCs w:val="20"/>
              </w:rPr>
              <w:t xml:space="preserve">, </w:t>
            </w:r>
            <w:r>
              <w:rPr>
                <w:rFonts w:ascii="Arial" w:hAnsi="Arial" w:cs="Arial"/>
                <w:sz w:val="20"/>
                <w:szCs w:val="20"/>
                <w:lang w:val="pl-PL"/>
              </w:rPr>
              <w:t>на</w:t>
            </w:r>
            <w:r w:rsidRPr="00382F59">
              <w:rPr>
                <w:rFonts w:ascii="Arial" w:hAnsi="Arial" w:cs="Arial"/>
                <w:sz w:val="20"/>
                <w:szCs w:val="20"/>
              </w:rPr>
              <w:t xml:space="preserve"> </w:t>
            </w:r>
            <w:r>
              <w:rPr>
                <w:rFonts w:ascii="Arial" w:hAnsi="Arial" w:cs="Arial"/>
                <w:sz w:val="20"/>
                <w:szCs w:val="20"/>
                <w:lang w:val="pl-PL"/>
              </w:rPr>
              <w:t>размаку</w:t>
            </w:r>
            <w:r w:rsidRPr="00382F59">
              <w:rPr>
                <w:rFonts w:ascii="Arial" w:hAnsi="Arial" w:cs="Arial"/>
                <w:sz w:val="20"/>
                <w:szCs w:val="20"/>
              </w:rPr>
              <w:t xml:space="preserve"> </w:t>
            </w:r>
            <w:r>
              <w:rPr>
                <w:rFonts w:ascii="Arial" w:hAnsi="Arial" w:cs="Arial"/>
                <w:sz w:val="20"/>
                <w:szCs w:val="20"/>
                <w:lang w:val="pl-PL"/>
              </w:rPr>
              <w:t>до</w:t>
            </w:r>
            <w:r w:rsidRPr="00382F59">
              <w:rPr>
                <w:rFonts w:ascii="Arial" w:hAnsi="Arial" w:cs="Arial"/>
                <w:sz w:val="20"/>
                <w:szCs w:val="20"/>
              </w:rPr>
              <w:t xml:space="preserve"> 80 </w:t>
            </w:r>
            <w:r>
              <w:rPr>
                <w:rFonts w:ascii="Arial" w:hAnsi="Arial" w:cs="Arial"/>
                <w:sz w:val="20"/>
                <w:szCs w:val="20"/>
                <w:lang w:val="pl-PL"/>
              </w:rPr>
              <w:t>mm</w:t>
            </w:r>
            <w:r w:rsidRPr="00382F59">
              <w:rPr>
                <w:rFonts w:ascii="Arial" w:hAnsi="Arial" w:cs="Arial"/>
                <w:sz w:val="20"/>
                <w:szCs w:val="20"/>
              </w:rPr>
              <w:t>.</w:t>
            </w:r>
          </w:p>
        </w:tc>
        <w:tc>
          <w:tcPr>
            <w:tcW w:w="1559" w:type="dxa"/>
            <w:tcBorders>
              <w:top w:val="nil"/>
              <w:left w:val="nil"/>
              <w:bottom w:val="single" w:sz="4" w:space="0" w:color="969696"/>
              <w:right w:val="single" w:sz="4" w:space="0" w:color="969696"/>
            </w:tcBorders>
            <w:shd w:val="clear" w:color="auto" w:fill="auto"/>
            <w:vAlign w:val="bottom"/>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c>
          <w:tcPr>
            <w:tcW w:w="1843" w:type="dxa"/>
            <w:tcBorders>
              <w:top w:val="nil"/>
              <w:left w:val="nil"/>
              <w:bottom w:val="single" w:sz="4" w:space="0" w:color="969696"/>
              <w:right w:val="single" w:sz="4" w:space="0" w:color="969696"/>
            </w:tcBorders>
            <w:shd w:val="clear" w:color="auto" w:fill="auto"/>
            <w:noWrap/>
            <w:vAlign w:val="bottom"/>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r>
      <w:tr w:rsidR="004010A2" w:rsidTr="006727B4">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Pr="00382F59" w:rsidRDefault="004010A2" w:rsidP="004010A2">
            <w:pPr>
              <w:jc w:val="center"/>
              <w:rPr>
                <w:rFonts w:ascii="Arial" w:hAnsi="Arial" w:cs="Arial"/>
                <w:sz w:val="20"/>
                <w:szCs w:val="20"/>
              </w:rPr>
            </w:pPr>
            <w:r w:rsidRPr="00382F59">
              <w:rPr>
                <w:rFonts w:ascii="Arial" w:hAnsi="Arial" w:cs="Arial"/>
                <w:sz w:val="20"/>
                <w:szCs w:val="20"/>
              </w:rPr>
              <w:lastRenderedPageBreak/>
              <w:t> </w:t>
            </w:r>
          </w:p>
        </w:tc>
        <w:tc>
          <w:tcPr>
            <w:tcW w:w="5194" w:type="dxa"/>
            <w:gridSpan w:val="2"/>
            <w:tcBorders>
              <w:top w:val="nil"/>
              <w:left w:val="nil"/>
              <w:bottom w:val="single" w:sz="4" w:space="0" w:color="969696"/>
              <w:right w:val="single" w:sz="4" w:space="0" w:color="969696"/>
            </w:tcBorders>
            <w:shd w:val="clear" w:color="auto" w:fill="auto"/>
          </w:tcPr>
          <w:p w:rsidR="004010A2" w:rsidRDefault="004010A2" w:rsidP="004010A2">
            <w:pPr>
              <w:jc w:val="both"/>
              <w:rPr>
                <w:rFonts w:ascii="Arial" w:hAnsi="Arial" w:cs="Arial"/>
                <w:sz w:val="20"/>
                <w:szCs w:val="20"/>
              </w:rPr>
            </w:pPr>
            <w:r>
              <w:rPr>
                <w:rFonts w:ascii="Arial" w:hAnsi="Arial" w:cs="Arial"/>
                <w:sz w:val="20"/>
                <w:szCs w:val="20"/>
              </w:rPr>
              <w:t>Обрачун по m1 олука.</w:t>
            </w:r>
          </w:p>
        </w:tc>
        <w:tc>
          <w:tcPr>
            <w:tcW w:w="1559" w:type="dxa"/>
            <w:tcBorders>
              <w:top w:val="nil"/>
              <w:left w:val="nil"/>
              <w:bottom w:val="single" w:sz="4" w:space="0" w:color="969696"/>
              <w:right w:val="single" w:sz="4" w:space="0" w:color="969696"/>
            </w:tcBorders>
            <w:shd w:val="clear" w:color="auto" w:fill="auto"/>
            <w:vAlign w:val="bottom"/>
          </w:tcPr>
          <w:p w:rsidR="004010A2" w:rsidRDefault="004010A2" w:rsidP="004010A2">
            <w:pPr>
              <w:jc w:val="center"/>
              <w:rPr>
                <w:rFonts w:ascii="Arial" w:hAnsi="Arial" w:cs="Arial"/>
                <w:sz w:val="20"/>
                <w:szCs w:val="20"/>
              </w:rPr>
            </w:pPr>
            <w:r>
              <w:rPr>
                <w:rFonts w:ascii="Arial" w:hAnsi="Arial" w:cs="Arial"/>
                <w:sz w:val="20"/>
                <w:szCs w:val="20"/>
              </w:rPr>
              <w:t>m1</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85.00</w:t>
            </w:r>
          </w:p>
        </w:tc>
      </w:tr>
      <w:tr w:rsidR="004010A2" w:rsidTr="006727B4">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Default="004010A2" w:rsidP="004010A2">
            <w:pPr>
              <w:jc w:val="center"/>
              <w:rPr>
                <w:rFonts w:ascii="Arial" w:hAnsi="Arial" w:cs="Arial"/>
                <w:sz w:val="20"/>
                <w:szCs w:val="20"/>
              </w:rPr>
            </w:pPr>
            <w:r>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tcPr>
          <w:p w:rsidR="004010A2" w:rsidRDefault="004010A2" w:rsidP="004010A2">
            <w:pPr>
              <w:jc w:val="both"/>
              <w:rPr>
                <w:rFonts w:ascii="Arial" w:hAnsi="Arial" w:cs="Arial"/>
                <w:sz w:val="20"/>
                <w:szCs w:val="20"/>
              </w:rPr>
            </w:pPr>
            <w:r>
              <w:rPr>
                <w:rFonts w:ascii="Arial" w:hAnsi="Arial" w:cs="Arial"/>
                <w:sz w:val="20"/>
                <w:szCs w:val="20"/>
              </w:rPr>
              <w:t> </w:t>
            </w:r>
          </w:p>
        </w:tc>
        <w:tc>
          <w:tcPr>
            <w:tcW w:w="1559" w:type="dxa"/>
            <w:tcBorders>
              <w:top w:val="nil"/>
              <w:left w:val="nil"/>
              <w:bottom w:val="single" w:sz="4" w:space="0" w:color="969696"/>
              <w:right w:val="single" w:sz="4" w:space="0" w:color="969696"/>
            </w:tcBorders>
            <w:shd w:val="clear" w:color="auto" w:fill="auto"/>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r>
      <w:tr w:rsidR="004010A2" w:rsidRPr="00382F59" w:rsidTr="006727B4">
        <w:trPr>
          <w:gridAfter w:val="9"/>
          <w:wAfter w:w="2960" w:type="dxa"/>
          <w:trHeight w:val="2550"/>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Default="004010A2" w:rsidP="004010A2">
            <w:pPr>
              <w:jc w:val="center"/>
              <w:rPr>
                <w:rFonts w:ascii="Arial" w:hAnsi="Arial" w:cs="Arial"/>
                <w:sz w:val="20"/>
                <w:szCs w:val="20"/>
              </w:rPr>
            </w:pPr>
            <w:r>
              <w:rPr>
                <w:rFonts w:ascii="Arial" w:hAnsi="Arial" w:cs="Arial"/>
                <w:sz w:val="20"/>
                <w:szCs w:val="20"/>
              </w:rPr>
              <w:t>4</w:t>
            </w:r>
          </w:p>
        </w:tc>
        <w:tc>
          <w:tcPr>
            <w:tcW w:w="5194" w:type="dxa"/>
            <w:gridSpan w:val="2"/>
            <w:tcBorders>
              <w:top w:val="nil"/>
              <w:left w:val="nil"/>
              <w:bottom w:val="single" w:sz="4" w:space="0" w:color="969696"/>
              <w:right w:val="single" w:sz="4" w:space="0" w:color="969696"/>
            </w:tcBorders>
            <w:shd w:val="clear" w:color="auto" w:fill="auto"/>
          </w:tcPr>
          <w:p w:rsidR="004010A2" w:rsidRPr="00382F59" w:rsidRDefault="004010A2" w:rsidP="004010A2">
            <w:pPr>
              <w:jc w:val="both"/>
              <w:rPr>
                <w:rFonts w:ascii="Arial" w:hAnsi="Arial" w:cs="Arial"/>
                <w:sz w:val="20"/>
                <w:szCs w:val="20"/>
              </w:rPr>
            </w:pPr>
            <w:r>
              <w:rPr>
                <w:rFonts w:ascii="Arial" w:hAnsi="Arial" w:cs="Arial"/>
                <w:sz w:val="20"/>
                <w:szCs w:val="20"/>
              </w:rPr>
              <w:t xml:space="preserve">Израда и монтажа висећих полукружних олука за спој са постојећим олучним вертикалама, од поцинкованог пластифицираног лима, развијене ширине (РШ) 50 cm и дебљине 0,60 mm. </w:t>
            </w:r>
            <w:r>
              <w:rPr>
                <w:rFonts w:ascii="Arial" w:hAnsi="Arial" w:cs="Arial"/>
                <w:sz w:val="20"/>
                <w:szCs w:val="20"/>
                <w:lang w:val="pl-PL"/>
              </w:rPr>
              <w:t>Олуке</w:t>
            </w:r>
            <w:r w:rsidRPr="00382F59">
              <w:rPr>
                <w:rFonts w:ascii="Arial" w:hAnsi="Arial" w:cs="Arial"/>
                <w:sz w:val="20"/>
                <w:szCs w:val="20"/>
              </w:rPr>
              <w:t xml:space="preserve"> </w:t>
            </w:r>
            <w:r>
              <w:rPr>
                <w:rFonts w:ascii="Arial" w:hAnsi="Arial" w:cs="Arial"/>
                <w:sz w:val="20"/>
                <w:szCs w:val="20"/>
                <w:lang w:val="pl-PL"/>
              </w:rPr>
              <w:t>спајати</w:t>
            </w:r>
            <w:r w:rsidRPr="00382F59">
              <w:rPr>
                <w:rFonts w:ascii="Arial" w:hAnsi="Arial" w:cs="Arial"/>
                <w:sz w:val="20"/>
                <w:szCs w:val="20"/>
              </w:rPr>
              <w:t xml:space="preserve"> </w:t>
            </w:r>
            <w:r>
              <w:rPr>
                <w:rFonts w:ascii="Arial" w:hAnsi="Arial" w:cs="Arial"/>
                <w:sz w:val="20"/>
                <w:szCs w:val="20"/>
                <w:lang w:val="pl-PL"/>
              </w:rPr>
              <w:t>нитнама</w:t>
            </w:r>
            <w:r w:rsidRPr="00382F59">
              <w:rPr>
                <w:rFonts w:ascii="Arial" w:hAnsi="Arial" w:cs="Arial"/>
                <w:sz w:val="20"/>
                <w:szCs w:val="20"/>
              </w:rPr>
              <w:t xml:space="preserve">, </w:t>
            </w:r>
            <w:r>
              <w:rPr>
                <w:rFonts w:ascii="Arial" w:hAnsi="Arial" w:cs="Arial"/>
                <w:sz w:val="20"/>
                <w:szCs w:val="20"/>
                <w:lang w:val="pl-PL"/>
              </w:rPr>
              <w:t>једноредно</w:t>
            </w:r>
            <w:r w:rsidRPr="00382F59">
              <w:rPr>
                <w:rFonts w:ascii="Arial" w:hAnsi="Arial" w:cs="Arial"/>
                <w:sz w:val="20"/>
                <w:szCs w:val="20"/>
              </w:rPr>
              <w:t xml:space="preserve"> </w:t>
            </w:r>
            <w:r>
              <w:rPr>
                <w:rFonts w:ascii="Arial" w:hAnsi="Arial" w:cs="Arial"/>
                <w:sz w:val="20"/>
                <w:szCs w:val="20"/>
                <w:lang w:val="pl-PL"/>
              </w:rPr>
              <w:t>са</w:t>
            </w:r>
            <w:r w:rsidRPr="00382F59">
              <w:rPr>
                <w:rFonts w:ascii="Arial" w:hAnsi="Arial" w:cs="Arial"/>
                <w:sz w:val="20"/>
                <w:szCs w:val="20"/>
              </w:rPr>
              <w:t xml:space="preserve"> </w:t>
            </w:r>
            <w:r>
              <w:rPr>
                <w:rFonts w:ascii="Arial" w:hAnsi="Arial" w:cs="Arial"/>
                <w:sz w:val="20"/>
                <w:szCs w:val="20"/>
                <w:lang w:val="pl-PL"/>
              </w:rPr>
              <w:t>максималним</w:t>
            </w:r>
            <w:r w:rsidRPr="00382F59">
              <w:rPr>
                <w:rFonts w:ascii="Arial" w:hAnsi="Arial" w:cs="Arial"/>
                <w:sz w:val="20"/>
                <w:szCs w:val="20"/>
              </w:rPr>
              <w:t xml:space="preserve"> </w:t>
            </w:r>
            <w:r>
              <w:rPr>
                <w:rFonts w:ascii="Arial" w:hAnsi="Arial" w:cs="Arial"/>
                <w:sz w:val="20"/>
                <w:szCs w:val="20"/>
                <w:lang w:val="pl-PL"/>
              </w:rPr>
              <w:t>размаком</w:t>
            </w:r>
            <w:r w:rsidRPr="00382F59">
              <w:rPr>
                <w:rFonts w:ascii="Arial" w:hAnsi="Arial" w:cs="Arial"/>
                <w:sz w:val="20"/>
                <w:szCs w:val="20"/>
              </w:rPr>
              <w:t xml:space="preserve"> 3 </w:t>
            </w:r>
            <w:r>
              <w:rPr>
                <w:rFonts w:ascii="Arial" w:hAnsi="Arial" w:cs="Arial"/>
                <w:sz w:val="20"/>
                <w:szCs w:val="20"/>
                <w:lang w:val="pl-PL"/>
              </w:rPr>
              <w:t>цм</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летовати</w:t>
            </w:r>
            <w:r w:rsidRPr="00382F59">
              <w:rPr>
                <w:rFonts w:ascii="Arial" w:hAnsi="Arial" w:cs="Arial"/>
                <w:sz w:val="20"/>
                <w:szCs w:val="20"/>
              </w:rPr>
              <w:t xml:space="preserve"> </w:t>
            </w:r>
            <w:r>
              <w:rPr>
                <w:rFonts w:ascii="Arial" w:hAnsi="Arial" w:cs="Arial"/>
                <w:sz w:val="20"/>
                <w:szCs w:val="20"/>
                <w:lang w:val="pl-PL"/>
              </w:rPr>
              <w:t>калајем</w:t>
            </w:r>
            <w:r w:rsidRPr="00382F59">
              <w:rPr>
                <w:rFonts w:ascii="Arial" w:hAnsi="Arial" w:cs="Arial"/>
                <w:sz w:val="20"/>
                <w:szCs w:val="20"/>
              </w:rPr>
              <w:t xml:space="preserve"> </w:t>
            </w:r>
            <w:r>
              <w:rPr>
                <w:rFonts w:ascii="Arial" w:hAnsi="Arial" w:cs="Arial"/>
                <w:sz w:val="20"/>
                <w:szCs w:val="20"/>
                <w:lang w:val="pl-PL"/>
              </w:rPr>
              <w:t>од</w:t>
            </w:r>
            <w:r w:rsidRPr="00382F59">
              <w:rPr>
                <w:rFonts w:ascii="Arial" w:hAnsi="Arial" w:cs="Arial"/>
                <w:sz w:val="20"/>
                <w:szCs w:val="20"/>
              </w:rPr>
              <w:t xml:space="preserve"> </w:t>
            </w:r>
            <w:r>
              <w:rPr>
                <w:rFonts w:ascii="Arial" w:hAnsi="Arial" w:cs="Arial"/>
                <w:sz w:val="20"/>
                <w:szCs w:val="20"/>
                <w:lang w:val="pl-PL"/>
              </w:rPr>
              <w:t>најмање</w:t>
            </w:r>
            <w:r w:rsidRPr="00382F59">
              <w:rPr>
                <w:rFonts w:ascii="Arial" w:hAnsi="Arial" w:cs="Arial"/>
                <w:sz w:val="20"/>
                <w:szCs w:val="20"/>
              </w:rPr>
              <w:t xml:space="preserve"> 40%. </w:t>
            </w:r>
            <w:r>
              <w:rPr>
                <w:rFonts w:ascii="Arial" w:hAnsi="Arial" w:cs="Arial"/>
                <w:sz w:val="20"/>
                <w:szCs w:val="20"/>
                <w:lang w:val="pl-PL"/>
              </w:rPr>
              <w:t>Држаче</w:t>
            </w:r>
            <w:r w:rsidRPr="00382F59">
              <w:rPr>
                <w:rFonts w:ascii="Arial" w:hAnsi="Arial" w:cs="Arial"/>
                <w:sz w:val="20"/>
                <w:szCs w:val="20"/>
              </w:rPr>
              <w:t xml:space="preserve"> </w:t>
            </w:r>
            <w:r>
              <w:rPr>
                <w:rFonts w:ascii="Arial" w:hAnsi="Arial" w:cs="Arial"/>
                <w:sz w:val="20"/>
                <w:szCs w:val="20"/>
                <w:lang w:val="pl-PL"/>
              </w:rPr>
              <w:t>висећих</w:t>
            </w:r>
            <w:r w:rsidRPr="00382F59">
              <w:rPr>
                <w:rFonts w:ascii="Arial" w:hAnsi="Arial" w:cs="Arial"/>
                <w:sz w:val="20"/>
                <w:szCs w:val="20"/>
              </w:rPr>
              <w:t xml:space="preserve"> </w:t>
            </w:r>
            <w:r>
              <w:rPr>
                <w:rFonts w:ascii="Arial" w:hAnsi="Arial" w:cs="Arial"/>
                <w:sz w:val="20"/>
                <w:szCs w:val="20"/>
                <w:lang w:val="pl-PL"/>
              </w:rPr>
              <w:t>олука</w:t>
            </w:r>
            <w:r w:rsidRPr="00382F59">
              <w:rPr>
                <w:rFonts w:ascii="Arial" w:hAnsi="Arial" w:cs="Arial"/>
                <w:sz w:val="20"/>
                <w:szCs w:val="20"/>
              </w:rPr>
              <w:t xml:space="preserve"> </w:t>
            </w:r>
            <w:r>
              <w:rPr>
                <w:rFonts w:ascii="Arial" w:hAnsi="Arial" w:cs="Arial"/>
                <w:sz w:val="20"/>
                <w:szCs w:val="20"/>
                <w:lang w:val="pl-PL"/>
              </w:rPr>
              <w:t>урадити</w:t>
            </w:r>
            <w:r w:rsidRPr="00382F59">
              <w:rPr>
                <w:rFonts w:ascii="Arial" w:hAnsi="Arial" w:cs="Arial"/>
                <w:sz w:val="20"/>
                <w:szCs w:val="20"/>
              </w:rPr>
              <w:t xml:space="preserve"> </w:t>
            </w:r>
            <w:r>
              <w:rPr>
                <w:rFonts w:ascii="Arial" w:hAnsi="Arial" w:cs="Arial"/>
                <w:sz w:val="20"/>
                <w:szCs w:val="20"/>
                <w:lang w:val="pl-PL"/>
              </w:rPr>
              <w:t>од</w:t>
            </w:r>
            <w:r w:rsidRPr="00382F59">
              <w:rPr>
                <w:rFonts w:ascii="Arial" w:hAnsi="Arial" w:cs="Arial"/>
                <w:sz w:val="20"/>
                <w:szCs w:val="20"/>
              </w:rPr>
              <w:t xml:space="preserve"> </w:t>
            </w:r>
            <w:r>
              <w:rPr>
                <w:rFonts w:ascii="Arial" w:hAnsi="Arial" w:cs="Arial"/>
                <w:sz w:val="20"/>
                <w:szCs w:val="20"/>
                <w:lang w:val="pl-PL"/>
              </w:rPr>
              <w:t>поцинкованог</w:t>
            </w:r>
            <w:r w:rsidRPr="00382F59">
              <w:rPr>
                <w:rFonts w:ascii="Arial" w:hAnsi="Arial" w:cs="Arial"/>
                <w:sz w:val="20"/>
                <w:szCs w:val="20"/>
              </w:rPr>
              <w:t xml:space="preserve"> </w:t>
            </w:r>
            <w:r>
              <w:rPr>
                <w:rFonts w:ascii="Arial" w:hAnsi="Arial" w:cs="Arial"/>
                <w:sz w:val="20"/>
                <w:szCs w:val="20"/>
                <w:lang w:val="pl-PL"/>
              </w:rPr>
              <w:t>флаха</w:t>
            </w:r>
            <w:r w:rsidRPr="00382F59">
              <w:rPr>
                <w:rFonts w:ascii="Arial" w:hAnsi="Arial" w:cs="Arial"/>
                <w:sz w:val="20"/>
                <w:szCs w:val="20"/>
              </w:rPr>
              <w:t xml:space="preserve"> 25x5 </w:t>
            </w:r>
            <w:r>
              <w:rPr>
                <w:rFonts w:ascii="Arial" w:hAnsi="Arial" w:cs="Arial"/>
                <w:sz w:val="20"/>
                <w:szCs w:val="20"/>
                <w:lang w:val="pl-PL"/>
              </w:rPr>
              <w:t>mm</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нитовати</w:t>
            </w:r>
            <w:r w:rsidRPr="00382F59">
              <w:rPr>
                <w:rFonts w:ascii="Arial" w:hAnsi="Arial" w:cs="Arial"/>
                <w:sz w:val="20"/>
                <w:szCs w:val="20"/>
              </w:rPr>
              <w:t xml:space="preserve"> </w:t>
            </w:r>
            <w:r>
              <w:rPr>
                <w:rFonts w:ascii="Arial" w:hAnsi="Arial" w:cs="Arial"/>
                <w:sz w:val="20"/>
                <w:szCs w:val="20"/>
                <w:lang w:val="pl-PL"/>
              </w:rPr>
              <w:t>са</w:t>
            </w:r>
            <w:r w:rsidRPr="00382F59">
              <w:rPr>
                <w:rFonts w:ascii="Arial" w:hAnsi="Arial" w:cs="Arial"/>
                <w:sz w:val="20"/>
                <w:szCs w:val="20"/>
              </w:rPr>
              <w:t xml:space="preserve"> </w:t>
            </w:r>
            <w:r>
              <w:rPr>
                <w:rFonts w:ascii="Arial" w:hAnsi="Arial" w:cs="Arial"/>
                <w:sz w:val="20"/>
                <w:szCs w:val="20"/>
                <w:lang w:val="pl-PL"/>
              </w:rPr>
              <w:t>предње</w:t>
            </w:r>
            <w:r w:rsidRPr="00382F59">
              <w:rPr>
                <w:rFonts w:ascii="Arial" w:hAnsi="Arial" w:cs="Arial"/>
                <w:sz w:val="20"/>
                <w:szCs w:val="20"/>
              </w:rPr>
              <w:t xml:space="preserve"> </w:t>
            </w:r>
            <w:r>
              <w:rPr>
                <w:rFonts w:ascii="Arial" w:hAnsi="Arial" w:cs="Arial"/>
                <w:sz w:val="20"/>
                <w:szCs w:val="20"/>
                <w:lang w:val="pl-PL"/>
              </w:rPr>
              <w:t>стране</w:t>
            </w:r>
            <w:r w:rsidRPr="00382F59">
              <w:rPr>
                <w:rFonts w:ascii="Arial" w:hAnsi="Arial" w:cs="Arial"/>
                <w:sz w:val="20"/>
                <w:szCs w:val="20"/>
              </w:rPr>
              <w:t xml:space="preserve"> </w:t>
            </w:r>
            <w:r>
              <w:rPr>
                <w:rFonts w:ascii="Arial" w:hAnsi="Arial" w:cs="Arial"/>
                <w:sz w:val="20"/>
                <w:szCs w:val="20"/>
                <w:lang w:val="pl-PL"/>
              </w:rPr>
              <w:t>олука</w:t>
            </w:r>
            <w:r w:rsidRPr="00382F59">
              <w:rPr>
                <w:rFonts w:ascii="Arial" w:hAnsi="Arial" w:cs="Arial"/>
                <w:sz w:val="20"/>
                <w:szCs w:val="20"/>
              </w:rPr>
              <w:t xml:space="preserve"> </w:t>
            </w:r>
            <w:r>
              <w:rPr>
                <w:rFonts w:ascii="Arial" w:hAnsi="Arial" w:cs="Arial"/>
                <w:sz w:val="20"/>
                <w:szCs w:val="20"/>
                <w:lang w:val="pl-PL"/>
              </w:rPr>
              <w:t>нитнама</w:t>
            </w:r>
            <w:r w:rsidRPr="00382F59">
              <w:rPr>
                <w:rFonts w:ascii="Arial" w:hAnsi="Arial" w:cs="Arial"/>
                <w:sz w:val="20"/>
                <w:szCs w:val="20"/>
              </w:rPr>
              <w:t xml:space="preserve"> 0,4 </w:t>
            </w:r>
            <w:r>
              <w:rPr>
                <w:rFonts w:ascii="Arial" w:hAnsi="Arial" w:cs="Arial"/>
                <w:sz w:val="20"/>
                <w:szCs w:val="20"/>
                <w:lang w:val="pl-PL"/>
              </w:rPr>
              <w:t>mm</w:t>
            </w:r>
            <w:r w:rsidRPr="00382F59">
              <w:rPr>
                <w:rFonts w:ascii="Arial" w:hAnsi="Arial" w:cs="Arial"/>
                <w:sz w:val="20"/>
                <w:szCs w:val="20"/>
              </w:rPr>
              <w:t xml:space="preserve">, </w:t>
            </w:r>
            <w:r>
              <w:rPr>
                <w:rFonts w:ascii="Arial" w:hAnsi="Arial" w:cs="Arial"/>
                <w:sz w:val="20"/>
                <w:szCs w:val="20"/>
                <w:lang w:val="pl-PL"/>
              </w:rPr>
              <w:t>на</w:t>
            </w:r>
            <w:r w:rsidRPr="00382F59">
              <w:rPr>
                <w:rFonts w:ascii="Arial" w:hAnsi="Arial" w:cs="Arial"/>
                <w:sz w:val="20"/>
                <w:szCs w:val="20"/>
              </w:rPr>
              <w:t xml:space="preserve"> </w:t>
            </w:r>
            <w:r>
              <w:rPr>
                <w:rFonts w:ascii="Arial" w:hAnsi="Arial" w:cs="Arial"/>
                <w:sz w:val="20"/>
                <w:szCs w:val="20"/>
                <w:lang w:val="pl-PL"/>
              </w:rPr>
              <w:t>размаку</w:t>
            </w:r>
            <w:r w:rsidRPr="00382F59">
              <w:rPr>
                <w:rFonts w:ascii="Arial" w:hAnsi="Arial" w:cs="Arial"/>
                <w:sz w:val="20"/>
                <w:szCs w:val="20"/>
              </w:rPr>
              <w:t xml:space="preserve"> </w:t>
            </w:r>
            <w:r>
              <w:rPr>
                <w:rFonts w:ascii="Arial" w:hAnsi="Arial" w:cs="Arial"/>
                <w:sz w:val="20"/>
                <w:szCs w:val="20"/>
                <w:lang w:val="pl-PL"/>
              </w:rPr>
              <w:t>до</w:t>
            </w:r>
            <w:r w:rsidRPr="00382F59">
              <w:rPr>
                <w:rFonts w:ascii="Arial" w:hAnsi="Arial" w:cs="Arial"/>
                <w:sz w:val="20"/>
                <w:szCs w:val="20"/>
              </w:rPr>
              <w:t xml:space="preserve"> 80 </w:t>
            </w:r>
            <w:r>
              <w:rPr>
                <w:rFonts w:ascii="Arial" w:hAnsi="Arial" w:cs="Arial"/>
                <w:sz w:val="20"/>
                <w:szCs w:val="20"/>
                <w:lang w:val="pl-PL"/>
              </w:rPr>
              <w:t>cm</w:t>
            </w:r>
            <w:r w:rsidRPr="00382F59">
              <w:rPr>
                <w:rFonts w:ascii="Arial" w:hAnsi="Arial" w:cs="Arial"/>
                <w:sz w:val="20"/>
                <w:szCs w:val="20"/>
              </w:rPr>
              <w:t>.</w:t>
            </w:r>
          </w:p>
        </w:tc>
        <w:tc>
          <w:tcPr>
            <w:tcW w:w="1559" w:type="dxa"/>
            <w:tcBorders>
              <w:top w:val="nil"/>
              <w:left w:val="nil"/>
              <w:bottom w:val="single" w:sz="4" w:space="0" w:color="969696"/>
              <w:right w:val="single" w:sz="4" w:space="0" w:color="969696"/>
            </w:tcBorders>
            <w:shd w:val="clear" w:color="auto" w:fill="auto"/>
            <w:vAlign w:val="bottom"/>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c>
          <w:tcPr>
            <w:tcW w:w="1843" w:type="dxa"/>
            <w:tcBorders>
              <w:top w:val="nil"/>
              <w:left w:val="nil"/>
              <w:bottom w:val="single" w:sz="4" w:space="0" w:color="969696"/>
              <w:right w:val="single" w:sz="4" w:space="0" w:color="969696"/>
            </w:tcBorders>
            <w:shd w:val="clear" w:color="auto" w:fill="auto"/>
            <w:noWrap/>
            <w:vAlign w:val="bottom"/>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r>
      <w:tr w:rsidR="004010A2" w:rsidTr="006727B4">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tcPr>
          <w:p w:rsidR="004010A2" w:rsidRDefault="004010A2" w:rsidP="004010A2">
            <w:pPr>
              <w:jc w:val="both"/>
              <w:rPr>
                <w:rFonts w:ascii="Arial" w:hAnsi="Arial" w:cs="Arial"/>
                <w:sz w:val="20"/>
                <w:szCs w:val="20"/>
              </w:rPr>
            </w:pPr>
            <w:r>
              <w:rPr>
                <w:rFonts w:ascii="Arial" w:hAnsi="Arial" w:cs="Arial"/>
                <w:sz w:val="20"/>
                <w:szCs w:val="20"/>
              </w:rPr>
              <w:t>Обрачун по m1 олука.</w:t>
            </w:r>
          </w:p>
        </w:tc>
        <w:tc>
          <w:tcPr>
            <w:tcW w:w="1559" w:type="dxa"/>
            <w:tcBorders>
              <w:top w:val="nil"/>
              <w:left w:val="nil"/>
              <w:bottom w:val="single" w:sz="4" w:space="0" w:color="969696"/>
              <w:right w:val="single" w:sz="4" w:space="0" w:color="969696"/>
            </w:tcBorders>
            <w:shd w:val="clear" w:color="auto" w:fill="auto"/>
            <w:vAlign w:val="bottom"/>
          </w:tcPr>
          <w:p w:rsidR="004010A2" w:rsidRDefault="004010A2" w:rsidP="004010A2">
            <w:pPr>
              <w:jc w:val="center"/>
              <w:rPr>
                <w:rFonts w:ascii="Arial" w:hAnsi="Arial" w:cs="Arial"/>
                <w:sz w:val="20"/>
                <w:szCs w:val="20"/>
              </w:rPr>
            </w:pPr>
            <w:r>
              <w:rPr>
                <w:rFonts w:ascii="Arial" w:hAnsi="Arial" w:cs="Arial"/>
                <w:sz w:val="20"/>
                <w:szCs w:val="20"/>
              </w:rPr>
              <w:t>m1</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32.00</w:t>
            </w:r>
          </w:p>
        </w:tc>
      </w:tr>
      <w:tr w:rsidR="004010A2" w:rsidTr="006727B4">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Default="004010A2" w:rsidP="004010A2">
            <w:pPr>
              <w:jc w:val="center"/>
              <w:rPr>
                <w:rFonts w:ascii="Arial" w:hAnsi="Arial" w:cs="Arial"/>
                <w:sz w:val="20"/>
                <w:szCs w:val="20"/>
              </w:rPr>
            </w:pPr>
            <w:r>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tcPr>
          <w:p w:rsidR="004010A2" w:rsidRDefault="004010A2" w:rsidP="004010A2">
            <w:pPr>
              <w:jc w:val="both"/>
              <w:rPr>
                <w:rFonts w:ascii="Arial" w:hAnsi="Arial" w:cs="Arial"/>
                <w:sz w:val="20"/>
                <w:szCs w:val="20"/>
              </w:rPr>
            </w:pPr>
            <w:r>
              <w:rPr>
                <w:rFonts w:ascii="Arial" w:hAnsi="Arial" w:cs="Arial"/>
                <w:sz w:val="20"/>
                <w:szCs w:val="20"/>
              </w:rPr>
              <w:t> </w:t>
            </w:r>
          </w:p>
        </w:tc>
        <w:tc>
          <w:tcPr>
            <w:tcW w:w="1559" w:type="dxa"/>
            <w:tcBorders>
              <w:top w:val="nil"/>
              <w:left w:val="nil"/>
              <w:bottom w:val="single" w:sz="4" w:space="0" w:color="969696"/>
              <w:right w:val="single" w:sz="4" w:space="0" w:color="969696"/>
            </w:tcBorders>
            <w:shd w:val="clear" w:color="auto" w:fill="auto"/>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r>
      <w:tr w:rsidR="004010A2" w:rsidTr="006727B4">
        <w:trPr>
          <w:gridAfter w:val="9"/>
          <w:wAfter w:w="2960" w:type="dxa"/>
          <w:trHeight w:val="1275"/>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Default="004010A2" w:rsidP="004010A2">
            <w:pPr>
              <w:jc w:val="center"/>
              <w:rPr>
                <w:rFonts w:ascii="Arial" w:hAnsi="Arial" w:cs="Arial"/>
                <w:sz w:val="20"/>
                <w:szCs w:val="20"/>
              </w:rPr>
            </w:pPr>
            <w:r>
              <w:rPr>
                <w:rFonts w:ascii="Arial" w:hAnsi="Arial" w:cs="Arial"/>
                <w:sz w:val="20"/>
                <w:szCs w:val="20"/>
              </w:rPr>
              <w:t>5</w:t>
            </w:r>
          </w:p>
        </w:tc>
        <w:tc>
          <w:tcPr>
            <w:tcW w:w="5194" w:type="dxa"/>
            <w:gridSpan w:val="2"/>
            <w:tcBorders>
              <w:top w:val="nil"/>
              <w:left w:val="nil"/>
              <w:bottom w:val="single" w:sz="4" w:space="0" w:color="969696"/>
              <w:right w:val="single" w:sz="4" w:space="0" w:color="969696"/>
            </w:tcBorders>
            <w:shd w:val="clear" w:color="auto" w:fill="auto"/>
          </w:tcPr>
          <w:p w:rsidR="004010A2" w:rsidRDefault="004010A2" w:rsidP="004010A2">
            <w:pPr>
              <w:jc w:val="both"/>
              <w:rPr>
                <w:rFonts w:ascii="Arial" w:hAnsi="Arial" w:cs="Arial"/>
                <w:sz w:val="20"/>
                <w:szCs w:val="20"/>
              </w:rPr>
            </w:pPr>
            <w:r>
              <w:rPr>
                <w:rFonts w:ascii="Arial" w:hAnsi="Arial" w:cs="Arial"/>
                <w:sz w:val="20"/>
                <w:szCs w:val="20"/>
              </w:rPr>
              <w:t xml:space="preserve">Опшивање споја зида и кровне равни поцинкованим пластифицираним челичним лимом, дебљине 0,60 mm развијене ширине РШ 50cm. Опшивање извести по детаљима и упутству пројектанта. </w:t>
            </w:r>
          </w:p>
        </w:tc>
        <w:tc>
          <w:tcPr>
            <w:tcW w:w="1559" w:type="dxa"/>
            <w:tcBorders>
              <w:top w:val="nil"/>
              <w:left w:val="nil"/>
              <w:bottom w:val="single" w:sz="4" w:space="0" w:color="969696"/>
              <w:right w:val="single" w:sz="4" w:space="0" w:color="969696"/>
            </w:tcBorders>
            <w:shd w:val="clear" w:color="auto" w:fill="auto"/>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r>
      <w:tr w:rsidR="004010A2" w:rsidTr="006727B4">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Default="004010A2" w:rsidP="004010A2">
            <w:pPr>
              <w:jc w:val="center"/>
              <w:rPr>
                <w:rFonts w:ascii="Arial" w:hAnsi="Arial" w:cs="Arial"/>
                <w:sz w:val="20"/>
                <w:szCs w:val="20"/>
              </w:rPr>
            </w:pPr>
            <w:r>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tcPr>
          <w:p w:rsidR="004010A2" w:rsidRDefault="004010A2" w:rsidP="004010A2">
            <w:pPr>
              <w:jc w:val="both"/>
              <w:rPr>
                <w:rFonts w:ascii="Arial" w:hAnsi="Arial" w:cs="Arial"/>
                <w:sz w:val="20"/>
                <w:szCs w:val="20"/>
              </w:rPr>
            </w:pPr>
            <w:r>
              <w:rPr>
                <w:rFonts w:ascii="Arial" w:hAnsi="Arial" w:cs="Arial"/>
                <w:sz w:val="20"/>
                <w:szCs w:val="20"/>
              </w:rPr>
              <w:t>Обрачун по m1 опшивке.</w:t>
            </w:r>
          </w:p>
        </w:tc>
        <w:tc>
          <w:tcPr>
            <w:tcW w:w="1559" w:type="dxa"/>
            <w:tcBorders>
              <w:top w:val="nil"/>
              <w:left w:val="nil"/>
              <w:bottom w:val="single" w:sz="4" w:space="0" w:color="969696"/>
              <w:right w:val="single" w:sz="4" w:space="0" w:color="969696"/>
            </w:tcBorders>
            <w:shd w:val="clear" w:color="auto" w:fill="auto"/>
            <w:vAlign w:val="bottom"/>
          </w:tcPr>
          <w:p w:rsidR="004010A2" w:rsidRDefault="004010A2" w:rsidP="004010A2">
            <w:pPr>
              <w:jc w:val="center"/>
              <w:rPr>
                <w:rFonts w:ascii="Arial" w:hAnsi="Arial" w:cs="Arial"/>
                <w:sz w:val="20"/>
                <w:szCs w:val="20"/>
              </w:rPr>
            </w:pPr>
            <w:r>
              <w:rPr>
                <w:rFonts w:ascii="Arial" w:hAnsi="Arial" w:cs="Arial"/>
                <w:sz w:val="20"/>
                <w:szCs w:val="20"/>
              </w:rPr>
              <w:t>m1</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118.00</w:t>
            </w:r>
          </w:p>
        </w:tc>
      </w:tr>
      <w:tr w:rsidR="004010A2" w:rsidTr="006727B4">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Default="004010A2" w:rsidP="004010A2">
            <w:pPr>
              <w:jc w:val="center"/>
              <w:rPr>
                <w:rFonts w:ascii="Arial" w:hAnsi="Arial" w:cs="Arial"/>
                <w:sz w:val="20"/>
                <w:szCs w:val="20"/>
              </w:rPr>
            </w:pPr>
            <w:r>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tcPr>
          <w:p w:rsidR="004010A2" w:rsidRDefault="004010A2" w:rsidP="004010A2">
            <w:pPr>
              <w:jc w:val="both"/>
              <w:rPr>
                <w:rFonts w:ascii="Arial" w:hAnsi="Arial" w:cs="Arial"/>
                <w:sz w:val="20"/>
                <w:szCs w:val="20"/>
              </w:rPr>
            </w:pPr>
            <w:r>
              <w:rPr>
                <w:rFonts w:ascii="Arial" w:hAnsi="Arial" w:cs="Arial"/>
                <w:sz w:val="20"/>
                <w:szCs w:val="20"/>
              </w:rPr>
              <w:t> </w:t>
            </w:r>
          </w:p>
        </w:tc>
        <w:tc>
          <w:tcPr>
            <w:tcW w:w="1559" w:type="dxa"/>
            <w:tcBorders>
              <w:top w:val="nil"/>
              <w:left w:val="nil"/>
              <w:bottom w:val="single" w:sz="4" w:space="0" w:color="969696"/>
              <w:right w:val="single" w:sz="4" w:space="0" w:color="969696"/>
            </w:tcBorders>
            <w:shd w:val="clear" w:color="auto" w:fill="auto"/>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r>
      <w:tr w:rsidR="004010A2" w:rsidTr="006727B4">
        <w:trPr>
          <w:gridAfter w:val="9"/>
          <w:wAfter w:w="2960" w:type="dxa"/>
          <w:trHeight w:val="1020"/>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Default="004010A2" w:rsidP="004010A2">
            <w:pPr>
              <w:jc w:val="center"/>
              <w:rPr>
                <w:rFonts w:ascii="Arial" w:hAnsi="Arial" w:cs="Arial"/>
                <w:sz w:val="20"/>
                <w:szCs w:val="20"/>
              </w:rPr>
            </w:pPr>
            <w:r>
              <w:rPr>
                <w:rFonts w:ascii="Arial" w:hAnsi="Arial" w:cs="Arial"/>
                <w:sz w:val="20"/>
                <w:szCs w:val="20"/>
              </w:rPr>
              <w:t>6</w:t>
            </w:r>
          </w:p>
        </w:tc>
        <w:tc>
          <w:tcPr>
            <w:tcW w:w="5194" w:type="dxa"/>
            <w:gridSpan w:val="2"/>
            <w:tcBorders>
              <w:top w:val="nil"/>
              <w:left w:val="nil"/>
              <w:bottom w:val="single" w:sz="4" w:space="0" w:color="969696"/>
              <w:right w:val="single" w:sz="4" w:space="0" w:color="969696"/>
            </w:tcBorders>
            <w:shd w:val="clear" w:color="auto" w:fill="auto"/>
          </w:tcPr>
          <w:p w:rsidR="004010A2" w:rsidRDefault="004010A2" w:rsidP="004010A2">
            <w:pPr>
              <w:jc w:val="both"/>
              <w:rPr>
                <w:rFonts w:ascii="Arial" w:hAnsi="Arial" w:cs="Arial"/>
                <w:sz w:val="20"/>
                <w:szCs w:val="20"/>
              </w:rPr>
            </w:pPr>
            <w:r>
              <w:rPr>
                <w:rFonts w:ascii="Arial" w:hAnsi="Arial" w:cs="Arial"/>
                <w:sz w:val="20"/>
                <w:szCs w:val="20"/>
              </w:rPr>
              <w:t xml:space="preserve">Израда и монтажа уводнице у олук поцинкованим пластифицираним челичним лимом, дебљине 0,60 mm развијене ширине РШ 50cm. Уводницу извести по детаљима и упутству пројектанта. </w:t>
            </w:r>
          </w:p>
        </w:tc>
        <w:tc>
          <w:tcPr>
            <w:tcW w:w="1559" w:type="dxa"/>
            <w:tcBorders>
              <w:top w:val="nil"/>
              <w:left w:val="nil"/>
              <w:bottom w:val="single" w:sz="4" w:space="0" w:color="969696"/>
              <w:right w:val="single" w:sz="4" w:space="0" w:color="969696"/>
            </w:tcBorders>
            <w:shd w:val="clear" w:color="auto" w:fill="auto"/>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r>
      <w:tr w:rsidR="004010A2" w:rsidTr="006727B4">
        <w:trPr>
          <w:gridAfter w:val="9"/>
          <w:wAfter w:w="2960" w:type="dxa"/>
          <w:trHeight w:val="285"/>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Default="004010A2" w:rsidP="004010A2">
            <w:pPr>
              <w:jc w:val="center"/>
              <w:rPr>
                <w:rFonts w:ascii="Arial" w:hAnsi="Arial" w:cs="Arial"/>
                <w:sz w:val="20"/>
                <w:szCs w:val="20"/>
              </w:rPr>
            </w:pPr>
            <w:r>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tcPr>
          <w:p w:rsidR="004010A2" w:rsidRDefault="004010A2" w:rsidP="004010A2">
            <w:pPr>
              <w:jc w:val="both"/>
              <w:rPr>
                <w:rFonts w:ascii="Arial" w:hAnsi="Arial" w:cs="Arial"/>
                <w:sz w:val="20"/>
                <w:szCs w:val="20"/>
              </w:rPr>
            </w:pPr>
            <w:r>
              <w:rPr>
                <w:rFonts w:ascii="Arial" w:hAnsi="Arial" w:cs="Arial"/>
                <w:sz w:val="20"/>
                <w:szCs w:val="20"/>
              </w:rPr>
              <w:t>Обрачун по m1</w:t>
            </w:r>
            <w:r>
              <w:rPr>
                <w:rFonts w:ascii="Arial" w:hAnsi="Arial" w:cs="Arial"/>
                <w:sz w:val="20"/>
                <w:szCs w:val="20"/>
                <w:vertAlign w:val="superscript"/>
              </w:rPr>
              <w:t xml:space="preserve"> </w:t>
            </w:r>
            <w:r>
              <w:rPr>
                <w:rFonts w:ascii="Arial" w:hAnsi="Arial" w:cs="Arial"/>
                <w:sz w:val="20"/>
                <w:szCs w:val="20"/>
              </w:rPr>
              <w:t>уводнице.</w:t>
            </w:r>
          </w:p>
        </w:tc>
        <w:tc>
          <w:tcPr>
            <w:tcW w:w="1559" w:type="dxa"/>
            <w:tcBorders>
              <w:top w:val="nil"/>
              <w:left w:val="nil"/>
              <w:bottom w:val="single" w:sz="4" w:space="0" w:color="969696"/>
              <w:right w:val="single" w:sz="4" w:space="0" w:color="969696"/>
            </w:tcBorders>
            <w:shd w:val="clear" w:color="auto" w:fill="auto"/>
            <w:vAlign w:val="bottom"/>
          </w:tcPr>
          <w:p w:rsidR="004010A2" w:rsidRDefault="004010A2" w:rsidP="004010A2">
            <w:pPr>
              <w:jc w:val="center"/>
              <w:rPr>
                <w:rFonts w:ascii="Arial" w:hAnsi="Arial" w:cs="Arial"/>
                <w:sz w:val="20"/>
                <w:szCs w:val="20"/>
              </w:rPr>
            </w:pPr>
            <w:r>
              <w:rPr>
                <w:rFonts w:ascii="Arial" w:hAnsi="Arial" w:cs="Arial"/>
                <w:sz w:val="20"/>
                <w:szCs w:val="20"/>
              </w:rPr>
              <w:t>m1</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28.00</w:t>
            </w:r>
          </w:p>
        </w:tc>
      </w:tr>
      <w:tr w:rsidR="004010A2" w:rsidTr="006727B4">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Default="004010A2" w:rsidP="004010A2">
            <w:pPr>
              <w:jc w:val="center"/>
              <w:rPr>
                <w:rFonts w:ascii="Arial" w:hAnsi="Arial" w:cs="Arial"/>
                <w:sz w:val="20"/>
                <w:szCs w:val="20"/>
              </w:rPr>
            </w:pPr>
            <w:r>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tcPr>
          <w:p w:rsidR="004010A2" w:rsidRDefault="004010A2" w:rsidP="004010A2">
            <w:pPr>
              <w:jc w:val="both"/>
              <w:rPr>
                <w:rFonts w:ascii="Arial" w:hAnsi="Arial" w:cs="Arial"/>
                <w:sz w:val="20"/>
                <w:szCs w:val="20"/>
              </w:rPr>
            </w:pPr>
            <w:r>
              <w:rPr>
                <w:rFonts w:ascii="Arial" w:hAnsi="Arial" w:cs="Arial"/>
                <w:sz w:val="20"/>
                <w:szCs w:val="20"/>
              </w:rPr>
              <w:t> </w:t>
            </w:r>
          </w:p>
        </w:tc>
        <w:tc>
          <w:tcPr>
            <w:tcW w:w="1559" w:type="dxa"/>
            <w:tcBorders>
              <w:top w:val="nil"/>
              <w:left w:val="nil"/>
              <w:bottom w:val="single" w:sz="4" w:space="0" w:color="969696"/>
              <w:right w:val="single" w:sz="4" w:space="0" w:color="969696"/>
            </w:tcBorders>
            <w:shd w:val="clear" w:color="auto" w:fill="auto"/>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r>
      <w:tr w:rsidR="004010A2" w:rsidTr="006727B4">
        <w:trPr>
          <w:gridAfter w:val="9"/>
          <w:wAfter w:w="2960" w:type="dxa"/>
          <w:trHeight w:val="1530"/>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Default="004010A2" w:rsidP="004010A2">
            <w:pPr>
              <w:jc w:val="center"/>
              <w:rPr>
                <w:rFonts w:ascii="Arial" w:hAnsi="Arial" w:cs="Arial"/>
                <w:sz w:val="20"/>
                <w:szCs w:val="20"/>
              </w:rPr>
            </w:pPr>
            <w:r>
              <w:rPr>
                <w:rFonts w:ascii="Arial" w:hAnsi="Arial" w:cs="Arial"/>
                <w:sz w:val="20"/>
                <w:szCs w:val="20"/>
              </w:rPr>
              <w:t>7</w:t>
            </w:r>
          </w:p>
        </w:tc>
        <w:tc>
          <w:tcPr>
            <w:tcW w:w="5194" w:type="dxa"/>
            <w:gridSpan w:val="2"/>
            <w:tcBorders>
              <w:top w:val="nil"/>
              <w:left w:val="nil"/>
              <w:bottom w:val="single" w:sz="4" w:space="0" w:color="969696"/>
              <w:right w:val="single" w:sz="4" w:space="0" w:color="969696"/>
            </w:tcBorders>
            <w:shd w:val="clear" w:color="auto" w:fill="auto"/>
          </w:tcPr>
          <w:p w:rsidR="004010A2" w:rsidRDefault="004010A2" w:rsidP="004010A2">
            <w:pPr>
              <w:jc w:val="both"/>
              <w:rPr>
                <w:rFonts w:ascii="Arial" w:hAnsi="Arial" w:cs="Arial"/>
                <w:sz w:val="20"/>
                <w:szCs w:val="20"/>
              </w:rPr>
            </w:pPr>
            <w:r>
              <w:rPr>
                <w:rFonts w:ascii="Arial" w:hAnsi="Arial" w:cs="Arial"/>
                <w:sz w:val="20"/>
                <w:szCs w:val="20"/>
              </w:rPr>
              <w:t xml:space="preserve">Израда и монтажа снегобрана поцинкованим пластифицираним челичним лимом, дебљине 0,60 mm развијене ширине РШ 25cm. Снегобране извести из сегмената дужине 100cm, наизменично смакнутих, у свему по детаљима и упутству пројектанта. </w:t>
            </w:r>
          </w:p>
        </w:tc>
        <w:tc>
          <w:tcPr>
            <w:tcW w:w="1559" w:type="dxa"/>
            <w:tcBorders>
              <w:top w:val="nil"/>
              <w:left w:val="nil"/>
              <w:bottom w:val="single" w:sz="4" w:space="0" w:color="969696"/>
              <w:right w:val="single" w:sz="4" w:space="0" w:color="969696"/>
            </w:tcBorders>
            <w:shd w:val="clear" w:color="auto" w:fill="auto"/>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r>
      <w:tr w:rsidR="004010A2" w:rsidTr="006727B4">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Default="004010A2" w:rsidP="004010A2">
            <w:pPr>
              <w:jc w:val="center"/>
              <w:rPr>
                <w:rFonts w:ascii="Arial" w:hAnsi="Arial" w:cs="Arial"/>
                <w:sz w:val="20"/>
                <w:szCs w:val="20"/>
              </w:rPr>
            </w:pPr>
            <w:r>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tcPr>
          <w:p w:rsidR="004010A2" w:rsidRDefault="004010A2" w:rsidP="004010A2">
            <w:pPr>
              <w:jc w:val="both"/>
              <w:rPr>
                <w:rFonts w:ascii="Arial" w:hAnsi="Arial" w:cs="Arial"/>
                <w:sz w:val="20"/>
                <w:szCs w:val="20"/>
              </w:rPr>
            </w:pPr>
            <w:r>
              <w:rPr>
                <w:rFonts w:ascii="Arial" w:hAnsi="Arial" w:cs="Arial"/>
                <w:sz w:val="20"/>
                <w:szCs w:val="20"/>
              </w:rPr>
              <w:t>Обрачун по комаду.</w:t>
            </w:r>
          </w:p>
        </w:tc>
        <w:tc>
          <w:tcPr>
            <w:tcW w:w="1559" w:type="dxa"/>
            <w:tcBorders>
              <w:top w:val="nil"/>
              <w:left w:val="nil"/>
              <w:bottom w:val="single" w:sz="4" w:space="0" w:color="969696"/>
              <w:right w:val="single" w:sz="4" w:space="0" w:color="969696"/>
            </w:tcBorders>
            <w:shd w:val="clear" w:color="auto" w:fill="auto"/>
            <w:vAlign w:val="bottom"/>
          </w:tcPr>
          <w:p w:rsidR="004010A2" w:rsidRDefault="004010A2" w:rsidP="004010A2">
            <w:pPr>
              <w:jc w:val="center"/>
              <w:rPr>
                <w:rFonts w:ascii="Arial" w:hAnsi="Arial" w:cs="Arial"/>
                <w:sz w:val="20"/>
                <w:szCs w:val="20"/>
              </w:rPr>
            </w:pPr>
            <w:r>
              <w:rPr>
                <w:rFonts w:ascii="Arial" w:hAnsi="Arial" w:cs="Arial"/>
                <w:sz w:val="20"/>
                <w:szCs w:val="20"/>
              </w:rPr>
              <w:t>ком</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85</w:t>
            </w:r>
          </w:p>
        </w:tc>
      </w:tr>
      <w:tr w:rsidR="004010A2" w:rsidTr="006727B4">
        <w:trPr>
          <w:gridAfter w:val="9"/>
          <w:wAfter w:w="2960" w:type="dxa"/>
          <w:trHeight w:val="255"/>
        </w:trPr>
        <w:tc>
          <w:tcPr>
            <w:tcW w:w="760" w:type="dxa"/>
            <w:gridSpan w:val="2"/>
            <w:tcBorders>
              <w:top w:val="nil"/>
              <w:left w:val="nil"/>
              <w:bottom w:val="nil"/>
              <w:right w:val="nil"/>
            </w:tcBorders>
            <w:shd w:val="clear" w:color="auto" w:fill="auto"/>
          </w:tcPr>
          <w:p w:rsidR="004010A2" w:rsidRDefault="004010A2" w:rsidP="004010A2">
            <w:pPr>
              <w:jc w:val="center"/>
              <w:rPr>
                <w:rFonts w:ascii="Arial" w:hAnsi="Arial" w:cs="Arial"/>
                <w:sz w:val="20"/>
                <w:szCs w:val="20"/>
              </w:rPr>
            </w:pPr>
          </w:p>
        </w:tc>
        <w:tc>
          <w:tcPr>
            <w:tcW w:w="5194" w:type="dxa"/>
            <w:gridSpan w:val="2"/>
            <w:tcBorders>
              <w:top w:val="nil"/>
              <w:left w:val="nil"/>
              <w:bottom w:val="nil"/>
              <w:right w:val="nil"/>
            </w:tcBorders>
            <w:shd w:val="clear" w:color="auto" w:fill="auto"/>
          </w:tcPr>
          <w:p w:rsidR="004010A2" w:rsidRDefault="004010A2" w:rsidP="004010A2">
            <w:pPr>
              <w:jc w:val="both"/>
              <w:rPr>
                <w:rFonts w:ascii="Arial" w:hAnsi="Arial" w:cs="Arial"/>
                <w:sz w:val="20"/>
                <w:szCs w:val="20"/>
              </w:rPr>
            </w:pPr>
          </w:p>
        </w:tc>
        <w:tc>
          <w:tcPr>
            <w:tcW w:w="1559" w:type="dxa"/>
            <w:tcBorders>
              <w:top w:val="nil"/>
              <w:left w:val="nil"/>
              <w:bottom w:val="nil"/>
              <w:right w:val="nil"/>
            </w:tcBorders>
            <w:shd w:val="clear" w:color="auto" w:fill="auto"/>
            <w:vAlign w:val="bottom"/>
          </w:tcPr>
          <w:p w:rsidR="004010A2" w:rsidRDefault="004010A2" w:rsidP="004010A2">
            <w:pPr>
              <w:jc w:val="center"/>
              <w:rPr>
                <w:rFonts w:ascii="Arial" w:hAnsi="Arial" w:cs="Arial"/>
                <w:sz w:val="20"/>
                <w:szCs w:val="20"/>
              </w:rPr>
            </w:pPr>
          </w:p>
        </w:tc>
        <w:tc>
          <w:tcPr>
            <w:tcW w:w="1843" w:type="dxa"/>
            <w:tcBorders>
              <w:top w:val="nil"/>
              <w:left w:val="nil"/>
              <w:bottom w:val="nil"/>
              <w:right w:val="nil"/>
            </w:tcBorders>
            <w:shd w:val="clear" w:color="auto" w:fill="auto"/>
            <w:noWrap/>
            <w:vAlign w:val="bottom"/>
          </w:tcPr>
          <w:p w:rsidR="004010A2" w:rsidRDefault="004010A2" w:rsidP="004010A2">
            <w:pPr>
              <w:jc w:val="center"/>
              <w:rPr>
                <w:rFonts w:ascii="Arial" w:hAnsi="Arial" w:cs="Arial"/>
                <w:sz w:val="20"/>
                <w:szCs w:val="20"/>
              </w:rPr>
            </w:pPr>
          </w:p>
        </w:tc>
      </w:tr>
      <w:tr w:rsidR="004010A2" w:rsidTr="006727B4">
        <w:trPr>
          <w:trHeight w:val="255"/>
        </w:trPr>
        <w:tc>
          <w:tcPr>
            <w:tcW w:w="760" w:type="dxa"/>
            <w:gridSpan w:val="2"/>
            <w:tcBorders>
              <w:top w:val="single" w:sz="4" w:space="0" w:color="969696"/>
              <w:left w:val="single" w:sz="4" w:space="0" w:color="969696"/>
              <w:bottom w:val="single" w:sz="4" w:space="0" w:color="969696"/>
              <w:right w:val="nil"/>
            </w:tcBorders>
            <w:shd w:val="clear" w:color="auto" w:fill="C0C0C0"/>
          </w:tcPr>
          <w:p w:rsidR="004010A2" w:rsidRDefault="004010A2" w:rsidP="004010A2">
            <w:pPr>
              <w:jc w:val="center"/>
              <w:rPr>
                <w:rFonts w:ascii="Arial" w:hAnsi="Arial" w:cs="Arial"/>
                <w:b/>
                <w:bCs/>
                <w:sz w:val="20"/>
                <w:szCs w:val="20"/>
              </w:rPr>
            </w:pPr>
            <w:r>
              <w:rPr>
                <w:rFonts w:ascii="Arial" w:hAnsi="Arial" w:cs="Arial"/>
                <w:b/>
                <w:bCs/>
                <w:sz w:val="20"/>
                <w:szCs w:val="20"/>
              </w:rPr>
              <w:t>VI</w:t>
            </w:r>
          </w:p>
        </w:tc>
        <w:tc>
          <w:tcPr>
            <w:tcW w:w="5194" w:type="dxa"/>
            <w:gridSpan w:val="2"/>
            <w:tcBorders>
              <w:top w:val="single" w:sz="4" w:space="0" w:color="969696"/>
              <w:left w:val="nil"/>
              <w:bottom w:val="single" w:sz="4" w:space="0" w:color="969696"/>
              <w:right w:val="nil"/>
            </w:tcBorders>
            <w:shd w:val="clear" w:color="auto" w:fill="C0C0C0"/>
          </w:tcPr>
          <w:p w:rsidR="004010A2" w:rsidRDefault="004010A2" w:rsidP="004010A2">
            <w:pPr>
              <w:jc w:val="both"/>
              <w:rPr>
                <w:rFonts w:ascii="Arial" w:hAnsi="Arial" w:cs="Arial"/>
                <w:b/>
                <w:bCs/>
                <w:sz w:val="20"/>
                <w:szCs w:val="20"/>
              </w:rPr>
            </w:pPr>
            <w:r>
              <w:rPr>
                <w:rFonts w:ascii="Arial" w:hAnsi="Arial" w:cs="Arial"/>
                <w:b/>
                <w:bCs/>
                <w:sz w:val="20"/>
                <w:szCs w:val="20"/>
              </w:rPr>
              <w:t>МОЛЕРСКО-ФАРБАРСКИ РАДОВИ</w:t>
            </w:r>
          </w:p>
        </w:tc>
        <w:tc>
          <w:tcPr>
            <w:tcW w:w="1559" w:type="dxa"/>
            <w:tcBorders>
              <w:top w:val="single" w:sz="4" w:space="0" w:color="969696"/>
              <w:left w:val="nil"/>
              <w:bottom w:val="single" w:sz="4" w:space="0" w:color="969696"/>
              <w:right w:val="nil"/>
            </w:tcBorders>
            <w:shd w:val="clear" w:color="auto" w:fill="C0C0C0"/>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1843" w:type="dxa"/>
            <w:tcBorders>
              <w:top w:val="single" w:sz="4" w:space="0" w:color="969696"/>
              <w:left w:val="nil"/>
              <w:bottom w:val="single" w:sz="4" w:space="0" w:color="969696"/>
              <w:right w:val="nil"/>
            </w:tcBorders>
            <w:shd w:val="clear" w:color="auto" w:fill="C0C0C0"/>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236" w:type="dxa"/>
            <w:tcBorders>
              <w:top w:val="single" w:sz="4" w:space="0" w:color="969696"/>
              <w:left w:val="nil"/>
              <w:bottom w:val="single" w:sz="4" w:space="0" w:color="969696"/>
              <w:right w:val="nil"/>
            </w:tcBorders>
            <w:shd w:val="clear" w:color="auto" w:fill="C0C0C0"/>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1633" w:type="dxa"/>
            <w:gridSpan w:val="4"/>
            <w:tcBorders>
              <w:top w:val="single" w:sz="4" w:space="0" w:color="969696"/>
              <w:left w:val="nil"/>
              <w:bottom w:val="single" w:sz="4" w:space="0" w:color="969696"/>
              <w:right w:val="nil"/>
            </w:tcBorders>
            <w:shd w:val="clear" w:color="auto" w:fill="C0C0C0"/>
          </w:tcPr>
          <w:p w:rsidR="004010A2" w:rsidRDefault="004010A2" w:rsidP="004010A2">
            <w:pPr>
              <w:jc w:val="right"/>
              <w:rPr>
                <w:rFonts w:ascii="Arial" w:hAnsi="Arial" w:cs="Arial"/>
                <w:sz w:val="20"/>
                <w:szCs w:val="20"/>
              </w:rPr>
            </w:pPr>
          </w:p>
        </w:tc>
        <w:tc>
          <w:tcPr>
            <w:tcW w:w="850" w:type="dxa"/>
            <w:gridSpan w:val="2"/>
            <w:tcBorders>
              <w:top w:val="single" w:sz="4" w:space="0" w:color="969696"/>
              <w:left w:val="nil"/>
              <w:bottom w:val="single" w:sz="4" w:space="0" w:color="969696"/>
              <w:right w:val="nil"/>
            </w:tcBorders>
            <w:shd w:val="clear" w:color="auto" w:fill="C0C0C0"/>
          </w:tcPr>
          <w:p w:rsidR="004010A2" w:rsidRDefault="004010A2" w:rsidP="004010A2">
            <w:pPr>
              <w:jc w:val="right"/>
              <w:rPr>
                <w:rFonts w:ascii="Arial" w:hAnsi="Arial" w:cs="Arial"/>
                <w:sz w:val="20"/>
                <w:szCs w:val="20"/>
              </w:rPr>
            </w:pPr>
          </w:p>
        </w:tc>
        <w:tc>
          <w:tcPr>
            <w:tcW w:w="241" w:type="dxa"/>
            <w:gridSpan w:val="2"/>
            <w:tcBorders>
              <w:top w:val="single" w:sz="4" w:space="0" w:color="969696"/>
              <w:left w:val="nil"/>
              <w:bottom w:val="single" w:sz="4" w:space="0" w:color="969696"/>
              <w:right w:val="single" w:sz="4" w:space="0" w:color="969696"/>
            </w:tcBorders>
            <w:shd w:val="clear" w:color="auto" w:fill="C0C0C0"/>
            <w:noWrap/>
            <w:vAlign w:val="bottom"/>
          </w:tcPr>
          <w:p w:rsidR="004010A2" w:rsidRDefault="004010A2" w:rsidP="004010A2">
            <w:pPr>
              <w:jc w:val="right"/>
              <w:rPr>
                <w:rFonts w:ascii="Arial" w:hAnsi="Arial" w:cs="Arial"/>
                <w:sz w:val="20"/>
                <w:szCs w:val="20"/>
              </w:rPr>
            </w:pPr>
            <w:r>
              <w:rPr>
                <w:rFonts w:ascii="Arial" w:hAnsi="Arial" w:cs="Arial"/>
                <w:sz w:val="20"/>
                <w:szCs w:val="20"/>
              </w:rPr>
              <w:t> </w:t>
            </w:r>
          </w:p>
        </w:tc>
      </w:tr>
      <w:tr w:rsidR="004010A2" w:rsidTr="006727B4">
        <w:trPr>
          <w:gridAfter w:val="9"/>
          <w:wAfter w:w="2960" w:type="dxa"/>
          <w:trHeight w:val="1530"/>
        </w:trPr>
        <w:tc>
          <w:tcPr>
            <w:tcW w:w="760" w:type="dxa"/>
            <w:gridSpan w:val="2"/>
            <w:tcBorders>
              <w:top w:val="single" w:sz="4" w:space="0" w:color="969696"/>
              <w:left w:val="single" w:sz="4" w:space="0" w:color="969696"/>
              <w:bottom w:val="single" w:sz="4" w:space="0" w:color="969696"/>
              <w:right w:val="single" w:sz="4" w:space="0" w:color="969696"/>
            </w:tcBorders>
            <w:shd w:val="clear" w:color="auto" w:fill="auto"/>
          </w:tcPr>
          <w:p w:rsidR="004010A2" w:rsidRDefault="004010A2" w:rsidP="004010A2">
            <w:pPr>
              <w:jc w:val="center"/>
              <w:rPr>
                <w:rFonts w:ascii="Arial" w:hAnsi="Arial" w:cs="Arial"/>
                <w:sz w:val="20"/>
                <w:szCs w:val="20"/>
              </w:rPr>
            </w:pPr>
            <w:r>
              <w:rPr>
                <w:rFonts w:ascii="Arial" w:hAnsi="Arial" w:cs="Arial"/>
                <w:sz w:val="20"/>
                <w:szCs w:val="20"/>
              </w:rPr>
              <w:t>1</w:t>
            </w:r>
          </w:p>
        </w:tc>
        <w:tc>
          <w:tcPr>
            <w:tcW w:w="5194" w:type="dxa"/>
            <w:gridSpan w:val="2"/>
            <w:tcBorders>
              <w:top w:val="single" w:sz="4" w:space="0" w:color="969696"/>
              <w:left w:val="nil"/>
              <w:bottom w:val="single" w:sz="4" w:space="0" w:color="969696"/>
              <w:right w:val="single" w:sz="4" w:space="0" w:color="969696"/>
            </w:tcBorders>
            <w:shd w:val="clear" w:color="auto" w:fill="auto"/>
          </w:tcPr>
          <w:p w:rsidR="004010A2" w:rsidRDefault="004010A2" w:rsidP="004010A2">
            <w:pPr>
              <w:jc w:val="both"/>
              <w:rPr>
                <w:rFonts w:ascii="Arial" w:hAnsi="Arial" w:cs="Arial"/>
                <w:sz w:val="20"/>
                <w:szCs w:val="20"/>
              </w:rPr>
            </w:pPr>
            <w:r>
              <w:rPr>
                <w:rFonts w:ascii="Arial" w:hAnsi="Arial" w:cs="Arial"/>
                <w:sz w:val="20"/>
                <w:szCs w:val="20"/>
              </w:rPr>
              <w:t xml:space="preserve">Глетовање унутрашњих зидова дисперзивним китом. Површине обрусити, очистити и извршити неутрализовање. Прегледати и китовати мања оштећења и пукотине. Импрегнирати и превући дисперзивни кит три пута. Све површине брусити, импрегнирати и китовати мања оштећења. </w:t>
            </w:r>
          </w:p>
        </w:tc>
        <w:tc>
          <w:tcPr>
            <w:tcW w:w="1559" w:type="dxa"/>
            <w:tcBorders>
              <w:top w:val="single" w:sz="4" w:space="0" w:color="969696"/>
              <w:left w:val="nil"/>
              <w:bottom w:val="single" w:sz="4" w:space="0" w:color="969696"/>
              <w:right w:val="single" w:sz="4" w:space="0" w:color="969696"/>
            </w:tcBorders>
            <w:shd w:val="clear" w:color="auto" w:fill="auto"/>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1843" w:type="dxa"/>
            <w:tcBorders>
              <w:top w:val="single" w:sz="4" w:space="0" w:color="969696"/>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r>
      <w:tr w:rsidR="004010A2" w:rsidTr="006727B4">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Default="004010A2" w:rsidP="004010A2">
            <w:pPr>
              <w:jc w:val="center"/>
              <w:rPr>
                <w:rFonts w:ascii="Arial" w:hAnsi="Arial" w:cs="Arial"/>
                <w:sz w:val="20"/>
                <w:szCs w:val="20"/>
              </w:rPr>
            </w:pPr>
            <w:r>
              <w:rPr>
                <w:rFonts w:ascii="Arial" w:hAnsi="Arial" w:cs="Arial"/>
                <w:sz w:val="20"/>
                <w:szCs w:val="20"/>
              </w:rPr>
              <w:lastRenderedPageBreak/>
              <w:t> </w:t>
            </w:r>
          </w:p>
        </w:tc>
        <w:tc>
          <w:tcPr>
            <w:tcW w:w="5194" w:type="dxa"/>
            <w:gridSpan w:val="2"/>
            <w:tcBorders>
              <w:top w:val="nil"/>
              <w:left w:val="nil"/>
              <w:bottom w:val="single" w:sz="4" w:space="0" w:color="969696"/>
              <w:right w:val="single" w:sz="4" w:space="0" w:color="969696"/>
            </w:tcBorders>
            <w:shd w:val="clear" w:color="auto" w:fill="auto"/>
          </w:tcPr>
          <w:p w:rsidR="004010A2" w:rsidRPr="00382F59" w:rsidRDefault="004010A2" w:rsidP="004010A2">
            <w:pPr>
              <w:jc w:val="both"/>
              <w:rPr>
                <w:rFonts w:ascii="Arial" w:hAnsi="Arial" w:cs="Arial"/>
                <w:sz w:val="20"/>
                <w:szCs w:val="20"/>
              </w:rPr>
            </w:pPr>
            <w:r>
              <w:rPr>
                <w:rFonts w:ascii="Arial" w:hAnsi="Arial" w:cs="Arial"/>
                <w:sz w:val="20"/>
                <w:szCs w:val="20"/>
                <w:lang w:val="pl-PL"/>
              </w:rPr>
              <w:t>Обрачун</w:t>
            </w:r>
            <w:r w:rsidRPr="00382F59">
              <w:rPr>
                <w:rFonts w:ascii="Arial" w:hAnsi="Arial" w:cs="Arial"/>
                <w:sz w:val="20"/>
                <w:szCs w:val="20"/>
              </w:rPr>
              <w:t xml:space="preserve"> </w:t>
            </w:r>
            <w:r>
              <w:rPr>
                <w:rFonts w:ascii="Arial" w:hAnsi="Arial" w:cs="Arial"/>
                <w:sz w:val="20"/>
                <w:szCs w:val="20"/>
                <w:lang w:val="pl-PL"/>
              </w:rPr>
              <w:t>по</w:t>
            </w:r>
            <w:r w:rsidRPr="00382F59">
              <w:rPr>
                <w:rFonts w:ascii="Arial" w:hAnsi="Arial" w:cs="Arial"/>
                <w:sz w:val="20"/>
                <w:szCs w:val="20"/>
              </w:rPr>
              <w:t xml:space="preserve"> </w:t>
            </w:r>
            <w:r>
              <w:rPr>
                <w:rFonts w:ascii="Arial" w:hAnsi="Arial" w:cs="Arial"/>
                <w:sz w:val="20"/>
                <w:szCs w:val="20"/>
                <w:lang w:val="pl-PL"/>
              </w:rPr>
              <w:t>m</w:t>
            </w:r>
            <w:r w:rsidRPr="00382F59">
              <w:rPr>
                <w:rFonts w:ascii="Arial" w:hAnsi="Arial" w:cs="Arial"/>
                <w:sz w:val="20"/>
                <w:szCs w:val="20"/>
              </w:rPr>
              <w:t xml:space="preserve">2 </w:t>
            </w:r>
            <w:r>
              <w:rPr>
                <w:rFonts w:ascii="Arial" w:hAnsi="Arial" w:cs="Arial"/>
                <w:sz w:val="20"/>
                <w:szCs w:val="20"/>
                <w:lang w:val="pl-PL"/>
              </w:rPr>
              <w:t>обојене</w:t>
            </w:r>
            <w:r w:rsidRPr="00382F59">
              <w:rPr>
                <w:rFonts w:ascii="Arial" w:hAnsi="Arial" w:cs="Arial"/>
                <w:sz w:val="20"/>
                <w:szCs w:val="20"/>
              </w:rPr>
              <w:t xml:space="preserve"> </w:t>
            </w:r>
            <w:r>
              <w:rPr>
                <w:rFonts w:ascii="Arial" w:hAnsi="Arial" w:cs="Arial"/>
                <w:sz w:val="20"/>
                <w:szCs w:val="20"/>
                <w:lang w:val="pl-PL"/>
              </w:rPr>
              <w:t>површине</w:t>
            </w:r>
            <w:r w:rsidRPr="00382F59">
              <w:rPr>
                <w:rFonts w:ascii="Arial" w:hAnsi="Arial" w:cs="Arial"/>
                <w:sz w:val="20"/>
                <w:szCs w:val="20"/>
              </w:rPr>
              <w:t>.</w:t>
            </w:r>
          </w:p>
        </w:tc>
        <w:tc>
          <w:tcPr>
            <w:tcW w:w="1559"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m2</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942.00</w:t>
            </w:r>
          </w:p>
        </w:tc>
      </w:tr>
      <w:tr w:rsidR="004010A2" w:rsidTr="006727B4">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Default="004010A2" w:rsidP="004010A2">
            <w:pPr>
              <w:jc w:val="center"/>
              <w:rPr>
                <w:rFonts w:ascii="Arial" w:hAnsi="Arial" w:cs="Arial"/>
                <w:sz w:val="20"/>
                <w:szCs w:val="20"/>
              </w:rPr>
            </w:pPr>
            <w:r>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tcPr>
          <w:p w:rsidR="004010A2" w:rsidRDefault="004010A2" w:rsidP="004010A2">
            <w:pPr>
              <w:jc w:val="both"/>
              <w:rPr>
                <w:rFonts w:ascii="Arial" w:hAnsi="Arial" w:cs="Arial"/>
                <w:sz w:val="20"/>
                <w:szCs w:val="20"/>
              </w:rPr>
            </w:pPr>
            <w:r>
              <w:rPr>
                <w:rFonts w:ascii="Arial" w:hAnsi="Arial" w:cs="Arial"/>
                <w:sz w:val="20"/>
                <w:szCs w:val="20"/>
              </w:rPr>
              <w:t> </w:t>
            </w:r>
          </w:p>
        </w:tc>
        <w:tc>
          <w:tcPr>
            <w:tcW w:w="1559" w:type="dxa"/>
            <w:tcBorders>
              <w:top w:val="nil"/>
              <w:left w:val="nil"/>
              <w:bottom w:val="single" w:sz="4" w:space="0" w:color="969696"/>
              <w:right w:val="single" w:sz="4" w:space="0" w:color="969696"/>
            </w:tcBorders>
            <w:shd w:val="clear" w:color="auto" w:fill="auto"/>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r>
      <w:tr w:rsidR="004010A2" w:rsidTr="006727B4">
        <w:trPr>
          <w:gridAfter w:val="9"/>
          <w:wAfter w:w="2960" w:type="dxa"/>
          <w:trHeight w:val="1020"/>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Default="004010A2" w:rsidP="004010A2">
            <w:pPr>
              <w:jc w:val="center"/>
              <w:rPr>
                <w:rFonts w:ascii="Arial" w:hAnsi="Arial" w:cs="Arial"/>
                <w:sz w:val="20"/>
                <w:szCs w:val="20"/>
              </w:rPr>
            </w:pPr>
            <w:r>
              <w:rPr>
                <w:rFonts w:ascii="Arial" w:hAnsi="Arial" w:cs="Arial"/>
                <w:sz w:val="20"/>
                <w:szCs w:val="20"/>
              </w:rPr>
              <w:t>2</w:t>
            </w:r>
          </w:p>
        </w:tc>
        <w:tc>
          <w:tcPr>
            <w:tcW w:w="5194" w:type="dxa"/>
            <w:gridSpan w:val="2"/>
            <w:tcBorders>
              <w:top w:val="nil"/>
              <w:left w:val="nil"/>
              <w:bottom w:val="single" w:sz="4" w:space="0" w:color="969696"/>
              <w:right w:val="single" w:sz="4" w:space="0" w:color="969696"/>
            </w:tcBorders>
            <w:shd w:val="clear" w:color="auto" w:fill="auto"/>
          </w:tcPr>
          <w:p w:rsidR="004010A2" w:rsidRDefault="004010A2" w:rsidP="004010A2">
            <w:pPr>
              <w:jc w:val="both"/>
              <w:rPr>
                <w:rFonts w:ascii="Arial" w:hAnsi="Arial" w:cs="Arial"/>
                <w:sz w:val="20"/>
                <w:szCs w:val="20"/>
              </w:rPr>
            </w:pPr>
            <w:r>
              <w:rPr>
                <w:rFonts w:ascii="Arial" w:hAnsi="Arial" w:cs="Arial"/>
                <w:sz w:val="20"/>
                <w:szCs w:val="20"/>
              </w:rPr>
              <w:t xml:space="preserve">Бојење унутрашњих зидова. Све површине, предбојити и исправити тонираним дисперзионим китом, а затим бојити полудисперзивном бојом први и други пут. Боја и тон по избору инвеститора. </w:t>
            </w:r>
          </w:p>
        </w:tc>
        <w:tc>
          <w:tcPr>
            <w:tcW w:w="1559" w:type="dxa"/>
            <w:tcBorders>
              <w:top w:val="nil"/>
              <w:left w:val="nil"/>
              <w:bottom w:val="single" w:sz="4" w:space="0" w:color="969696"/>
              <w:right w:val="single" w:sz="4" w:space="0" w:color="969696"/>
            </w:tcBorders>
            <w:shd w:val="clear" w:color="auto" w:fill="auto"/>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r>
      <w:tr w:rsidR="004010A2" w:rsidTr="006727B4">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Default="004010A2" w:rsidP="004010A2">
            <w:pPr>
              <w:jc w:val="center"/>
              <w:rPr>
                <w:rFonts w:ascii="Arial" w:hAnsi="Arial" w:cs="Arial"/>
                <w:sz w:val="20"/>
                <w:szCs w:val="20"/>
              </w:rPr>
            </w:pPr>
            <w:r>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tcPr>
          <w:p w:rsidR="004010A2" w:rsidRPr="00382F59" w:rsidRDefault="004010A2" w:rsidP="004010A2">
            <w:pPr>
              <w:jc w:val="both"/>
              <w:rPr>
                <w:rFonts w:ascii="Arial" w:hAnsi="Arial" w:cs="Arial"/>
                <w:sz w:val="20"/>
                <w:szCs w:val="20"/>
              </w:rPr>
            </w:pPr>
            <w:r>
              <w:rPr>
                <w:rFonts w:ascii="Arial" w:hAnsi="Arial" w:cs="Arial"/>
                <w:sz w:val="20"/>
                <w:szCs w:val="20"/>
                <w:lang w:val="pl-PL"/>
              </w:rPr>
              <w:t>Обрачун</w:t>
            </w:r>
            <w:r w:rsidRPr="00382F59">
              <w:rPr>
                <w:rFonts w:ascii="Arial" w:hAnsi="Arial" w:cs="Arial"/>
                <w:sz w:val="20"/>
                <w:szCs w:val="20"/>
              </w:rPr>
              <w:t xml:space="preserve"> </w:t>
            </w:r>
            <w:r>
              <w:rPr>
                <w:rFonts w:ascii="Arial" w:hAnsi="Arial" w:cs="Arial"/>
                <w:sz w:val="20"/>
                <w:szCs w:val="20"/>
                <w:lang w:val="pl-PL"/>
              </w:rPr>
              <w:t>по</w:t>
            </w:r>
            <w:r w:rsidRPr="00382F59">
              <w:rPr>
                <w:rFonts w:ascii="Arial" w:hAnsi="Arial" w:cs="Arial"/>
                <w:sz w:val="20"/>
                <w:szCs w:val="20"/>
              </w:rPr>
              <w:t xml:space="preserve"> </w:t>
            </w:r>
            <w:r>
              <w:rPr>
                <w:rFonts w:ascii="Arial" w:hAnsi="Arial" w:cs="Arial"/>
                <w:sz w:val="20"/>
                <w:szCs w:val="20"/>
                <w:lang w:val="pl-PL"/>
              </w:rPr>
              <w:t>m</w:t>
            </w:r>
            <w:r w:rsidRPr="00382F59">
              <w:rPr>
                <w:rFonts w:ascii="Arial" w:hAnsi="Arial" w:cs="Arial"/>
                <w:sz w:val="20"/>
                <w:szCs w:val="20"/>
              </w:rPr>
              <w:t xml:space="preserve">2 </w:t>
            </w:r>
            <w:r>
              <w:rPr>
                <w:rFonts w:ascii="Arial" w:hAnsi="Arial" w:cs="Arial"/>
                <w:sz w:val="20"/>
                <w:szCs w:val="20"/>
                <w:lang w:val="pl-PL"/>
              </w:rPr>
              <w:t>обојене</w:t>
            </w:r>
            <w:r w:rsidRPr="00382F59">
              <w:rPr>
                <w:rFonts w:ascii="Arial" w:hAnsi="Arial" w:cs="Arial"/>
                <w:sz w:val="20"/>
                <w:szCs w:val="20"/>
              </w:rPr>
              <w:t xml:space="preserve"> </w:t>
            </w:r>
            <w:r>
              <w:rPr>
                <w:rFonts w:ascii="Arial" w:hAnsi="Arial" w:cs="Arial"/>
                <w:sz w:val="20"/>
                <w:szCs w:val="20"/>
                <w:lang w:val="pl-PL"/>
              </w:rPr>
              <w:t>површине</w:t>
            </w:r>
            <w:r w:rsidRPr="00382F59">
              <w:rPr>
                <w:rFonts w:ascii="Arial" w:hAnsi="Arial" w:cs="Arial"/>
                <w:sz w:val="20"/>
                <w:szCs w:val="20"/>
              </w:rPr>
              <w:t>.</w:t>
            </w:r>
          </w:p>
        </w:tc>
        <w:tc>
          <w:tcPr>
            <w:tcW w:w="1559"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m2</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942.00</w:t>
            </w:r>
          </w:p>
        </w:tc>
      </w:tr>
      <w:tr w:rsidR="004010A2" w:rsidTr="006727B4">
        <w:trPr>
          <w:gridAfter w:val="9"/>
          <w:wAfter w:w="2960" w:type="dxa"/>
          <w:trHeight w:val="255"/>
        </w:trPr>
        <w:tc>
          <w:tcPr>
            <w:tcW w:w="760" w:type="dxa"/>
            <w:gridSpan w:val="2"/>
            <w:tcBorders>
              <w:top w:val="nil"/>
              <w:left w:val="nil"/>
              <w:bottom w:val="nil"/>
              <w:right w:val="nil"/>
            </w:tcBorders>
            <w:shd w:val="clear" w:color="auto" w:fill="auto"/>
          </w:tcPr>
          <w:p w:rsidR="004010A2" w:rsidRDefault="004010A2" w:rsidP="004010A2">
            <w:pPr>
              <w:jc w:val="center"/>
              <w:rPr>
                <w:rFonts w:ascii="Arial" w:hAnsi="Arial" w:cs="Arial"/>
                <w:sz w:val="20"/>
                <w:szCs w:val="20"/>
              </w:rPr>
            </w:pPr>
          </w:p>
        </w:tc>
        <w:tc>
          <w:tcPr>
            <w:tcW w:w="5194" w:type="dxa"/>
            <w:gridSpan w:val="2"/>
            <w:tcBorders>
              <w:top w:val="nil"/>
              <w:left w:val="nil"/>
              <w:bottom w:val="nil"/>
              <w:right w:val="nil"/>
            </w:tcBorders>
            <w:shd w:val="clear" w:color="auto" w:fill="auto"/>
            <w:vAlign w:val="bottom"/>
          </w:tcPr>
          <w:p w:rsidR="004010A2" w:rsidRDefault="004010A2" w:rsidP="004010A2">
            <w:pPr>
              <w:rPr>
                <w:rFonts w:ascii="Arial" w:hAnsi="Arial" w:cs="Arial"/>
                <w:sz w:val="20"/>
                <w:szCs w:val="20"/>
              </w:rPr>
            </w:pPr>
          </w:p>
        </w:tc>
        <w:tc>
          <w:tcPr>
            <w:tcW w:w="1559" w:type="dxa"/>
            <w:tcBorders>
              <w:top w:val="nil"/>
              <w:left w:val="nil"/>
              <w:bottom w:val="nil"/>
              <w:right w:val="nil"/>
            </w:tcBorders>
            <w:shd w:val="clear" w:color="auto" w:fill="auto"/>
            <w:noWrap/>
            <w:vAlign w:val="bottom"/>
          </w:tcPr>
          <w:p w:rsidR="004010A2" w:rsidRDefault="004010A2" w:rsidP="004010A2">
            <w:pPr>
              <w:jc w:val="center"/>
              <w:rPr>
                <w:rFonts w:ascii="Arial" w:hAnsi="Arial" w:cs="Arial"/>
                <w:sz w:val="20"/>
                <w:szCs w:val="20"/>
              </w:rPr>
            </w:pPr>
          </w:p>
        </w:tc>
        <w:tc>
          <w:tcPr>
            <w:tcW w:w="1843" w:type="dxa"/>
            <w:tcBorders>
              <w:top w:val="nil"/>
              <w:left w:val="nil"/>
              <w:bottom w:val="nil"/>
              <w:right w:val="nil"/>
            </w:tcBorders>
            <w:shd w:val="clear" w:color="auto" w:fill="auto"/>
            <w:noWrap/>
            <w:vAlign w:val="bottom"/>
          </w:tcPr>
          <w:p w:rsidR="004010A2" w:rsidRDefault="004010A2" w:rsidP="004010A2">
            <w:pPr>
              <w:jc w:val="center"/>
              <w:rPr>
                <w:rFonts w:ascii="Arial" w:hAnsi="Arial" w:cs="Arial"/>
                <w:sz w:val="20"/>
                <w:szCs w:val="20"/>
              </w:rPr>
            </w:pPr>
          </w:p>
        </w:tc>
      </w:tr>
      <w:tr w:rsidR="004010A2" w:rsidTr="006727B4">
        <w:trPr>
          <w:trHeight w:val="255"/>
        </w:trPr>
        <w:tc>
          <w:tcPr>
            <w:tcW w:w="760" w:type="dxa"/>
            <w:gridSpan w:val="2"/>
            <w:tcBorders>
              <w:top w:val="single" w:sz="4" w:space="0" w:color="969696"/>
              <w:left w:val="single" w:sz="4" w:space="0" w:color="969696"/>
              <w:bottom w:val="single" w:sz="4" w:space="0" w:color="969696"/>
              <w:right w:val="nil"/>
            </w:tcBorders>
            <w:shd w:val="clear" w:color="auto" w:fill="C0C0C0"/>
          </w:tcPr>
          <w:p w:rsidR="004010A2" w:rsidRDefault="004010A2" w:rsidP="004010A2">
            <w:pPr>
              <w:jc w:val="center"/>
              <w:rPr>
                <w:rFonts w:ascii="Arial" w:hAnsi="Arial" w:cs="Arial"/>
                <w:b/>
                <w:bCs/>
                <w:sz w:val="20"/>
                <w:szCs w:val="20"/>
              </w:rPr>
            </w:pPr>
            <w:r>
              <w:rPr>
                <w:rFonts w:ascii="Arial" w:hAnsi="Arial" w:cs="Arial"/>
                <w:b/>
                <w:bCs/>
                <w:sz w:val="20"/>
                <w:szCs w:val="20"/>
              </w:rPr>
              <w:t>VII</w:t>
            </w:r>
          </w:p>
        </w:tc>
        <w:tc>
          <w:tcPr>
            <w:tcW w:w="5194" w:type="dxa"/>
            <w:gridSpan w:val="2"/>
            <w:tcBorders>
              <w:top w:val="single" w:sz="4" w:space="0" w:color="969696"/>
              <w:left w:val="nil"/>
              <w:bottom w:val="single" w:sz="4" w:space="0" w:color="969696"/>
              <w:right w:val="nil"/>
            </w:tcBorders>
            <w:shd w:val="clear" w:color="auto" w:fill="C0C0C0"/>
          </w:tcPr>
          <w:p w:rsidR="004010A2" w:rsidRDefault="004010A2" w:rsidP="004010A2">
            <w:pPr>
              <w:jc w:val="both"/>
              <w:rPr>
                <w:rFonts w:ascii="Arial" w:hAnsi="Arial" w:cs="Arial"/>
                <w:b/>
                <w:bCs/>
                <w:sz w:val="20"/>
                <w:szCs w:val="20"/>
              </w:rPr>
            </w:pPr>
            <w:r>
              <w:rPr>
                <w:rFonts w:ascii="Arial" w:hAnsi="Arial" w:cs="Arial"/>
                <w:b/>
                <w:bCs/>
                <w:sz w:val="20"/>
                <w:szCs w:val="20"/>
              </w:rPr>
              <w:t>ФАСАДЕРСКИ РАДОВИ</w:t>
            </w:r>
          </w:p>
        </w:tc>
        <w:tc>
          <w:tcPr>
            <w:tcW w:w="1559" w:type="dxa"/>
            <w:tcBorders>
              <w:top w:val="single" w:sz="4" w:space="0" w:color="969696"/>
              <w:left w:val="nil"/>
              <w:bottom w:val="single" w:sz="4" w:space="0" w:color="969696"/>
              <w:right w:val="nil"/>
            </w:tcBorders>
            <w:shd w:val="clear" w:color="auto" w:fill="C0C0C0"/>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1843" w:type="dxa"/>
            <w:tcBorders>
              <w:top w:val="single" w:sz="4" w:space="0" w:color="969696"/>
              <w:left w:val="nil"/>
              <w:bottom w:val="single" w:sz="4" w:space="0" w:color="969696"/>
              <w:right w:val="nil"/>
            </w:tcBorders>
            <w:shd w:val="clear" w:color="auto" w:fill="C0C0C0"/>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236" w:type="dxa"/>
            <w:tcBorders>
              <w:top w:val="single" w:sz="4" w:space="0" w:color="969696"/>
              <w:left w:val="nil"/>
              <w:bottom w:val="single" w:sz="4" w:space="0" w:color="969696"/>
              <w:right w:val="nil"/>
            </w:tcBorders>
            <w:shd w:val="clear" w:color="auto" w:fill="C0C0C0"/>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1633" w:type="dxa"/>
            <w:gridSpan w:val="4"/>
            <w:tcBorders>
              <w:top w:val="single" w:sz="4" w:space="0" w:color="969696"/>
              <w:left w:val="nil"/>
              <w:bottom w:val="single" w:sz="4" w:space="0" w:color="969696"/>
              <w:right w:val="nil"/>
            </w:tcBorders>
            <w:shd w:val="clear" w:color="auto" w:fill="C0C0C0"/>
          </w:tcPr>
          <w:p w:rsidR="004010A2" w:rsidRDefault="004010A2" w:rsidP="004010A2">
            <w:pPr>
              <w:jc w:val="right"/>
              <w:rPr>
                <w:rFonts w:ascii="Arial" w:hAnsi="Arial" w:cs="Arial"/>
                <w:sz w:val="20"/>
                <w:szCs w:val="20"/>
              </w:rPr>
            </w:pPr>
          </w:p>
        </w:tc>
        <w:tc>
          <w:tcPr>
            <w:tcW w:w="850" w:type="dxa"/>
            <w:gridSpan w:val="2"/>
            <w:tcBorders>
              <w:top w:val="single" w:sz="4" w:space="0" w:color="969696"/>
              <w:left w:val="nil"/>
              <w:bottom w:val="single" w:sz="4" w:space="0" w:color="969696"/>
              <w:right w:val="nil"/>
            </w:tcBorders>
            <w:shd w:val="clear" w:color="auto" w:fill="C0C0C0"/>
          </w:tcPr>
          <w:p w:rsidR="004010A2" w:rsidRDefault="004010A2" w:rsidP="004010A2">
            <w:pPr>
              <w:jc w:val="right"/>
              <w:rPr>
                <w:rFonts w:ascii="Arial" w:hAnsi="Arial" w:cs="Arial"/>
                <w:sz w:val="20"/>
                <w:szCs w:val="20"/>
              </w:rPr>
            </w:pPr>
          </w:p>
        </w:tc>
        <w:tc>
          <w:tcPr>
            <w:tcW w:w="241" w:type="dxa"/>
            <w:gridSpan w:val="2"/>
            <w:tcBorders>
              <w:top w:val="single" w:sz="4" w:space="0" w:color="969696"/>
              <w:left w:val="nil"/>
              <w:bottom w:val="single" w:sz="4" w:space="0" w:color="969696"/>
              <w:right w:val="single" w:sz="4" w:space="0" w:color="969696"/>
            </w:tcBorders>
            <w:shd w:val="clear" w:color="auto" w:fill="C0C0C0"/>
            <w:noWrap/>
            <w:vAlign w:val="bottom"/>
          </w:tcPr>
          <w:p w:rsidR="004010A2" w:rsidRDefault="004010A2" w:rsidP="004010A2">
            <w:pPr>
              <w:jc w:val="right"/>
              <w:rPr>
                <w:rFonts w:ascii="Arial" w:hAnsi="Arial" w:cs="Arial"/>
                <w:sz w:val="20"/>
                <w:szCs w:val="20"/>
              </w:rPr>
            </w:pPr>
            <w:r>
              <w:rPr>
                <w:rFonts w:ascii="Arial" w:hAnsi="Arial" w:cs="Arial"/>
                <w:sz w:val="20"/>
                <w:szCs w:val="20"/>
              </w:rPr>
              <w:t> </w:t>
            </w:r>
          </w:p>
        </w:tc>
      </w:tr>
      <w:tr w:rsidR="004010A2" w:rsidTr="006727B4">
        <w:trPr>
          <w:gridAfter w:val="9"/>
          <w:wAfter w:w="2960" w:type="dxa"/>
          <w:trHeight w:val="3315"/>
        </w:trPr>
        <w:tc>
          <w:tcPr>
            <w:tcW w:w="760" w:type="dxa"/>
            <w:gridSpan w:val="2"/>
            <w:tcBorders>
              <w:top w:val="single" w:sz="4" w:space="0" w:color="969696"/>
              <w:left w:val="single" w:sz="4" w:space="0" w:color="969696"/>
              <w:bottom w:val="single" w:sz="4" w:space="0" w:color="969696"/>
              <w:right w:val="single" w:sz="4" w:space="0" w:color="969696"/>
            </w:tcBorders>
            <w:shd w:val="clear" w:color="auto" w:fill="auto"/>
          </w:tcPr>
          <w:p w:rsidR="004010A2" w:rsidRDefault="004010A2" w:rsidP="004010A2">
            <w:pPr>
              <w:jc w:val="center"/>
              <w:rPr>
                <w:rFonts w:ascii="Arial" w:hAnsi="Arial" w:cs="Arial"/>
                <w:sz w:val="20"/>
                <w:szCs w:val="20"/>
              </w:rPr>
            </w:pPr>
            <w:r>
              <w:rPr>
                <w:rFonts w:ascii="Arial" w:hAnsi="Arial" w:cs="Arial"/>
                <w:sz w:val="20"/>
                <w:szCs w:val="20"/>
              </w:rPr>
              <w:t>1</w:t>
            </w:r>
          </w:p>
        </w:tc>
        <w:tc>
          <w:tcPr>
            <w:tcW w:w="5194" w:type="dxa"/>
            <w:gridSpan w:val="2"/>
            <w:tcBorders>
              <w:top w:val="single" w:sz="4" w:space="0" w:color="969696"/>
              <w:left w:val="nil"/>
              <w:bottom w:val="single" w:sz="4" w:space="0" w:color="969696"/>
              <w:right w:val="single" w:sz="4" w:space="0" w:color="969696"/>
            </w:tcBorders>
            <w:shd w:val="clear" w:color="auto" w:fill="auto"/>
          </w:tcPr>
          <w:p w:rsidR="004010A2" w:rsidRDefault="004010A2" w:rsidP="004010A2">
            <w:pPr>
              <w:jc w:val="both"/>
              <w:rPr>
                <w:rFonts w:ascii="Arial" w:hAnsi="Arial" w:cs="Arial"/>
                <w:sz w:val="20"/>
                <w:szCs w:val="20"/>
              </w:rPr>
            </w:pPr>
            <w:r>
              <w:rPr>
                <w:rFonts w:ascii="Arial" w:hAnsi="Arial" w:cs="Arial"/>
                <w:sz w:val="20"/>
                <w:szCs w:val="20"/>
              </w:rPr>
              <w:t xml:space="preserve">Набавка и постављање на фасади термоизолационих плоча, дебљине 8cm. Стиропор и сл. самогасив масе 16-20kg/m3, са припремом за израду термо фасаде. Стиропор плоче поставити као термо и звучну изолацију фасаде преко грађевинског лепка и типловати специјалним типлама. Преко плоча нанети слој грађевинског лепка, утиснути по целој површини стаклену мрежицу и нанети завршни слој грађевинског лепка, по детаљима и упуствима пројектанта. Позиција обухвата завршну обраду фасаде-зарибана фасада. Отвори се одбијају, уложине се обрачунавају посебно.  </w:t>
            </w:r>
          </w:p>
        </w:tc>
        <w:tc>
          <w:tcPr>
            <w:tcW w:w="1559" w:type="dxa"/>
            <w:tcBorders>
              <w:top w:val="single" w:sz="4" w:space="0" w:color="969696"/>
              <w:left w:val="nil"/>
              <w:bottom w:val="single" w:sz="4" w:space="0" w:color="969696"/>
              <w:right w:val="single" w:sz="4" w:space="0" w:color="969696"/>
            </w:tcBorders>
            <w:shd w:val="clear" w:color="auto" w:fill="auto"/>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1843" w:type="dxa"/>
            <w:tcBorders>
              <w:top w:val="single" w:sz="4" w:space="0" w:color="969696"/>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r>
      <w:tr w:rsidR="004010A2" w:rsidTr="006727B4">
        <w:trPr>
          <w:gridAfter w:val="9"/>
          <w:wAfter w:w="2960" w:type="dxa"/>
          <w:trHeight w:val="315"/>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Default="004010A2" w:rsidP="004010A2">
            <w:pPr>
              <w:jc w:val="center"/>
              <w:rPr>
                <w:rFonts w:ascii="Arial" w:hAnsi="Arial" w:cs="Arial"/>
                <w:sz w:val="20"/>
                <w:szCs w:val="20"/>
              </w:rPr>
            </w:pPr>
            <w:r>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tcPr>
          <w:p w:rsidR="004010A2" w:rsidRPr="00382F59" w:rsidRDefault="004010A2" w:rsidP="004010A2">
            <w:pPr>
              <w:jc w:val="both"/>
              <w:rPr>
                <w:rFonts w:ascii="Arial" w:hAnsi="Arial" w:cs="Arial"/>
                <w:sz w:val="20"/>
                <w:szCs w:val="20"/>
              </w:rPr>
            </w:pPr>
            <w:r>
              <w:rPr>
                <w:rFonts w:ascii="Arial" w:hAnsi="Arial" w:cs="Arial"/>
                <w:sz w:val="20"/>
                <w:szCs w:val="20"/>
                <w:lang w:val="pl-PL"/>
              </w:rPr>
              <w:t>Обрачун</w:t>
            </w:r>
            <w:r w:rsidRPr="00382F59">
              <w:rPr>
                <w:rFonts w:ascii="Arial" w:hAnsi="Arial" w:cs="Arial"/>
                <w:sz w:val="20"/>
                <w:szCs w:val="20"/>
              </w:rPr>
              <w:t xml:space="preserve"> </w:t>
            </w:r>
            <w:r>
              <w:rPr>
                <w:rFonts w:ascii="Arial" w:hAnsi="Arial" w:cs="Arial"/>
                <w:sz w:val="20"/>
                <w:szCs w:val="20"/>
                <w:lang w:val="pl-PL"/>
              </w:rPr>
              <w:t>по</w:t>
            </w:r>
            <w:r w:rsidRPr="00382F59">
              <w:rPr>
                <w:rFonts w:ascii="Arial" w:hAnsi="Arial" w:cs="Arial"/>
                <w:sz w:val="20"/>
                <w:szCs w:val="20"/>
              </w:rPr>
              <w:t xml:space="preserve"> </w:t>
            </w:r>
            <w:r>
              <w:rPr>
                <w:rFonts w:ascii="Arial" w:hAnsi="Arial" w:cs="Arial"/>
                <w:sz w:val="20"/>
                <w:szCs w:val="20"/>
                <w:lang w:val="pl-PL"/>
              </w:rPr>
              <w:t>m</w:t>
            </w:r>
            <w:r w:rsidRPr="00382F59">
              <w:rPr>
                <w:rFonts w:ascii="Arial" w:hAnsi="Arial" w:cs="Arial"/>
                <w:sz w:val="20"/>
                <w:szCs w:val="20"/>
              </w:rPr>
              <w:t xml:space="preserve">2 </w:t>
            </w:r>
            <w:r>
              <w:rPr>
                <w:rFonts w:ascii="Arial" w:hAnsi="Arial" w:cs="Arial"/>
                <w:sz w:val="20"/>
                <w:szCs w:val="20"/>
                <w:lang w:val="pl-PL"/>
              </w:rPr>
              <w:t>површине</w:t>
            </w:r>
            <w:r w:rsidRPr="00382F59">
              <w:rPr>
                <w:rFonts w:ascii="Arial" w:hAnsi="Arial" w:cs="Arial"/>
                <w:sz w:val="20"/>
                <w:szCs w:val="20"/>
              </w:rPr>
              <w:t xml:space="preserve"> </w:t>
            </w:r>
            <w:r>
              <w:rPr>
                <w:rFonts w:ascii="Arial" w:hAnsi="Arial" w:cs="Arial"/>
                <w:sz w:val="20"/>
                <w:szCs w:val="20"/>
                <w:lang w:val="pl-PL"/>
              </w:rPr>
              <w:t>фасаде</w:t>
            </w:r>
            <w:r w:rsidRPr="00382F59">
              <w:rPr>
                <w:rFonts w:ascii="Arial" w:hAnsi="Arial" w:cs="Arial"/>
                <w:sz w:val="20"/>
                <w:szCs w:val="20"/>
              </w:rPr>
              <w:t>.</w:t>
            </w:r>
          </w:p>
        </w:tc>
        <w:tc>
          <w:tcPr>
            <w:tcW w:w="1559"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m2</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198.00</w:t>
            </w:r>
          </w:p>
        </w:tc>
      </w:tr>
      <w:tr w:rsidR="004010A2" w:rsidTr="006727B4">
        <w:trPr>
          <w:trHeight w:val="255"/>
        </w:trPr>
        <w:tc>
          <w:tcPr>
            <w:tcW w:w="760" w:type="dxa"/>
            <w:gridSpan w:val="2"/>
            <w:tcBorders>
              <w:top w:val="nil"/>
              <w:left w:val="nil"/>
              <w:bottom w:val="nil"/>
              <w:right w:val="nil"/>
            </w:tcBorders>
            <w:shd w:val="clear" w:color="auto" w:fill="auto"/>
            <w:vAlign w:val="center"/>
          </w:tcPr>
          <w:p w:rsidR="004010A2" w:rsidRDefault="004010A2" w:rsidP="004010A2">
            <w:pPr>
              <w:jc w:val="center"/>
              <w:rPr>
                <w:rFonts w:ascii="Arial" w:hAnsi="Arial" w:cs="Arial"/>
                <w:sz w:val="20"/>
                <w:szCs w:val="20"/>
              </w:rPr>
            </w:pPr>
          </w:p>
        </w:tc>
        <w:tc>
          <w:tcPr>
            <w:tcW w:w="5194" w:type="dxa"/>
            <w:gridSpan w:val="2"/>
            <w:tcBorders>
              <w:top w:val="nil"/>
              <w:left w:val="nil"/>
              <w:bottom w:val="nil"/>
              <w:right w:val="nil"/>
            </w:tcBorders>
            <w:shd w:val="clear" w:color="auto" w:fill="auto"/>
            <w:noWrap/>
            <w:vAlign w:val="center"/>
          </w:tcPr>
          <w:p w:rsidR="004010A2" w:rsidRDefault="004010A2" w:rsidP="004010A2">
            <w:pPr>
              <w:jc w:val="both"/>
              <w:rPr>
                <w:rFonts w:ascii="Arial" w:hAnsi="Arial" w:cs="Arial"/>
                <w:b/>
                <w:bCs/>
                <w:sz w:val="20"/>
                <w:szCs w:val="20"/>
              </w:rPr>
            </w:pPr>
          </w:p>
        </w:tc>
        <w:tc>
          <w:tcPr>
            <w:tcW w:w="1559" w:type="dxa"/>
            <w:tcBorders>
              <w:top w:val="nil"/>
              <w:left w:val="nil"/>
              <w:bottom w:val="nil"/>
              <w:right w:val="nil"/>
            </w:tcBorders>
            <w:shd w:val="clear" w:color="auto" w:fill="auto"/>
            <w:noWrap/>
            <w:vAlign w:val="center"/>
          </w:tcPr>
          <w:p w:rsidR="004010A2" w:rsidRDefault="004010A2" w:rsidP="004010A2">
            <w:pPr>
              <w:jc w:val="center"/>
              <w:rPr>
                <w:rFonts w:ascii="Arial" w:hAnsi="Arial" w:cs="Arial"/>
                <w:b/>
                <w:bCs/>
                <w:sz w:val="20"/>
                <w:szCs w:val="20"/>
              </w:rPr>
            </w:pPr>
          </w:p>
        </w:tc>
        <w:tc>
          <w:tcPr>
            <w:tcW w:w="1843" w:type="dxa"/>
            <w:tcBorders>
              <w:top w:val="nil"/>
              <w:left w:val="nil"/>
              <w:bottom w:val="nil"/>
              <w:right w:val="nil"/>
            </w:tcBorders>
            <w:shd w:val="clear" w:color="auto" w:fill="auto"/>
            <w:noWrap/>
            <w:vAlign w:val="center"/>
          </w:tcPr>
          <w:p w:rsidR="004010A2" w:rsidRDefault="004010A2" w:rsidP="004010A2">
            <w:pPr>
              <w:jc w:val="center"/>
              <w:rPr>
                <w:rFonts w:ascii="Arial" w:hAnsi="Arial" w:cs="Arial"/>
                <w:b/>
                <w:bCs/>
                <w:sz w:val="20"/>
                <w:szCs w:val="20"/>
              </w:rPr>
            </w:pPr>
          </w:p>
        </w:tc>
        <w:tc>
          <w:tcPr>
            <w:tcW w:w="236" w:type="dxa"/>
            <w:tcBorders>
              <w:top w:val="nil"/>
              <w:left w:val="nil"/>
              <w:bottom w:val="nil"/>
              <w:right w:val="nil"/>
            </w:tcBorders>
            <w:shd w:val="clear" w:color="auto" w:fill="auto"/>
            <w:noWrap/>
            <w:vAlign w:val="center"/>
          </w:tcPr>
          <w:p w:rsidR="004010A2" w:rsidRDefault="004010A2" w:rsidP="004010A2">
            <w:pPr>
              <w:jc w:val="center"/>
              <w:rPr>
                <w:rFonts w:ascii="Arial" w:hAnsi="Arial" w:cs="Arial"/>
                <w:b/>
                <w:bCs/>
                <w:sz w:val="20"/>
                <w:szCs w:val="20"/>
              </w:rPr>
            </w:pPr>
          </w:p>
        </w:tc>
        <w:tc>
          <w:tcPr>
            <w:tcW w:w="1633" w:type="dxa"/>
            <w:gridSpan w:val="4"/>
            <w:tcBorders>
              <w:top w:val="nil"/>
              <w:left w:val="nil"/>
              <w:bottom w:val="nil"/>
              <w:right w:val="nil"/>
            </w:tcBorders>
          </w:tcPr>
          <w:p w:rsidR="004010A2" w:rsidRDefault="004010A2" w:rsidP="004010A2">
            <w:pPr>
              <w:jc w:val="right"/>
              <w:rPr>
                <w:rFonts w:ascii="Arial" w:hAnsi="Arial" w:cs="Arial"/>
                <w:b/>
                <w:bCs/>
                <w:sz w:val="20"/>
                <w:szCs w:val="20"/>
              </w:rPr>
            </w:pPr>
          </w:p>
        </w:tc>
        <w:tc>
          <w:tcPr>
            <w:tcW w:w="850" w:type="dxa"/>
            <w:gridSpan w:val="2"/>
            <w:tcBorders>
              <w:top w:val="nil"/>
              <w:left w:val="nil"/>
              <w:bottom w:val="nil"/>
              <w:right w:val="nil"/>
            </w:tcBorders>
          </w:tcPr>
          <w:p w:rsidR="004010A2" w:rsidRDefault="004010A2" w:rsidP="004010A2">
            <w:pPr>
              <w:jc w:val="right"/>
              <w:rPr>
                <w:rFonts w:ascii="Arial" w:hAnsi="Arial" w:cs="Arial"/>
                <w:b/>
                <w:bCs/>
                <w:sz w:val="20"/>
                <w:szCs w:val="20"/>
              </w:rPr>
            </w:pPr>
          </w:p>
        </w:tc>
        <w:tc>
          <w:tcPr>
            <w:tcW w:w="241" w:type="dxa"/>
            <w:gridSpan w:val="2"/>
            <w:tcBorders>
              <w:top w:val="nil"/>
              <w:left w:val="nil"/>
              <w:bottom w:val="nil"/>
              <w:right w:val="nil"/>
            </w:tcBorders>
            <w:shd w:val="clear" w:color="auto" w:fill="auto"/>
            <w:noWrap/>
            <w:vAlign w:val="center"/>
          </w:tcPr>
          <w:p w:rsidR="004010A2" w:rsidRDefault="004010A2" w:rsidP="004010A2">
            <w:pPr>
              <w:jc w:val="right"/>
              <w:rPr>
                <w:rFonts w:ascii="Arial" w:hAnsi="Arial" w:cs="Arial"/>
                <w:b/>
                <w:bCs/>
                <w:sz w:val="20"/>
                <w:szCs w:val="20"/>
              </w:rPr>
            </w:pPr>
          </w:p>
        </w:tc>
      </w:tr>
      <w:tr w:rsidR="004010A2" w:rsidTr="006727B4">
        <w:trPr>
          <w:trHeight w:val="255"/>
        </w:trPr>
        <w:tc>
          <w:tcPr>
            <w:tcW w:w="760" w:type="dxa"/>
            <w:gridSpan w:val="2"/>
            <w:tcBorders>
              <w:top w:val="single" w:sz="4" w:space="0" w:color="969696"/>
              <w:left w:val="single" w:sz="4" w:space="0" w:color="969696"/>
              <w:bottom w:val="single" w:sz="4" w:space="0" w:color="969696"/>
              <w:right w:val="nil"/>
            </w:tcBorders>
            <w:shd w:val="clear" w:color="auto" w:fill="C0C0C0"/>
          </w:tcPr>
          <w:p w:rsidR="004010A2" w:rsidRDefault="004010A2" w:rsidP="004010A2">
            <w:pPr>
              <w:jc w:val="center"/>
              <w:rPr>
                <w:rFonts w:ascii="Arial" w:hAnsi="Arial" w:cs="Arial"/>
                <w:sz w:val="20"/>
                <w:szCs w:val="20"/>
              </w:rPr>
            </w:pPr>
            <w:r>
              <w:rPr>
                <w:rFonts w:ascii="Arial" w:hAnsi="Arial" w:cs="Arial"/>
                <w:sz w:val="20"/>
                <w:szCs w:val="20"/>
              </w:rPr>
              <w:t>VIII</w:t>
            </w:r>
          </w:p>
        </w:tc>
        <w:tc>
          <w:tcPr>
            <w:tcW w:w="5194" w:type="dxa"/>
            <w:gridSpan w:val="2"/>
            <w:tcBorders>
              <w:top w:val="single" w:sz="4" w:space="0" w:color="969696"/>
              <w:left w:val="nil"/>
              <w:bottom w:val="single" w:sz="4" w:space="0" w:color="969696"/>
              <w:right w:val="nil"/>
            </w:tcBorders>
            <w:shd w:val="clear" w:color="auto" w:fill="C0C0C0"/>
          </w:tcPr>
          <w:p w:rsidR="004010A2" w:rsidRDefault="004010A2" w:rsidP="004010A2">
            <w:pPr>
              <w:jc w:val="both"/>
              <w:rPr>
                <w:rFonts w:ascii="Arial" w:hAnsi="Arial" w:cs="Arial"/>
                <w:b/>
                <w:bCs/>
                <w:sz w:val="20"/>
                <w:szCs w:val="20"/>
              </w:rPr>
            </w:pPr>
            <w:r>
              <w:rPr>
                <w:rFonts w:ascii="Arial" w:hAnsi="Arial" w:cs="Arial"/>
                <w:b/>
                <w:bCs/>
                <w:sz w:val="20"/>
                <w:szCs w:val="20"/>
              </w:rPr>
              <w:t>ГИПСАРСКИ РАДОВИ</w:t>
            </w:r>
          </w:p>
        </w:tc>
        <w:tc>
          <w:tcPr>
            <w:tcW w:w="1559" w:type="dxa"/>
            <w:tcBorders>
              <w:top w:val="single" w:sz="4" w:space="0" w:color="969696"/>
              <w:left w:val="nil"/>
              <w:bottom w:val="single" w:sz="4" w:space="0" w:color="969696"/>
              <w:right w:val="nil"/>
            </w:tcBorders>
            <w:shd w:val="clear" w:color="auto" w:fill="C0C0C0"/>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1843" w:type="dxa"/>
            <w:tcBorders>
              <w:top w:val="single" w:sz="4" w:space="0" w:color="969696"/>
              <w:left w:val="nil"/>
              <w:bottom w:val="single" w:sz="4" w:space="0" w:color="969696"/>
              <w:right w:val="nil"/>
            </w:tcBorders>
            <w:shd w:val="clear" w:color="auto" w:fill="C0C0C0"/>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236" w:type="dxa"/>
            <w:tcBorders>
              <w:top w:val="single" w:sz="4" w:space="0" w:color="969696"/>
              <w:left w:val="nil"/>
              <w:bottom w:val="single" w:sz="4" w:space="0" w:color="969696"/>
              <w:right w:val="nil"/>
            </w:tcBorders>
            <w:shd w:val="clear" w:color="auto" w:fill="C0C0C0"/>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1633" w:type="dxa"/>
            <w:gridSpan w:val="4"/>
            <w:tcBorders>
              <w:top w:val="single" w:sz="4" w:space="0" w:color="969696"/>
              <w:left w:val="nil"/>
              <w:bottom w:val="single" w:sz="4" w:space="0" w:color="969696"/>
              <w:right w:val="nil"/>
            </w:tcBorders>
            <w:shd w:val="clear" w:color="auto" w:fill="C0C0C0"/>
          </w:tcPr>
          <w:p w:rsidR="004010A2" w:rsidRDefault="004010A2" w:rsidP="004010A2">
            <w:pPr>
              <w:jc w:val="right"/>
              <w:rPr>
                <w:rFonts w:ascii="Arial" w:hAnsi="Arial" w:cs="Arial"/>
                <w:sz w:val="20"/>
                <w:szCs w:val="20"/>
              </w:rPr>
            </w:pPr>
          </w:p>
        </w:tc>
        <w:tc>
          <w:tcPr>
            <w:tcW w:w="850" w:type="dxa"/>
            <w:gridSpan w:val="2"/>
            <w:tcBorders>
              <w:top w:val="single" w:sz="4" w:space="0" w:color="969696"/>
              <w:left w:val="nil"/>
              <w:bottom w:val="single" w:sz="4" w:space="0" w:color="969696"/>
              <w:right w:val="nil"/>
            </w:tcBorders>
            <w:shd w:val="clear" w:color="auto" w:fill="C0C0C0"/>
          </w:tcPr>
          <w:p w:rsidR="004010A2" w:rsidRDefault="004010A2" w:rsidP="004010A2">
            <w:pPr>
              <w:jc w:val="right"/>
              <w:rPr>
                <w:rFonts w:ascii="Arial" w:hAnsi="Arial" w:cs="Arial"/>
                <w:sz w:val="20"/>
                <w:szCs w:val="20"/>
              </w:rPr>
            </w:pPr>
          </w:p>
        </w:tc>
        <w:tc>
          <w:tcPr>
            <w:tcW w:w="241" w:type="dxa"/>
            <w:gridSpan w:val="2"/>
            <w:tcBorders>
              <w:top w:val="single" w:sz="4" w:space="0" w:color="969696"/>
              <w:left w:val="nil"/>
              <w:bottom w:val="single" w:sz="4" w:space="0" w:color="969696"/>
              <w:right w:val="single" w:sz="4" w:space="0" w:color="969696"/>
            </w:tcBorders>
            <w:shd w:val="clear" w:color="auto" w:fill="C0C0C0"/>
            <w:noWrap/>
            <w:vAlign w:val="bottom"/>
          </w:tcPr>
          <w:p w:rsidR="004010A2" w:rsidRDefault="004010A2" w:rsidP="004010A2">
            <w:pPr>
              <w:jc w:val="right"/>
              <w:rPr>
                <w:rFonts w:ascii="Arial" w:hAnsi="Arial" w:cs="Arial"/>
                <w:sz w:val="20"/>
                <w:szCs w:val="20"/>
              </w:rPr>
            </w:pPr>
            <w:r>
              <w:rPr>
                <w:rFonts w:ascii="Arial" w:hAnsi="Arial" w:cs="Arial"/>
                <w:sz w:val="20"/>
                <w:szCs w:val="20"/>
              </w:rPr>
              <w:t> </w:t>
            </w:r>
          </w:p>
        </w:tc>
      </w:tr>
      <w:tr w:rsidR="004010A2" w:rsidRPr="00382F59" w:rsidTr="006727B4">
        <w:trPr>
          <w:gridAfter w:val="9"/>
          <w:wAfter w:w="2960" w:type="dxa"/>
          <w:trHeight w:val="2550"/>
        </w:trPr>
        <w:tc>
          <w:tcPr>
            <w:tcW w:w="760" w:type="dxa"/>
            <w:gridSpan w:val="2"/>
            <w:tcBorders>
              <w:top w:val="single" w:sz="4" w:space="0" w:color="969696"/>
              <w:left w:val="single" w:sz="4" w:space="0" w:color="969696"/>
              <w:bottom w:val="single" w:sz="4" w:space="0" w:color="969696"/>
              <w:right w:val="single" w:sz="4" w:space="0" w:color="969696"/>
            </w:tcBorders>
            <w:shd w:val="clear" w:color="auto" w:fill="auto"/>
          </w:tcPr>
          <w:p w:rsidR="004010A2" w:rsidRDefault="004010A2" w:rsidP="004010A2">
            <w:pPr>
              <w:jc w:val="center"/>
              <w:rPr>
                <w:rFonts w:ascii="Arial" w:hAnsi="Arial" w:cs="Arial"/>
                <w:sz w:val="20"/>
                <w:szCs w:val="20"/>
              </w:rPr>
            </w:pPr>
            <w:r>
              <w:rPr>
                <w:rFonts w:ascii="Arial" w:hAnsi="Arial" w:cs="Arial"/>
                <w:sz w:val="20"/>
                <w:szCs w:val="20"/>
              </w:rPr>
              <w:t>1</w:t>
            </w:r>
          </w:p>
        </w:tc>
        <w:tc>
          <w:tcPr>
            <w:tcW w:w="5194" w:type="dxa"/>
            <w:gridSpan w:val="2"/>
            <w:tcBorders>
              <w:top w:val="single" w:sz="4" w:space="0" w:color="969696"/>
              <w:left w:val="nil"/>
              <w:bottom w:val="single" w:sz="4" w:space="0" w:color="969696"/>
              <w:right w:val="single" w:sz="4" w:space="0" w:color="969696"/>
            </w:tcBorders>
            <w:shd w:val="clear" w:color="auto" w:fill="auto"/>
          </w:tcPr>
          <w:p w:rsidR="004010A2" w:rsidRPr="00382F59" w:rsidRDefault="004010A2" w:rsidP="004010A2">
            <w:pPr>
              <w:jc w:val="both"/>
              <w:rPr>
                <w:rFonts w:ascii="Arial" w:hAnsi="Arial" w:cs="Arial"/>
                <w:sz w:val="20"/>
                <w:szCs w:val="20"/>
              </w:rPr>
            </w:pPr>
            <w:r>
              <w:rPr>
                <w:rFonts w:ascii="Arial" w:hAnsi="Arial" w:cs="Arial"/>
                <w:sz w:val="20"/>
                <w:szCs w:val="20"/>
              </w:rPr>
              <w:t xml:space="preserve">Облагање плафона гипс картонским плочама ГКБ 12,5 mm, са израдом једноструке челицне потконструкције, систем типа Knauf D112 или слично. Једноструку потконструкцију израдити од монтажних поцинкованих профила ЦД 60x27 mm директно причвршћених за дрвене носаче и обложити гипс картонским плочама, по пројекту и упутству произвођача. </w:t>
            </w:r>
            <w:r>
              <w:rPr>
                <w:rFonts w:ascii="Arial" w:hAnsi="Arial" w:cs="Arial"/>
                <w:sz w:val="20"/>
                <w:szCs w:val="20"/>
                <w:lang w:val="pl-PL"/>
              </w:rPr>
              <w:t>Саставе</w:t>
            </w:r>
            <w:r w:rsidRPr="00382F59">
              <w:rPr>
                <w:rFonts w:ascii="Arial" w:hAnsi="Arial" w:cs="Arial"/>
                <w:sz w:val="20"/>
                <w:szCs w:val="20"/>
              </w:rPr>
              <w:t xml:space="preserve"> </w:t>
            </w:r>
            <w:r>
              <w:rPr>
                <w:rFonts w:ascii="Arial" w:hAnsi="Arial" w:cs="Arial"/>
                <w:sz w:val="20"/>
                <w:szCs w:val="20"/>
                <w:lang w:val="pl-PL"/>
              </w:rPr>
              <w:t>обрадити</w:t>
            </w:r>
            <w:r w:rsidRPr="00382F59">
              <w:rPr>
                <w:rFonts w:ascii="Arial" w:hAnsi="Arial" w:cs="Arial"/>
                <w:sz w:val="20"/>
                <w:szCs w:val="20"/>
              </w:rPr>
              <w:t xml:space="preserve"> </w:t>
            </w:r>
            <w:r>
              <w:rPr>
                <w:rFonts w:ascii="Arial" w:hAnsi="Arial" w:cs="Arial"/>
                <w:sz w:val="20"/>
                <w:szCs w:val="20"/>
                <w:lang w:val="pl-PL"/>
              </w:rPr>
              <w:t>глет</w:t>
            </w:r>
            <w:r w:rsidRPr="00382F59">
              <w:rPr>
                <w:rFonts w:ascii="Arial" w:hAnsi="Arial" w:cs="Arial"/>
                <w:sz w:val="20"/>
                <w:szCs w:val="20"/>
              </w:rPr>
              <w:t xml:space="preserve"> </w:t>
            </w:r>
            <w:r>
              <w:rPr>
                <w:rFonts w:ascii="Arial" w:hAnsi="Arial" w:cs="Arial"/>
                <w:sz w:val="20"/>
                <w:szCs w:val="20"/>
                <w:lang w:val="pl-PL"/>
              </w:rPr>
              <w:t>масом</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бандаж</w:t>
            </w:r>
            <w:r w:rsidRPr="00382F59">
              <w:rPr>
                <w:rFonts w:ascii="Arial" w:hAnsi="Arial" w:cs="Arial"/>
                <w:sz w:val="20"/>
                <w:szCs w:val="20"/>
              </w:rPr>
              <w:t xml:space="preserve"> </w:t>
            </w:r>
            <w:r>
              <w:rPr>
                <w:rFonts w:ascii="Arial" w:hAnsi="Arial" w:cs="Arial"/>
                <w:sz w:val="20"/>
                <w:szCs w:val="20"/>
                <w:lang w:val="pl-PL"/>
              </w:rPr>
              <w:t>тракама</w:t>
            </w:r>
            <w:r w:rsidRPr="00382F59">
              <w:rPr>
                <w:rFonts w:ascii="Arial" w:hAnsi="Arial" w:cs="Arial"/>
                <w:sz w:val="20"/>
                <w:szCs w:val="20"/>
              </w:rPr>
              <w:t xml:space="preserve"> </w:t>
            </w:r>
            <w:r>
              <w:rPr>
                <w:rFonts w:ascii="Arial" w:hAnsi="Arial" w:cs="Arial"/>
                <w:sz w:val="20"/>
                <w:szCs w:val="20"/>
                <w:lang w:val="pl-PL"/>
              </w:rPr>
              <w:t>по</w:t>
            </w:r>
            <w:r w:rsidRPr="00382F59">
              <w:rPr>
                <w:rFonts w:ascii="Arial" w:hAnsi="Arial" w:cs="Arial"/>
                <w:sz w:val="20"/>
                <w:szCs w:val="20"/>
              </w:rPr>
              <w:t xml:space="preserve"> </w:t>
            </w:r>
            <w:r>
              <w:rPr>
                <w:rFonts w:ascii="Arial" w:hAnsi="Arial" w:cs="Arial"/>
                <w:sz w:val="20"/>
                <w:szCs w:val="20"/>
                <w:lang w:val="pl-PL"/>
              </w:rPr>
              <w:t>упутству</w:t>
            </w:r>
            <w:r w:rsidRPr="00382F59">
              <w:rPr>
                <w:rFonts w:ascii="Arial" w:hAnsi="Arial" w:cs="Arial"/>
                <w:sz w:val="20"/>
                <w:szCs w:val="20"/>
              </w:rPr>
              <w:t xml:space="preserve"> </w:t>
            </w:r>
            <w:r>
              <w:rPr>
                <w:rFonts w:ascii="Arial" w:hAnsi="Arial" w:cs="Arial"/>
                <w:sz w:val="20"/>
                <w:szCs w:val="20"/>
                <w:lang w:val="pl-PL"/>
              </w:rPr>
              <w:t>пројектанта</w:t>
            </w:r>
            <w:r w:rsidRPr="00382F59">
              <w:rPr>
                <w:rFonts w:ascii="Arial" w:hAnsi="Arial" w:cs="Arial"/>
                <w:sz w:val="20"/>
                <w:szCs w:val="20"/>
              </w:rPr>
              <w:t>.</w:t>
            </w:r>
          </w:p>
        </w:tc>
        <w:tc>
          <w:tcPr>
            <w:tcW w:w="1559" w:type="dxa"/>
            <w:tcBorders>
              <w:top w:val="single" w:sz="4" w:space="0" w:color="969696"/>
              <w:left w:val="nil"/>
              <w:bottom w:val="single" w:sz="4" w:space="0" w:color="969696"/>
              <w:right w:val="single" w:sz="4" w:space="0" w:color="969696"/>
            </w:tcBorders>
            <w:shd w:val="clear" w:color="auto" w:fill="auto"/>
            <w:vAlign w:val="bottom"/>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c>
          <w:tcPr>
            <w:tcW w:w="1843" w:type="dxa"/>
            <w:tcBorders>
              <w:top w:val="single" w:sz="4" w:space="0" w:color="969696"/>
              <w:left w:val="nil"/>
              <w:bottom w:val="single" w:sz="4" w:space="0" w:color="969696"/>
              <w:right w:val="single" w:sz="4" w:space="0" w:color="969696"/>
            </w:tcBorders>
            <w:shd w:val="clear" w:color="auto" w:fill="auto"/>
            <w:noWrap/>
            <w:vAlign w:val="bottom"/>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r>
      <w:tr w:rsidR="004010A2" w:rsidTr="006727B4">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tcPr>
          <w:p w:rsidR="004010A2" w:rsidRPr="00382F59" w:rsidRDefault="004010A2" w:rsidP="004010A2">
            <w:pPr>
              <w:jc w:val="both"/>
              <w:rPr>
                <w:rFonts w:ascii="Arial" w:hAnsi="Arial" w:cs="Arial"/>
                <w:sz w:val="20"/>
                <w:szCs w:val="20"/>
              </w:rPr>
            </w:pPr>
            <w:r>
              <w:rPr>
                <w:rFonts w:ascii="Arial" w:hAnsi="Arial" w:cs="Arial"/>
                <w:sz w:val="20"/>
                <w:szCs w:val="20"/>
                <w:lang w:val="pl-PL"/>
              </w:rPr>
              <w:t>Обрачун</w:t>
            </w:r>
            <w:r w:rsidRPr="00382F59">
              <w:rPr>
                <w:rFonts w:ascii="Arial" w:hAnsi="Arial" w:cs="Arial"/>
                <w:sz w:val="20"/>
                <w:szCs w:val="20"/>
              </w:rPr>
              <w:t xml:space="preserve"> </w:t>
            </w:r>
            <w:r>
              <w:rPr>
                <w:rFonts w:ascii="Arial" w:hAnsi="Arial" w:cs="Arial"/>
                <w:sz w:val="20"/>
                <w:szCs w:val="20"/>
                <w:lang w:val="pl-PL"/>
              </w:rPr>
              <w:t>по</w:t>
            </w:r>
            <w:r w:rsidRPr="00382F59">
              <w:rPr>
                <w:rFonts w:ascii="Arial" w:hAnsi="Arial" w:cs="Arial"/>
                <w:sz w:val="20"/>
                <w:szCs w:val="20"/>
              </w:rPr>
              <w:t xml:space="preserve"> </w:t>
            </w:r>
            <w:r>
              <w:rPr>
                <w:rFonts w:ascii="Arial" w:hAnsi="Arial" w:cs="Arial"/>
                <w:sz w:val="20"/>
                <w:szCs w:val="20"/>
                <w:lang w:val="pl-PL"/>
              </w:rPr>
              <w:t>m</w:t>
            </w:r>
            <w:r w:rsidRPr="00382F59">
              <w:rPr>
                <w:rFonts w:ascii="Arial" w:hAnsi="Arial" w:cs="Arial"/>
                <w:sz w:val="20"/>
                <w:szCs w:val="20"/>
              </w:rPr>
              <w:t xml:space="preserve">2 </w:t>
            </w:r>
            <w:r>
              <w:rPr>
                <w:rFonts w:ascii="Arial" w:hAnsi="Arial" w:cs="Arial"/>
                <w:sz w:val="20"/>
                <w:szCs w:val="20"/>
                <w:lang w:val="pl-PL"/>
              </w:rPr>
              <w:t>комплетно</w:t>
            </w:r>
            <w:r w:rsidRPr="00382F59">
              <w:rPr>
                <w:rFonts w:ascii="Arial" w:hAnsi="Arial" w:cs="Arial"/>
                <w:sz w:val="20"/>
                <w:szCs w:val="20"/>
              </w:rPr>
              <w:t xml:space="preserve"> </w:t>
            </w:r>
            <w:r>
              <w:rPr>
                <w:rFonts w:ascii="Arial" w:hAnsi="Arial" w:cs="Arial"/>
                <w:sz w:val="20"/>
                <w:szCs w:val="20"/>
                <w:lang w:val="pl-PL"/>
              </w:rPr>
              <w:t>изведеног</w:t>
            </w:r>
            <w:r w:rsidRPr="00382F59">
              <w:rPr>
                <w:rFonts w:ascii="Arial" w:hAnsi="Arial" w:cs="Arial"/>
                <w:sz w:val="20"/>
                <w:szCs w:val="20"/>
              </w:rPr>
              <w:t xml:space="preserve"> </w:t>
            </w:r>
            <w:r>
              <w:rPr>
                <w:rFonts w:ascii="Arial" w:hAnsi="Arial" w:cs="Arial"/>
                <w:sz w:val="20"/>
                <w:szCs w:val="20"/>
                <w:lang w:val="pl-PL"/>
              </w:rPr>
              <w:t>плафона</w:t>
            </w:r>
            <w:r w:rsidRPr="00382F59">
              <w:rPr>
                <w:rFonts w:ascii="Arial" w:hAnsi="Arial" w:cs="Arial"/>
                <w:sz w:val="20"/>
                <w:szCs w:val="20"/>
              </w:rPr>
              <w:t>.</w:t>
            </w:r>
          </w:p>
        </w:tc>
        <w:tc>
          <w:tcPr>
            <w:tcW w:w="1559"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m2</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515.00</w:t>
            </w:r>
          </w:p>
        </w:tc>
      </w:tr>
      <w:tr w:rsidR="004010A2" w:rsidTr="006727B4">
        <w:trPr>
          <w:trHeight w:val="255"/>
        </w:trPr>
        <w:tc>
          <w:tcPr>
            <w:tcW w:w="760" w:type="dxa"/>
            <w:gridSpan w:val="2"/>
            <w:tcBorders>
              <w:top w:val="nil"/>
              <w:left w:val="nil"/>
              <w:bottom w:val="nil"/>
              <w:right w:val="nil"/>
            </w:tcBorders>
            <w:shd w:val="clear" w:color="auto" w:fill="auto"/>
            <w:vAlign w:val="center"/>
          </w:tcPr>
          <w:p w:rsidR="004010A2" w:rsidRDefault="004010A2" w:rsidP="004010A2">
            <w:pPr>
              <w:jc w:val="center"/>
              <w:rPr>
                <w:rFonts w:ascii="Arial" w:hAnsi="Arial" w:cs="Arial"/>
                <w:sz w:val="20"/>
                <w:szCs w:val="20"/>
              </w:rPr>
            </w:pPr>
          </w:p>
        </w:tc>
        <w:tc>
          <w:tcPr>
            <w:tcW w:w="5194" w:type="dxa"/>
            <w:gridSpan w:val="2"/>
            <w:tcBorders>
              <w:top w:val="nil"/>
              <w:left w:val="nil"/>
              <w:bottom w:val="nil"/>
              <w:right w:val="nil"/>
            </w:tcBorders>
            <w:shd w:val="clear" w:color="auto" w:fill="auto"/>
            <w:noWrap/>
            <w:vAlign w:val="center"/>
          </w:tcPr>
          <w:p w:rsidR="004010A2" w:rsidRDefault="004010A2" w:rsidP="004010A2">
            <w:pPr>
              <w:jc w:val="both"/>
              <w:rPr>
                <w:rFonts w:ascii="Arial" w:hAnsi="Arial" w:cs="Arial"/>
                <w:b/>
                <w:bCs/>
                <w:sz w:val="20"/>
                <w:szCs w:val="20"/>
              </w:rPr>
            </w:pPr>
          </w:p>
        </w:tc>
        <w:tc>
          <w:tcPr>
            <w:tcW w:w="1559" w:type="dxa"/>
            <w:tcBorders>
              <w:top w:val="nil"/>
              <w:left w:val="nil"/>
              <w:bottom w:val="nil"/>
              <w:right w:val="nil"/>
            </w:tcBorders>
            <w:shd w:val="clear" w:color="auto" w:fill="auto"/>
            <w:noWrap/>
            <w:vAlign w:val="center"/>
          </w:tcPr>
          <w:p w:rsidR="004010A2" w:rsidRDefault="004010A2" w:rsidP="004010A2">
            <w:pPr>
              <w:jc w:val="center"/>
              <w:rPr>
                <w:rFonts w:ascii="Arial" w:hAnsi="Arial" w:cs="Arial"/>
                <w:b/>
                <w:bCs/>
                <w:sz w:val="20"/>
                <w:szCs w:val="20"/>
              </w:rPr>
            </w:pPr>
          </w:p>
        </w:tc>
        <w:tc>
          <w:tcPr>
            <w:tcW w:w="1843" w:type="dxa"/>
            <w:tcBorders>
              <w:top w:val="nil"/>
              <w:left w:val="nil"/>
              <w:bottom w:val="nil"/>
              <w:right w:val="nil"/>
            </w:tcBorders>
            <w:shd w:val="clear" w:color="auto" w:fill="auto"/>
            <w:noWrap/>
            <w:vAlign w:val="center"/>
          </w:tcPr>
          <w:p w:rsidR="004010A2" w:rsidRDefault="004010A2" w:rsidP="004010A2">
            <w:pPr>
              <w:jc w:val="center"/>
              <w:rPr>
                <w:rFonts w:ascii="Arial" w:hAnsi="Arial" w:cs="Arial"/>
                <w:b/>
                <w:bCs/>
                <w:sz w:val="20"/>
                <w:szCs w:val="20"/>
              </w:rPr>
            </w:pPr>
          </w:p>
        </w:tc>
        <w:tc>
          <w:tcPr>
            <w:tcW w:w="236" w:type="dxa"/>
            <w:tcBorders>
              <w:top w:val="nil"/>
              <w:left w:val="nil"/>
              <w:bottom w:val="nil"/>
              <w:right w:val="nil"/>
            </w:tcBorders>
            <w:shd w:val="clear" w:color="auto" w:fill="auto"/>
            <w:noWrap/>
            <w:vAlign w:val="center"/>
          </w:tcPr>
          <w:p w:rsidR="004010A2" w:rsidRDefault="004010A2" w:rsidP="004010A2">
            <w:pPr>
              <w:jc w:val="center"/>
              <w:rPr>
                <w:rFonts w:ascii="Arial" w:hAnsi="Arial" w:cs="Arial"/>
                <w:b/>
                <w:bCs/>
                <w:sz w:val="20"/>
                <w:szCs w:val="20"/>
              </w:rPr>
            </w:pPr>
          </w:p>
        </w:tc>
        <w:tc>
          <w:tcPr>
            <w:tcW w:w="1633" w:type="dxa"/>
            <w:gridSpan w:val="4"/>
            <w:tcBorders>
              <w:top w:val="nil"/>
              <w:left w:val="nil"/>
              <w:bottom w:val="nil"/>
              <w:right w:val="nil"/>
            </w:tcBorders>
          </w:tcPr>
          <w:p w:rsidR="004010A2" w:rsidRDefault="004010A2" w:rsidP="004010A2">
            <w:pPr>
              <w:jc w:val="right"/>
              <w:rPr>
                <w:rFonts w:ascii="Arial" w:hAnsi="Arial" w:cs="Arial"/>
                <w:b/>
                <w:bCs/>
                <w:sz w:val="20"/>
                <w:szCs w:val="20"/>
              </w:rPr>
            </w:pPr>
          </w:p>
        </w:tc>
        <w:tc>
          <w:tcPr>
            <w:tcW w:w="850" w:type="dxa"/>
            <w:gridSpan w:val="2"/>
            <w:tcBorders>
              <w:top w:val="nil"/>
              <w:left w:val="nil"/>
              <w:bottom w:val="nil"/>
              <w:right w:val="nil"/>
            </w:tcBorders>
          </w:tcPr>
          <w:p w:rsidR="004010A2" w:rsidRDefault="004010A2" w:rsidP="004010A2">
            <w:pPr>
              <w:jc w:val="right"/>
              <w:rPr>
                <w:rFonts w:ascii="Arial" w:hAnsi="Arial" w:cs="Arial"/>
                <w:b/>
                <w:bCs/>
                <w:sz w:val="20"/>
                <w:szCs w:val="20"/>
              </w:rPr>
            </w:pPr>
          </w:p>
        </w:tc>
        <w:tc>
          <w:tcPr>
            <w:tcW w:w="241" w:type="dxa"/>
            <w:gridSpan w:val="2"/>
            <w:tcBorders>
              <w:top w:val="nil"/>
              <w:left w:val="nil"/>
              <w:bottom w:val="nil"/>
              <w:right w:val="nil"/>
            </w:tcBorders>
            <w:shd w:val="clear" w:color="auto" w:fill="auto"/>
            <w:noWrap/>
            <w:vAlign w:val="center"/>
          </w:tcPr>
          <w:p w:rsidR="004010A2" w:rsidRDefault="004010A2" w:rsidP="004010A2">
            <w:pPr>
              <w:jc w:val="right"/>
              <w:rPr>
                <w:rFonts w:ascii="Arial" w:hAnsi="Arial" w:cs="Arial"/>
                <w:b/>
                <w:bCs/>
                <w:sz w:val="20"/>
                <w:szCs w:val="20"/>
              </w:rPr>
            </w:pPr>
          </w:p>
        </w:tc>
      </w:tr>
      <w:tr w:rsidR="004010A2" w:rsidTr="006727B4">
        <w:trPr>
          <w:trHeight w:val="255"/>
        </w:trPr>
        <w:tc>
          <w:tcPr>
            <w:tcW w:w="760" w:type="dxa"/>
            <w:gridSpan w:val="2"/>
            <w:tcBorders>
              <w:top w:val="single" w:sz="4" w:space="0" w:color="969696"/>
              <w:left w:val="single" w:sz="4" w:space="0" w:color="969696"/>
              <w:bottom w:val="single" w:sz="4" w:space="0" w:color="969696"/>
              <w:right w:val="single" w:sz="4" w:space="0" w:color="969696"/>
            </w:tcBorders>
            <w:shd w:val="clear" w:color="auto" w:fill="auto"/>
            <w:vAlign w:val="center"/>
          </w:tcPr>
          <w:p w:rsidR="004010A2" w:rsidRDefault="004010A2" w:rsidP="004010A2">
            <w:pPr>
              <w:jc w:val="center"/>
              <w:rPr>
                <w:rFonts w:ascii="Arial" w:hAnsi="Arial" w:cs="Arial"/>
                <w:b/>
                <w:bCs/>
                <w:sz w:val="20"/>
                <w:szCs w:val="20"/>
              </w:rPr>
            </w:pPr>
            <w:r>
              <w:rPr>
                <w:rFonts w:ascii="Arial" w:hAnsi="Arial" w:cs="Arial"/>
                <w:b/>
                <w:bCs/>
                <w:sz w:val="20"/>
                <w:szCs w:val="20"/>
              </w:rPr>
              <w:t>IX</w:t>
            </w:r>
          </w:p>
        </w:tc>
        <w:tc>
          <w:tcPr>
            <w:tcW w:w="5194" w:type="dxa"/>
            <w:gridSpan w:val="2"/>
            <w:tcBorders>
              <w:top w:val="single" w:sz="4" w:space="0" w:color="969696"/>
              <w:left w:val="nil"/>
              <w:bottom w:val="single" w:sz="4" w:space="0" w:color="969696"/>
              <w:right w:val="single" w:sz="4" w:space="0" w:color="969696"/>
            </w:tcBorders>
            <w:shd w:val="clear" w:color="auto" w:fill="auto"/>
            <w:vAlign w:val="bottom"/>
          </w:tcPr>
          <w:p w:rsidR="004010A2" w:rsidRDefault="004010A2" w:rsidP="004010A2">
            <w:pPr>
              <w:rPr>
                <w:rFonts w:ascii="Arial" w:hAnsi="Arial" w:cs="Arial"/>
                <w:b/>
                <w:bCs/>
                <w:sz w:val="20"/>
                <w:szCs w:val="20"/>
              </w:rPr>
            </w:pPr>
            <w:r>
              <w:rPr>
                <w:rFonts w:ascii="Arial" w:hAnsi="Arial" w:cs="Arial"/>
                <w:b/>
                <w:bCs/>
                <w:sz w:val="20"/>
                <w:szCs w:val="20"/>
              </w:rPr>
              <w:t>ТЕСАРСКИ РАДОВИ</w:t>
            </w:r>
          </w:p>
        </w:tc>
        <w:tc>
          <w:tcPr>
            <w:tcW w:w="1559" w:type="dxa"/>
            <w:tcBorders>
              <w:top w:val="single" w:sz="4" w:space="0" w:color="969696"/>
              <w:left w:val="nil"/>
              <w:bottom w:val="single" w:sz="4" w:space="0" w:color="969696"/>
              <w:right w:val="single" w:sz="4" w:space="0" w:color="969696"/>
            </w:tcBorders>
            <w:shd w:val="clear" w:color="auto" w:fill="auto"/>
            <w:noWrap/>
            <w:vAlign w:val="bottom"/>
          </w:tcPr>
          <w:p w:rsidR="004010A2" w:rsidRDefault="004010A2" w:rsidP="004010A2">
            <w:pPr>
              <w:jc w:val="right"/>
              <w:rPr>
                <w:rFonts w:ascii="Arial" w:hAnsi="Arial" w:cs="Arial"/>
                <w:b/>
                <w:bCs/>
                <w:sz w:val="20"/>
                <w:szCs w:val="20"/>
              </w:rPr>
            </w:pPr>
            <w:r>
              <w:rPr>
                <w:rFonts w:ascii="Arial" w:hAnsi="Arial" w:cs="Arial"/>
                <w:b/>
                <w:bCs/>
                <w:sz w:val="20"/>
                <w:szCs w:val="20"/>
              </w:rPr>
              <w:t> </w:t>
            </w:r>
          </w:p>
        </w:tc>
        <w:tc>
          <w:tcPr>
            <w:tcW w:w="1843" w:type="dxa"/>
            <w:tcBorders>
              <w:top w:val="single" w:sz="4" w:space="0" w:color="969696"/>
              <w:left w:val="nil"/>
              <w:bottom w:val="single" w:sz="4" w:space="0" w:color="969696"/>
              <w:right w:val="single" w:sz="4" w:space="0" w:color="969696"/>
            </w:tcBorders>
            <w:shd w:val="clear" w:color="auto" w:fill="auto"/>
            <w:noWrap/>
            <w:vAlign w:val="bottom"/>
          </w:tcPr>
          <w:p w:rsidR="004010A2" w:rsidRDefault="004010A2" w:rsidP="004010A2">
            <w:pPr>
              <w:jc w:val="right"/>
              <w:rPr>
                <w:rFonts w:ascii="Arial" w:hAnsi="Arial" w:cs="Arial"/>
                <w:b/>
                <w:bCs/>
                <w:sz w:val="20"/>
                <w:szCs w:val="20"/>
              </w:rPr>
            </w:pPr>
            <w:r>
              <w:rPr>
                <w:rFonts w:ascii="Arial" w:hAnsi="Arial" w:cs="Arial"/>
                <w:b/>
                <w:bCs/>
                <w:sz w:val="20"/>
                <w:szCs w:val="20"/>
              </w:rPr>
              <w:t> </w:t>
            </w:r>
          </w:p>
        </w:tc>
        <w:tc>
          <w:tcPr>
            <w:tcW w:w="236" w:type="dxa"/>
            <w:tcBorders>
              <w:top w:val="single" w:sz="4" w:space="0" w:color="969696"/>
              <w:left w:val="nil"/>
              <w:bottom w:val="single" w:sz="4" w:space="0" w:color="969696"/>
              <w:right w:val="single" w:sz="4" w:space="0" w:color="969696"/>
            </w:tcBorders>
            <w:shd w:val="clear" w:color="auto" w:fill="auto"/>
            <w:noWrap/>
            <w:vAlign w:val="bottom"/>
          </w:tcPr>
          <w:p w:rsidR="004010A2" w:rsidRDefault="004010A2" w:rsidP="004010A2">
            <w:pPr>
              <w:jc w:val="right"/>
              <w:rPr>
                <w:rFonts w:ascii="Arial" w:hAnsi="Arial" w:cs="Arial"/>
                <w:b/>
                <w:bCs/>
                <w:sz w:val="20"/>
                <w:szCs w:val="20"/>
              </w:rPr>
            </w:pPr>
            <w:r>
              <w:rPr>
                <w:rFonts w:ascii="Arial" w:hAnsi="Arial" w:cs="Arial"/>
                <w:b/>
                <w:bCs/>
                <w:sz w:val="20"/>
                <w:szCs w:val="20"/>
              </w:rPr>
              <w:t> </w:t>
            </w:r>
          </w:p>
        </w:tc>
        <w:tc>
          <w:tcPr>
            <w:tcW w:w="1633" w:type="dxa"/>
            <w:gridSpan w:val="4"/>
            <w:tcBorders>
              <w:top w:val="single" w:sz="4" w:space="0" w:color="969696"/>
              <w:left w:val="nil"/>
              <w:bottom w:val="single" w:sz="4" w:space="0" w:color="969696"/>
              <w:right w:val="nil"/>
            </w:tcBorders>
          </w:tcPr>
          <w:p w:rsidR="004010A2" w:rsidRDefault="004010A2" w:rsidP="004010A2">
            <w:pPr>
              <w:jc w:val="right"/>
              <w:rPr>
                <w:rFonts w:ascii="Arial" w:hAnsi="Arial" w:cs="Arial"/>
                <w:b/>
                <w:bCs/>
                <w:sz w:val="20"/>
                <w:szCs w:val="20"/>
              </w:rPr>
            </w:pPr>
          </w:p>
        </w:tc>
        <w:tc>
          <w:tcPr>
            <w:tcW w:w="850" w:type="dxa"/>
            <w:gridSpan w:val="2"/>
            <w:tcBorders>
              <w:top w:val="single" w:sz="4" w:space="0" w:color="969696"/>
              <w:left w:val="nil"/>
              <w:bottom w:val="single" w:sz="4" w:space="0" w:color="969696"/>
              <w:right w:val="nil"/>
            </w:tcBorders>
          </w:tcPr>
          <w:p w:rsidR="004010A2" w:rsidRDefault="004010A2" w:rsidP="004010A2">
            <w:pPr>
              <w:jc w:val="right"/>
              <w:rPr>
                <w:rFonts w:ascii="Arial" w:hAnsi="Arial" w:cs="Arial"/>
                <w:b/>
                <w:bCs/>
                <w:sz w:val="20"/>
                <w:szCs w:val="20"/>
              </w:rPr>
            </w:pPr>
          </w:p>
        </w:tc>
        <w:tc>
          <w:tcPr>
            <w:tcW w:w="241" w:type="dxa"/>
            <w:gridSpan w:val="2"/>
            <w:tcBorders>
              <w:top w:val="single" w:sz="4" w:space="0" w:color="969696"/>
              <w:left w:val="nil"/>
              <w:bottom w:val="single" w:sz="4" w:space="0" w:color="969696"/>
              <w:right w:val="single" w:sz="4" w:space="0" w:color="969696"/>
            </w:tcBorders>
            <w:shd w:val="clear" w:color="auto" w:fill="auto"/>
            <w:noWrap/>
            <w:vAlign w:val="bottom"/>
          </w:tcPr>
          <w:p w:rsidR="004010A2" w:rsidRDefault="004010A2" w:rsidP="004010A2">
            <w:pPr>
              <w:jc w:val="right"/>
              <w:rPr>
                <w:rFonts w:ascii="Arial" w:hAnsi="Arial" w:cs="Arial"/>
                <w:b/>
                <w:bCs/>
                <w:sz w:val="20"/>
                <w:szCs w:val="20"/>
              </w:rPr>
            </w:pPr>
            <w:r>
              <w:rPr>
                <w:rFonts w:ascii="Arial" w:hAnsi="Arial" w:cs="Arial"/>
                <w:b/>
                <w:bCs/>
                <w:sz w:val="20"/>
                <w:szCs w:val="20"/>
              </w:rPr>
              <w:t> </w:t>
            </w:r>
          </w:p>
        </w:tc>
      </w:tr>
      <w:tr w:rsidR="004010A2" w:rsidRPr="00382F59" w:rsidTr="006727B4">
        <w:trPr>
          <w:gridAfter w:val="9"/>
          <w:wAfter w:w="2960" w:type="dxa"/>
          <w:trHeight w:val="1020"/>
        </w:trPr>
        <w:tc>
          <w:tcPr>
            <w:tcW w:w="760" w:type="dxa"/>
            <w:gridSpan w:val="2"/>
            <w:tcBorders>
              <w:top w:val="nil"/>
              <w:left w:val="single" w:sz="4" w:space="0" w:color="969696"/>
              <w:bottom w:val="single" w:sz="4" w:space="0" w:color="969696"/>
              <w:right w:val="single" w:sz="4" w:space="0" w:color="969696"/>
            </w:tcBorders>
            <w:shd w:val="clear" w:color="auto" w:fill="auto"/>
            <w:vAlign w:val="center"/>
          </w:tcPr>
          <w:p w:rsidR="004010A2" w:rsidRDefault="004010A2" w:rsidP="004010A2">
            <w:pPr>
              <w:jc w:val="center"/>
              <w:rPr>
                <w:rFonts w:ascii="Arial" w:hAnsi="Arial" w:cs="Arial"/>
                <w:sz w:val="20"/>
                <w:szCs w:val="20"/>
              </w:rPr>
            </w:pPr>
            <w:r>
              <w:rPr>
                <w:rFonts w:ascii="Arial" w:hAnsi="Arial" w:cs="Arial"/>
                <w:sz w:val="20"/>
                <w:szCs w:val="20"/>
              </w:rPr>
              <w:t>1</w:t>
            </w:r>
          </w:p>
        </w:tc>
        <w:tc>
          <w:tcPr>
            <w:tcW w:w="5194" w:type="dxa"/>
            <w:gridSpan w:val="2"/>
            <w:tcBorders>
              <w:top w:val="nil"/>
              <w:left w:val="nil"/>
              <w:bottom w:val="single" w:sz="4" w:space="0" w:color="969696"/>
              <w:right w:val="single" w:sz="4" w:space="0" w:color="969696"/>
            </w:tcBorders>
            <w:shd w:val="clear" w:color="auto" w:fill="auto"/>
          </w:tcPr>
          <w:p w:rsidR="004010A2" w:rsidRPr="00382F59" w:rsidRDefault="004010A2" w:rsidP="004010A2">
            <w:pPr>
              <w:jc w:val="both"/>
              <w:rPr>
                <w:rFonts w:ascii="Arial" w:hAnsi="Arial" w:cs="Arial"/>
                <w:sz w:val="20"/>
                <w:szCs w:val="20"/>
              </w:rPr>
            </w:pPr>
            <w:r>
              <w:rPr>
                <w:rFonts w:ascii="Arial" w:hAnsi="Arial" w:cs="Arial"/>
                <w:sz w:val="20"/>
                <w:szCs w:val="20"/>
                <w:lang w:val="pl-PL"/>
              </w:rPr>
              <w:t>Израда</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монтажа</w:t>
            </w:r>
            <w:r w:rsidRPr="00382F59">
              <w:rPr>
                <w:rFonts w:ascii="Arial" w:hAnsi="Arial" w:cs="Arial"/>
                <w:sz w:val="20"/>
                <w:szCs w:val="20"/>
              </w:rPr>
              <w:t xml:space="preserve"> </w:t>
            </w:r>
            <w:r>
              <w:rPr>
                <w:rFonts w:ascii="Arial" w:hAnsi="Arial" w:cs="Arial"/>
                <w:sz w:val="20"/>
                <w:szCs w:val="20"/>
                <w:lang w:val="pl-PL"/>
              </w:rPr>
              <w:t>двоводне</w:t>
            </w:r>
            <w:r w:rsidRPr="00382F59">
              <w:rPr>
                <w:rFonts w:ascii="Arial" w:hAnsi="Arial" w:cs="Arial"/>
                <w:sz w:val="20"/>
                <w:szCs w:val="20"/>
              </w:rPr>
              <w:t xml:space="preserve"> </w:t>
            </w:r>
            <w:r>
              <w:rPr>
                <w:rFonts w:ascii="Arial" w:hAnsi="Arial" w:cs="Arial"/>
                <w:sz w:val="20"/>
                <w:szCs w:val="20"/>
                <w:lang w:val="pl-PL"/>
              </w:rPr>
              <w:t>дрвене</w:t>
            </w:r>
            <w:r w:rsidRPr="00382F59">
              <w:rPr>
                <w:rFonts w:ascii="Arial" w:hAnsi="Arial" w:cs="Arial"/>
                <w:sz w:val="20"/>
                <w:szCs w:val="20"/>
              </w:rPr>
              <w:t xml:space="preserve"> </w:t>
            </w:r>
            <w:r>
              <w:rPr>
                <w:rFonts w:ascii="Arial" w:hAnsi="Arial" w:cs="Arial"/>
                <w:sz w:val="20"/>
                <w:szCs w:val="20"/>
                <w:lang w:val="pl-PL"/>
              </w:rPr>
              <w:t>кровне</w:t>
            </w:r>
            <w:r w:rsidRPr="00382F59">
              <w:rPr>
                <w:rFonts w:ascii="Arial" w:hAnsi="Arial" w:cs="Arial"/>
                <w:sz w:val="20"/>
                <w:szCs w:val="20"/>
              </w:rPr>
              <w:t xml:space="preserve"> </w:t>
            </w:r>
            <w:r>
              <w:rPr>
                <w:rFonts w:ascii="Arial" w:hAnsi="Arial" w:cs="Arial"/>
                <w:sz w:val="20"/>
                <w:szCs w:val="20"/>
                <w:lang w:val="pl-PL"/>
              </w:rPr>
              <w:t>конструкције</w:t>
            </w:r>
            <w:r w:rsidRPr="00382F59">
              <w:rPr>
                <w:rFonts w:ascii="Arial" w:hAnsi="Arial" w:cs="Arial"/>
                <w:sz w:val="20"/>
                <w:szCs w:val="20"/>
              </w:rPr>
              <w:t xml:space="preserve">, </w:t>
            </w:r>
            <w:r>
              <w:rPr>
                <w:rFonts w:ascii="Arial" w:hAnsi="Arial" w:cs="Arial"/>
                <w:sz w:val="20"/>
                <w:szCs w:val="20"/>
                <w:lang w:val="pl-PL"/>
              </w:rPr>
              <w:t>од</w:t>
            </w:r>
            <w:r w:rsidRPr="00382F59">
              <w:rPr>
                <w:rFonts w:ascii="Arial" w:hAnsi="Arial" w:cs="Arial"/>
                <w:sz w:val="20"/>
                <w:szCs w:val="20"/>
              </w:rPr>
              <w:t xml:space="preserve"> </w:t>
            </w:r>
            <w:r>
              <w:rPr>
                <w:rFonts w:ascii="Arial" w:hAnsi="Arial" w:cs="Arial"/>
                <w:sz w:val="20"/>
                <w:szCs w:val="20"/>
                <w:lang w:val="pl-PL"/>
              </w:rPr>
              <w:t>резане</w:t>
            </w:r>
            <w:r w:rsidRPr="00382F59">
              <w:rPr>
                <w:rFonts w:ascii="Arial" w:hAnsi="Arial" w:cs="Arial"/>
                <w:sz w:val="20"/>
                <w:szCs w:val="20"/>
              </w:rPr>
              <w:t xml:space="preserve"> </w:t>
            </w:r>
            <w:r>
              <w:rPr>
                <w:rFonts w:ascii="Arial" w:hAnsi="Arial" w:cs="Arial"/>
                <w:sz w:val="20"/>
                <w:szCs w:val="20"/>
                <w:lang w:val="pl-PL"/>
              </w:rPr>
              <w:t>грађе</w:t>
            </w:r>
            <w:r w:rsidRPr="00382F59">
              <w:rPr>
                <w:rFonts w:ascii="Arial" w:hAnsi="Arial" w:cs="Arial"/>
                <w:sz w:val="20"/>
                <w:szCs w:val="20"/>
              </w:rPr>
              <w:t xml:space="preserve"> </w:t>
            </w:r>
            <w:r>
              <w:rPr>
                <w:rFonts w:ascii="Arial" w:hAnsi="Arial" w:cs="Arial"/>
                <w:sz w:val="20"/>
                <w:szCs w:val="20"/>
                <w:lang w:val="pl-PL"/>
              </w:rPr>
              <w:t>четинара</w:t>
            </w:r>
            <w:r w:rsidRPr="00382F59">
              <w:rPr>
                <w:rFonts w:ascii="Arial" w:hAnsi="Arial" w:cs="Arial"/>
                <w:sz w:val="20"/>
                <w:szCs w:val="20"/>
              </w:rPr>
              <w:t xml:space="preserve"> </w:t>
            </w:r>
            <w:r>
              <w:rPr>
                <w:rFonts w:ascii="Arial" w:hAnsi="Arial" w:cs="Arial"/>
                <w:sz w:val="20"/>
                <w:szCs w:val="20"/>
                <w:lang w:val="pl-PL"/>
              </w:rPr>
              <w:t>II</w:t>
            </w:r>
            <w:r w:rsidRPr="00382F59">
              <w:rPr>
                <w:rFonts w:ascii="Arial" w:hAnsi="Arial" w:cs="Arial"/>
                <w:sz w:val="20"/>
                <w:szCs w:val="20"/>
              </w:rPr>
              <w:t xml:space="preserve"> </w:t>
            </w:r>
            <w:r>
              <w:rPr>
                <w:rFonts w:ascii="Arial" w:hAnsi="Arial" w:cs="Arial"/>
                <w:sz w:val="20"/>
                <w:szCs w:val="20"/>
                <w:lang w:val="pl-PL"/>
              </w:rPr>
              <w:t>класе</w:t>
            </w:r>
            <w:r w:rsidRPr="00382F59">
              <w:rPr>
                <w:rFonts w:ascii="Arial" w:hAnsi="Arial" w:cs="Arial"/>
                <w:sz w:val="20"/>
                <w:szCs w:val="20"/>
              </w:rPr>
              <w:t xml:space="preserve"> </w:t>
            </w:r>
            <w:r>
              <w:rPr>
                <w:rFonts w:ascii="Arial" w:hAnsi="Arial" w:cs="Arial"/>
                <w:sz w:val="20"/>
                <w:szCs w:val="20"/>
                <w:lang w:val="pl-PL"/>
              </w:rPr>
              <w:t>у</w:t>
            </w:r>
            <w:r w:rsidRPr="00382F59">
              <w:rPr>
                <w:rFonts w:ascii="Arial" w:hAnsi="Arial" w:cs="Arial"/>
                <w:sz w:val="20"/>
                <w:szCs w:val="20"/>
              </w:rPr>
              <w:t xml:space="preserve"> </w:t>
            </w:r>
            <w:r>
              <w:rPr>
                <w:rFonts w:ascii="Arial" w:hAnsi="Arial" w:cs="Arial"/>
                <w:sz w:val="20"/>
                <w:szCs w:val="20"/>
                <w:lang w:val="pl-PL"/>
              </w:rPr>
              <w:t>свему</w:t>
            </w:r>
            <w:r w:rsidRPr="00382F59">
              <w:rPr>
                <w:rFonts w:ascii="Arial" w:hAnsi="Arial" w:cs="Arial"/>
                <w:sz w:val="20"/>
                <w:szCs w:val="20"/>
              </w:rPr>
              <w:t xml:space="preserve"> </w:t>
            </w:r>
            <w:r>
              <w:rPr>
                <w:rFonts w:ascii="Arial" w:hAnsi="Arial" w:cs="Arial"/>
                <w:sz w:val="20"/>
                <w:szCs w:val="20"/>
                <w:lang w:val="pl-PL"/>
              </w:rPr>
              <w:t>према</w:t>
            </w:r>
            <w:r w:rsidRPr="00382F59">
              <w:rPr>
                <w:rFonts w:ascii="Arial" w:hAnsi="Arial" w:cs="Arial"/>
                <w:sz w:val="20"/>
                <w:szCs w:val="20"/>
              </w:rPr>
              <w:t xml:space="preserve"> </w:t>
            </w:r>
            <w:r>
              <w:rPr>
                <w:rFonts w:ascii="Arial" w:hAnsi="Arial" w:cs="Arial"/>
                <w:sz w:val="20"/>
                <w:szCs w:val="20"/>
                <w:lang w:val="pl-PL"/>
              </w:rPr>
              <w:t>пројекту</w:t>
            </w:r>
            <w:r w:rsidRPr="00382F59">
              <w:rPr>
                <w:rFonts w:ascii="Arial" w:hAnsi="Arial" w:cs="Arial"/>
                <w:sz w:val="20"/>
                <w:szCs w:val="20"/>
              </w:rPr>
              <w:t xml:space="preserve">, </w:t>
            </w:r>
            <w:r>
              <w:rPr>
                <w:rFonts w:ascii="Arial" w:hAnsi="Arial" w:cs="Arial"/>
                <w:sz w:val="20"/>
                <w:szCs w:val="20"/>
                <w:lang w:val="pl-PL"/>
              </w:rPr>
              <w:t>статичком</w:t>
            </w:r>
            <w:r w:rsidRPr="00382F59">
              <w:rPr>
                <w:rFonts w:ascii="Arial" w:hAnsi="Arial" w:cs="Arial"/>
                <w:sz w:val="20"/>
                <w:szCs w:val="20"/>
              </w:rPr>
              <w:t xml:space="preserve"> </w:t>
            </w:r>
            <w:r>
              <w:rPr>
                <w:rFonts w:ascii="Arial" w:hAnsi="Arial" w:cs="Arial"/>
                <w:sz w:val="20"/>
                <w:szCs w:val="20"/>
                <w:lang w:val="pl-PL"/>
              </w:rPr>
              <w:t>прорачуну</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детаљима</w:t>
            </w:r>
            <w:r w:rsidRPr="00382F59">
              <w:rPr>
                <w:rFonts w:ascii="Arial" w:hAnsi="Arial" w:cs="Arial"/>
                <w:sz w:val="20"/>
                <w:szCs w:val="20"/>
              </w:rPr>
              <w:t xml:space="preserve">.   </w:t>
            </w:r>
          </w:p>
        </w:tc>
        <w:tc>
          <w:tcPr>
            <w:tcW w:w="1559" w:type="dxa"/>
            <w:tcBorders>
              <w:top w:val="nil"/>
              <w:left w:val="nil"/>
              <w:bottom w:val="single" w:sz="4" w:space="0" w:color="969696"/>
              <w:right w:val="single" w:sz="4" w:space="0" w:color="969696"/>
            </w:tcBorders>
            <w:shd w:val="clear" w:color="auto" w:fill="auto"/>
            <w:noWrap/>
            <w:vAlign w:val="bottom"/>
          </w:tcPr>
          <w:p w:rsidR="004010A2" w:rsidRPr="00382F59" w:rsidRDefault="004010A2" w:rsidP="004010A2">
            <w:pPr>
              <w:jc w:val="right"/>
              <w:rPr>
                <w:rFonts w:ascii="Arial" w:hAnsi="Arial" w:cs="Arial"/>
                <w:sz w:val="20"/>
                <w:szCs w:val="20"/>
              </w:rPr>
            </w:pPr>
            <w:r w:rsidRPr="00382F59">
              <w:rPr>
                <w:rFonts w:ascii="Arial" w:hAnsi="Arial" w:cs="Arial"/>
                <w:sz w:val="20"/>
                <w:szCs w:val="20"/>
              </w:rPr>
              <w:t> </w:t>
            </w:r>
          </w:p>
        </w:tc>
        <w:tc>
          <w:tcPr>
            <w:tcW w:w="1843" w:type="dxa"/>
            <w:tcBorders>
              <w:top w:val="nil"/>
              <w:left w:val="nil"/>
              <w:bottom w:val="single" w:sz="4" w:space="0" w:color="969696"/>
              <w:right w:val="single" w:sz="4" w:space="0" w:color="969696"/>
            </w:tcBorders>
            <w:shd w:val="clear" w:color="auto" w:fill="auto"/>
            <w:noWrap/>
            <w:vAlign w:val="bottom"/>
          </w:tcPr>
          <w:p w:rsidR="004010A2" w:rsidRPr="00382F59" w:rsidRDefault="004010A2" w:rsidP="004010A2">
            <w:pPr>
              <w:jc w:val="right"/>
              <w:rPr>
                <w:rFonts w:ascii="Arial" w:hAnsi="Arial" w:cs="Arial"/>
                <w:sz w:val="20"/>
                <w:szCs w:val="20"/>
              </w:rPr>
            </w:pPr>
            <w:r w:rsidRPr="00382F59">
              <w:rPr>
                <w:rFonts w:ascii="Arial" w:hAnsi="Arial" w:cs="Arial"/>
                <w:sz w:val="20"/>
                <w:szCs w:val="20"/>
              </w:rPr>
              <w:t> </w:t>
            </w:r>
          </w:p>
        </w:tc>
      </w:tr>
      <w:tr w:rsidR="004010A2" w:rsidTr="006727B4">
        <w:trPr>
          <w:gridAfter w:val="9"/>
          <w:wAfter w:w="2960" w:type="dxa"/>
          <w:trHeight w:val="510"/>
        </w:trPr>
        <w:tc>
          <w:tcPr>
            <w:tcW w:w="760" w:type="dxa"/>
            <w:gridSpan w:val="2"/>
            <w:tcBorders>
              <w:top w:val="nil"/>
              <w:left w:val="single" w:sz="4" w:space="0" w:color="969696"/>
              <w:bottom w:val="single" w:sz="4" w:space="0" w:color="969696"/>
              <w:right w:val="single" w:sz="4" w:space="0" w:color="969696"/>
            </w:tcBorders>
            <w:shd w:val="clear" w:color="auto" w:fill="auto"/>
            <w:vAlign w:val="center"/>
          </w:tcPr>
          <w:p w:rsidR="004010A2" w:rsidRPr="00382F59" w:rsidRDefault="004010A2" w:rsidP="004010A2">
            <w:pPr>
              <w:jc w:val="center"/>
              <w:rPr>
                <w:rFonts w:ascii="Arial" w:hAnsi="Arial" w:cs="Arial"/>
                <w:sz w:val="20"/>
                <w:szCs w:val="20"/>
              </w:rPr>
            </w:pPr>
            <w:r w:rsidRPr="00382F59">
              <w:rPr>
                <w:rFonts w:ascii="Arial" w:hAnsi="Arial" w:cs="Arial"/>
                <w:sz w:val="20"/>
                <w:szCs w:val="20"/>
              </w:rPr>
              <w:lastRenderedPageBreak/>
              <w:t> </w:t>
            </w:r>
          </w:p>
        </w:tc>
        <w:tc>
          <w:tcPr>
            <w:tcW w:w="5194" w:type="dxa"/>
            <w:gridSpan w:val="2"/>
            <w:tcBorders>
              <w:top w:val="nil"/>
              <w:left w:val="nil"/>
              <w:bottom w:val="single" w:sz="4" w:space="0" w:color="969696"/>
              <w:right w:val="single" w:sz="4" w:space="0" w:color="969696"/>
            </w:tcBorders>
            <w:shd w:val="clear" w:color="auto" w:fill="auto"/>
            <w:vAlign w:val="bottom"/>
          </w:tcPr>
          <w:p w:rsidR="004010A2" w:rsidRPr="00382F59" w:rsidRDefault="004010A2" w:rsidP="004010A2">
            <w:pPr>
              <w:rPr>
                <w:rFonts w:ascii="Arial" w:hAnsi="Arial" w:cs="Arial"/>
                <w:sz w:val="20"/>
                <w:szCs w:val="20"/>
              </w:rPr>
            </w:pPr>
            <w:r>
              <w:rPr>
                <w:rFonts w:ascii="Arial" w:hAnsi="Arial" w:cs="Arial"/>
                <w:sz w:val="20"/>
                <w:szCs w:val="20"/>
                <w:lang w:val="pl-PL"/>
              </w:rPr>
              <w:t>Обрачун</w:t>
            </w:r>
            <w:r w:rsidRPr="00382F59">
              <w:rPr>
                <w:rFonts w:ascii="Arial" w:hAnsi="Arial" w:cs="Arial"/>
                <w:sz w:val="20"/>
                <w:szCs w:val="20"/>
              </w:rPr>
              <w:t xml:space="preserve"> </w:t>
            </w:r>
            <w:r>
              <w:rPr>
                <w:rFonts w:ascii="Arial" w:hAnsi="Arial" w:cs="Arial"/>
                <w:sz w:val="20"/>
                <w:szCs w:val="20"/>
                <w:lang w:val="pl-PL"/>
              </w:rPr>
              <w:t>по</w:t>
            </w:r>
            <w:r w:rsidRPr="00382F59">
              <w:rPr>
                <w:rFonts w:ascii="Arial" w:hAnsi="Arial" w:cs="Arial"/>
                <w:sz w:val="20"/>
                <w:szCs w:val="20"/>
              </w:rPr>
              <w:t xml:space="preserve"> </w:t>
            </w:r>
            <w:r>
              <w:rPr>
                <w:rFonts w:ascii="Arial" w:hAnsi="Arial" w:cs="Arial"/>
                <w:sz w:val="20"/>
                <w:szCs w:val="20"/>
                <w:lang w:val="pl-PL"/>
              </w:rPr>
              <w:t>m</w:t>
            </w:r>
            <w:r w:rsidRPr="00382F59">
              <w:rPr>
                <w:rFonts w:ascii="Arial" w:hAnsi="Arial" w:cs="Arial"/>
                <w:sz w:val="20"/>
                <w:szCs w:val="20"/>
              </w:rPr>
              <w:t xml:space="preserve">2, </w:t>
            </w:r>
            <w:r>
              <w:rPr>
                <w:rFonts w:ascii="Arial" w:hAnsi="Arial" w:cs="Arial"/>
                <w:sz w:val="20"/>
                <w:szCs w:val="20"/>
                <w:lang w:val="pl-PL"/>
              </w:rPr>
              <w:t>хоризонталне</w:t>
            </w:r>
            <w:r w:rsidRPr="00382F59">
              <w:rPr>
                <w:rFonts w:ascii="Arial" w:hAnsi="Arial" w:cs="Arial"/>
                <w:sz w:val="20"/>
                <w:szCs w:val="20"/>
              </w:rPr>
              <w:t xml:space="preserve"> </w:t>
            </w:r>
            <w:r>
              <w:rPr>
                <w:rFonts w:ascii="Arial" w:hAnsi="Arial" w:cs="Arial"/>
                <w:sz w:val="20"/>
                <w:szCs w:val="20"/>
                <w:lang w:val="pl-PL"/>
              </w:rPr>
              <w:t>пројекције</w:t>
            </w:r>
            <w:r w:rsidRPr="00382F59">
              <w:rPr>
                <w:rFonts w:ascii="Arial" w:hAnsi="Arial" w:cs="Arial"/>
                <w:sz w:val="20"/>
                <w:szCs w:val="20"/>
              </w:rPr>
              <w:t xml:space="preserve">, </w:t>
            </w:r>
            <w:r>
              <w:rPr>
                <w:rFonts w:ascii="Arial" w:hAnsi="Arial" w:cs="Arial"/>
                <w:sz w:val="20"/>
                <w:szCs w:val="20"/>
                <w:lang w:val="pl-PL"/>
              </w:rPr>
              <w:t>комплет</w:t>
            </w:r>
            <w:r w:rsidRPr="00382F59">
              <w:rPr>
                <w:rFonts w:ascii="Arial" w:hAnsi="Arial" w:cs="Arial"/>
                <w:sz w:val="20"/>
                <w:szCs w:val="20"/>
              </w:rPr>
              <w:t>.</w:t>
            </w:r>
          </w:p>
        </w:tc>
        <w:tc>
          <w:tcPr>
            <w:tcW w:w="1559"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m2</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right"/>
              <w:rPr>
                <w:rFonts w:ascii="Arial" w:hAnsi="Arial" w:cs="Arial"/>
                <w:sz w:val="20"/>
                <w:szCs w:val="20"/>
              </w:rPr>
            </w:pPr>
            <w:r>
              <w:rPr>
                <w:rFonts w:ascii="Arial" w:hAnsi="Arial" w:cs="Arial"/>
                <w:sz w:val="20"/>
                <w:szCs w:val="20"/>
              </w:rPr>
              <w:t>478.20</w:t>
            </w:r>
          </w:p>
        </w:tc>
      </w:tr>
      <w:tr w:rsidR="004010A2" w:rsidTr="006727B4">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vAlign w:val="center"/>
          </w:tcPr>
          <w:p w:rsidR="004010A2" w:rsidRDefault="004010A2" w:rsidP="004010A2">
            <w:pPr>
              <w:jc w:val="center"/>
              <w:rPr>
                <w:rFonts w:ascii="Arial" w:hAnsi="Arial" w:cs="Arial"/>
                <w:sz w:val="20"/>
                <w:szCs w:val="20"/>
              </w:rPr>
            </w:pPr>
            <w:r>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vAlign w:val="bottom"/>
          </w:tcPr>
          <w:p w:rsidR="004010A2" w:rsidRDefault="004010A2" w:rsidP="004010A2">
            <w:pPr>
              <w:rPr>
                <w:rFonts w:ascii="Arial" w:hAnsi="Arial" w:cs="Arial"/>
                <w:sz w:val="20"/>
                <w:szCs w:val="20"/>
              </w:rPr>
            </w:pPr>
            <w:r>
              <w:rPr>
                <w:rFonts w:ascii="Arial" w:hAnsi="Arial" w:cs="Arial"/>
                <w:sz w:val="20"/>
                <w:szCs w:val="20"/>
              </w:rPr>
              <w:t> </w:t>
            </w:r>
          </w:p>
        </w:tc>
        <w:tc>
          <w:tcPr>
            <w:tcW w:w="1559"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right"/>
              <w:rPr>
                <w:rFonts w:ascii="Arial" w:hAnsi="Arial" w:cs="Arial"/>
                <w:sz w:val="20"/>
                <w:szCs w:val="20"/>
              </w:rPr>
            </w:pPr>
            <w:r>
              <w:rPr>
                <w:rFonts w:ascii="Arial" w:hAnsi="Arial" w:cs="Arial"/>
                <w:sz w:val="20"/>
                <w:szCs w:val="20"/>
              </w:rPr>
              <w:t> </w:t>
            </w:r>
          </w:p>
        </w:tc>
      </w:tr>
      <w:tr w:rsidR="004010A2" w:rsidRPr="00382F59" w:rsidTr="006727B4">
        <w:trPr>
          <w:gridAfter w:val="9"/>
          <w:wAfter w:w="2960" w:type="dxa"/>
          <w:trHeight w:val="765"/>
        </w:trPr>
        <w:tc>
          <w:tcPr>
            <w:tcW w:w="760" w:type="dxa"/>
            <w:gridSpan w:val="2"/>
            <w:tcBorders>
              <w:top w:val="nil"/>
              <w:left w:val="single" w:sz="4" w:space="0" w:color="969696"/>
              <w:bottom w:val="single" w:sz="4" w:space="0" w:color="969696"/>
              <w:right w:val="single" w:sz="4" w:space="0" w:color="969696"/>
            </w:tcBorders>
            <w:shd w:val="clear" w:color="auto" w:fill="auto"/>
            <w:vAlign w:val="center"/>
          </w:tcPr>
          <w:p w:rsidR="004010A2" w:rsidRDefault="004010A2" w:rsidP="004010A2">
            <w:pPr>
              <w:jc w:val="center"/>
              <w:rPr>
                <w:rFonts w:ascii="Arial" w:hAnsi="Arial" w:cs="Arial"/>
                <w:sz w:val="20"/>
                <w:szCs w:val="20"/>
              </w:rPr>
            </w:pPr>
            <w:r>
              <w:rPr>
                <w:rFonts w:ascii="Arial" w:hAnsi="Arial" w:cs="Arial"/>
                <w:sz w:val="20"/>
                <w:szCs w:val="20"/>
              </w:rPr>
              <w:t>2</w:t>
            </w:r>
          </w:p>
        </w:tc>
        <w:tc>
          <w:tcPr>
            <w:tcW w:w="5194" w:type="dxa"/>
            <w:gridSpan w:val="2"/>
            <w:tcBorders>
              <w:top w:val="nil"/>
              <w:left w:val="nil"/>
              <w:bottom w:val="single" w:sz="4" w:space="0" w:color="969696"/>
              <w:right w:val="single" w:sz="4" w:space="0" w:color="969696"/>
            </w:tcBorders>
            <w:shd w:val="clear" w:color="auto" w:fill="auto"/>
          </w:tcPr>
          <w:p w:rsidR="004010A2" w:rsidRPr="00382F59" w:rsidRDefault="004010A2" w:rsidP="004010A2">
            <w:pPr>
              <w:jc w:val="both"/>
              <w:rPr>
                <w:rFonts w:ascii="Arial" w:hAnsi="Arial" w:cs="Arial"/>
                <w:sz w:val="20"/>
                <w:szCs w:val="20"/>
              </w:rPr>
            </w:pPr>
            <w:r>
              <w:rPr>
                <w:rFonts w:ascii="Arial" w:hAnsi="Arial" w:cs="Arial"/>
                <w:sz w:val="20"/>
                <w:szCs w:val="20"/>
                <w:lang w:val="pl-PL"/>
              </w:rPr>
              <w:t>Двоструко</w:t>
            </w:r>
            <w:r w:rsidRPr="00382F59">
              <w:rPr>
                <w:rFonts w:ascii="Arial" w:hAnsi="Arial" w:cs="Arial"/>
                <w:sz w:val="20"/>
                <w:szCs w:val="20"/>
              </w:rPr>
              <w:t xml:space="preserve"> </w:t>
            </w:r>
            <w:r>
              <w:rPr>
                <w:rFonts w:ascii="Arial" w:hAnsi="Arial" w:cs="Arial"/>
                <w:sz w:val="20"/>
                <w:szCs w:val="20"/>
                <w:lang w:val="pl-PL"/>
              </w:rPr>
              <w:t>летвисање</w:t>
            </w:r>
            <w:r w:rsidRPr="00382F59">
              <w:rPr>
                <w:rFonts w:ascii="Arial" w:hAnsi="Arial" w:cs="Arial"/>
                <w:sz w:val="20"/>
                <w:szCs w:val="20"/>
              </w:rPr>
              <w:t xml:space="preserve"> </w:t>
            </w:r>
            <w:r>
              <w:rPr>
                <w:rFonts w:ascii="Arial" w:hAnsi="Arial" w:cs="Arial"/>
                <w:sz w:val="20"/>
                <w:szCs w:val="20"/>
                <w:lang w:val="pl-PL"/>
              </w:rPr>
              <w:t>крова</w:t>
            </w:r>
            <w:r w:rsidRPr="00382F59">
              <w:rPr>
                <w:rFonts w:ascii="Arial" w:hAnsi="Arial" w:cs="Arial"/>
                <w:sz w:val="20"/>
                <w:szCs w:val="20"/>
              </w:rPr>
              <w:t xml:space="preserve"> </w:t>
            </w:r>
            <w:r>
              <w:rPr>
                <w:rFonts w:ascii="Arial" w:hAnsi="Arial" w:cs="Arial"/>
                <w:sz w:val="20"/>
                <w:szCs w:val="20"/>
                <w:lang w:val="pl-PL"/>
              </w:rPr>
              <w:t>подужним</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попречним</w:t>
            </w:r>
            <w:r w:rsidRPr="00382F59">
              <w:rPr>
                <w:rFonts w:ascii="Arial" w:hAnsi="Arial" w:cs="Arial"/>
                <w:sz w:val="20"/>
                <w:szCs w:val="20"/>
              </w:rPr>
              <w:t xml:space="preserve"> </w:t>
            </w:r>
            <w:r>
              <w:rPr>
                <w:rFonts w:ascii="Arial" w:hAnsi="Arial" w:cs="Arial"/>
                <w:sz w:val="20"/>
                <w:szCs w:val="20"/>
                <w:lang w:val="pl-PL"/>
              </w:rPr>
              <w:t>дрвеним</w:t>
            </w:r>
            <w:r w:rsidRPr="00382F59">
              <w:rPr>
                <w:rFonts w:ascii="Arial" w:hAnsi="Arial" w:cs="Arial"/>
                <w:sz w:val="20"/>
                <w:szCs w:val="20"/>
              </w:rPr>
              <w:t xml:space="preserve"> </w:t>
            </w:r>
            <w:r>
              <w:rPr>
                <w:rFonts w:ascii="Arial" w:hAnsi="Arial" w:cs="Arial"/>
                <w:sz w:val="20"/>
                <w:szCs w:val="20"/>
                <w:lang w:val="pl-PL"/>
              </w:rPr>
              <w:t>летвама</w:t>
            </w:r>
            <w:r w:rsidRPr="00382F59">
              <w:rPr>
                <w:rFonts w:ascii="Arial" w:hAnsi="Arial" w:cs="Arial"/>
                <w:sz w:val="20"/>
                <w:szCs w:val="20"/>
              </w:rPr>
              <w:t xml:space="preserve"> 5x3</w:t>
            </w:r>
            <w:r>
              <w:rPr>
                <w:rFonts w:ascii="Arial" w:hAnsi="Arial" w:cs="Arial"/>
                <w:sz w:val="20"/>
                <w:szCs w:val="20"/>
                <w:lang w:val="pl-PL"/>
              </w:rPr>
              <w:t>cm</w:t>
            </w:r>
            <w:r w:rsidRPr="00382F59">
              <w:rPr>
                <w:rFonts w:ascii="Arial" w:hAnsi="Arial" w:cs="Arial"/>
                <w:sz w:val="20"/>
                <w:szCs w:val="20"/>
              </w:rPr>
              <w:t xml:space="preserve"> </w:t>
            </w:r>
            <w:r>
              <w:rPr>
                <w:rFonts w:ascii="Arial" w:hAnsi="Arial" w:cs="Arial"/>
                <w:sz w:val="20"/>
                <w:szCs w:val="20"/>
                <w:lang w:val="pl-PL"/>
              </w:rPr>
              <w:t>на</w:t>
            </w:r>
            <w:r w:rsidRPr="00382F59">
              <w:rPr>
                <w:rFonts w:ascii="Arial" w:hAnsi="Arial" w:cs="Arial"/>
                <w:sz w:val="20"/>
                <w:szCs w:val="20"/>
              </w:rPr>
              <w:t xml:space="preserve"> </w:t>
            </w:r>
            <w:r>
              <w:rPr>
                <w:rFonts w:ascii="Arial" w:hAnsi="Arial" w:cs="Arial"/>
                <w:sz w:val="20"/>
                <w:szCs w:val="20"/>
                <w:lang w:val="pl-PL"/>
              </w:rPr>
              <w:t>размаку</w:t>
            </w:r>
            <w:r w:rsidRPr="00382F59">
              <w:rPr>
                <w:rFonts w:ascii="Arial" w:hAnsi="Arial" w:cs="Arial"/>
                <w:sz w:val="20"/>
                <w:szCs w:val="20"/>
              </w:rPr>
              <w:t xml:space="preserve"> </w:t>
            </w:r>
            <w:r>
              <w:rPr>
                <w:rFonts w:ascii="Arial" w:hAnsi="Arial" w:cs="Arial"/>
                <w:sz w:val="20"/>
                <w:szCs w:val="20"/>
                <w:lang w:val="pl-PL"/>
              </w:rPr>
              <w:t>у</w:t>
            </w:r>
            <w:r w:rsidRPr="00382F59">
              <w:rPr>
                <w:rFonts w:ascii="Arial" w:hAnsi="Arial" w:cs="Arial"/>
                <w:sz w:val="20"/>
                <w:szCs w:val="20"/>
              </w:rPr>
              <w:t xml:space="preserve"> </w:t>
            </w:r>
            <w:r>
              <w:rPr>
                <w:rFonts w:ascii="Arial" w:hAnsi="Arial" w:cs="Arial"/>
                <w:sz w:val="20"/>
                <w:szCs w:val="20"/>
                <w:lang w:val="pl-PL"/>
              </w:rPr>
              <w:t>свему</w:t>
            </w:r>
            <w:r w:rsidRPr="00382F59">
              <w:rPr>
                <w:rFonts w:ascii="Arial" w:hAnsi="Arial" w:cs="Arial"/>
                <w:sz w:val="20"/>
                <w:szCs w:val="20"/>
              </w:rPr>
              <w:t xml:space="preserve"> </w:t>
            </w:r>
            <w:r>
              <w:rPr>
                <w:rFonts w:ascii="Arial" w:hAnsi="Arial" w:cs="Arial"/>
                <w:sz w:val="20"/>
                <w:szCs w:val="20"/>
                <w:lang w:val="pl-PL"/>
              </w:rPr>
              <w:t>према</w:t>
            </w:r>
            <w:r w:rsidRPr="00382F59">
              <w:rPr>
                <w:rFonts w:ascii="Arial" w:hAnsi="Arial" w:cs="Arial"/>
                <w:sz w:val="20"/>
                <w:szCs w:val="20"/>
              </w:rPr>
              <w:t xml:space="preserve"> </w:t>
            </w:r>
            <w:r>
              <w:rPr>
                <w:rFonts w:ascii="Arial" w:hAnsi="Arial" w:cs="Arial"/>
                <w:sz w:val="20"/>
                <w:szCs w:val="20"/>
                <w:lang w:val="pl-PL"/>
              </w:rPr>
              <w:t>типу</w:t>
            </w:r>
            <w:r w:rsidRPr="00382F59">
              <w:rPr>
                <w:rFonts w:ascii="Arial" w:hAnsi="Arial" w:cs="Arial"/>
                <w:sz w:val="20"/>
                <w:szCs w:val="20"/>
              </w:rPr>
              <w:t xml:space="preserve"> </w:t>
            </w:r>
            <w:r>
              <w:rPr>
                <w:rFonts w:ascii="Arial" w:hAnsi="Arial" w:cs="Arial"/>
                <w:sz w:val="20"/>
                <w:szCs w:val="20"/>
                <w:lang w:val="pl-PL"/>
              </w:rPr>
              <w:t>црепа</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пројекту</w:t>
            </w:r>
            <w:r w:rsidRPr="00382F59">
              <w:rPr>
                <w:rFonts w:ascii="Arial" w:hAnsi="Arial" w:cs="Arial"/>
                <w:sz w:val="20"/>
                <w:szCs w:val="20"/>
              </w:rPr>
              <w:t>.</w:t>
            </w:r>
          </w:p>
        </w:tc>
        <w:tc>
          <w:tcPr>
            <w:tcW w:w="1559" w:type="dxa"/>
            <w:tcBorders>
              <w:top w:val="nil"/>
              <w:left w:val="nil"/>
              <w:bottom w:val="single" w:sz="4" w:space="0" w:color="969696"/>
              <w:right w:val="single" w:sz="4" w:space="0" w:color="969696"/>
            </w:tcBorders>
            <w:shd w:val="clear" w:color="auto" w:fill="auto"/>
            <w:noWrap/>
            <w:vAlign w:val="bottom"/>
          </w:tcPr>
          <w:p w:rsidR="004010A2" w:rsidRPr="00382F59" w:rsidRDefault="004010A2" w:rsidP="004010A2">
            <w:pPr>
              <w:jc w:val="right"/>
              <w:rPr>
                <w:rFonts w:ascii="Arial" w:hAnsi="Arial" w:cs="Arial"/>
                <w:sz w:val="20"/>
                <w:szCs w:val="20"/>
              </w:rPr>
            </w:pPr>
            <w:r w:rsidRPr="00382F59">
              <w:rPr>
                <w:rFonts w:ascii="Arial" w:hAnsi="Arial" w:cs="Arial"/>
                <w:sz w:val="20"/>
                <w:szCs w:val="20"/>
              </w:rPr>
              <w:t> </w:t>
            </w:r>
          </w:p>
        </w:tc>
        <w:tc>
          <w:tcPr>
            <w:tcW w:w="1843" w:type="dxa"/>
            <w:tcBorders>
              <w:top w:val="nil"/>
              <w:left w:val="nil"/>
              <w:bottom w:val="single" w:sz="4" w:space="0" w:color="969696"/>
              <w:right w:val="single" w:sz="4" w:space="0" w:color="969696"/>
            </w:tcBorders>
            <w:shd w:val="clear" w:color="auto" w:fill="auto"/>
            <w:noWrap/>
            <w:vAlign w:val="bottom"/>
          </w:tcPr>
          <w:p w:rsidR="004010A2" w:rsidRPr="00382F59" w:rsidRDefault="004010A2" w:rsidP="004010A2">
            <w:pPr>
              <w:jc w:val="right"/>
              <w:rPr>
                <w:rFonts w:ascii="Arial" w:hAnsi="Arial" w:cs="Arial"/>
                <w:sz w:val="20"/>
                <w:szCs w:val="20"/>
              </w:rPr>
            </w:pPr>
            <w:r w:rsidRPr="00382F59">
              <w:rPr>
                <w:rFonts w:ascii="Arial" w:hAnsi="Arial" w:cs="Arial"/>
                <w:sz w:val="20"/>
                <w:szCs w:val="20"/>
              </w:rPr>
              <w:t> </w:t>
            </w:r>
          </w:p>
        </w:tc>
      </w:tr>
      <w:tr w:rsidR="004010A2" w:rsidTr="006727B4">
        <w:trPr>
          <w:gridAfter w:val="9"/>
          <w:wAfter w:w="2960" w:type="dxa"/>
          <w:trHeight w:val="510"/>
        </w:trPr>
        <w:tc>
          <w:tcPr>
            <w:tcW w:w="760" w:type="dxa"/>
            <w:gridSpan w:val="2"/>
            <w:tcBorders>
              <w:top w:val="nil"/>
              <w:left w:val="single" w:sz="4" w:space="0" w:color="969696"/>
              <w:bottom w:val="single" w:sz="4" w:space="0" w:color="969696"/>
              <w:right w:val="single" w:sz="4" w:space="0" w:color="969696"/>
            </w:tcBorders>
            <w:shd w:val="clear" w:color="auto" w:fill="auto"/>
            <w:vAlign w:val="center"/>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vAlign w:val="bottom"/>
          </w:tcPr>
          <w:p w:rsidR="004010A2" w:rsidRPr="00382F59" w:rsidRDefault="004010A2" w:rsidP="004010A2">
            <w:pPr>
              <w:rPr>
                <w:rFonts w:ascii="Arial" w:hAnsi="Arial" w:cs="Arial"/>
                <w:sz w:val="20"/>
                <w:szCs w:val="20"/>
              </w:rPr>
            </w:pPr>
            <w:r>
              <w:rPr>
                <w:rFonts w:ascii="Arial" w:hAnsi="Arial" w:cs="Arial"/>
                <w:sz w:val="20"/>
                <w:szCs w:val="20"/>
                <w:lang w:val="pl-PL"/>
              </w:rPr>
              <w:t>Обрачун</w:t>
            </w:r>
            <w:r w:rsidRPr="00382F59">
              <w:rPr>
                <w:rFonts w:ascii="Arial" w:hAnsi="Arial" w:cs="Arial"/>
                <w:sz w:val="20"/>
                <w:szCs w:val="20"/>
              </w:rPr>
              <w:t xml:space="preserve"> </w:t>
            </w:r>
            <w:r>
              <w:rPr>
                <w:rFonts w:ascii="Arial" w:hAnsi="Arial" w:cs="Arial"/>
                <w:sz w:val="20"/>
                <w:szCs w:val="20"/>
                <w:lang w:val="pl-PL"/>
              </w:rPr>
              <w:t>по</w:t>
            </w:r>
            <w:r w:rsidRPr="00382F59">
              <w:rPr>
                <w:rFonts w:ascii="Arial" w:hAnsi="Arial" w:cs="Arial"/>
                <w:sz w:val="20"/>
                <w:szCs w:val="20"/>
              </w:rPr>
              <w:t xml:space="preserve"> </w:t>
            </w:r>
            <w:r>
              <w:rPr>
                <w:rFonts w:ascii="Arial" w:hAnsi="Arial" w:cs="Arial"/>
                <w:sz w:val="20"/>
                <w:szCs w:val="20"/>
                <w:lang w:val="pl-PL"/>
              </w:rPr>
              <w:t>m</w:t>
            </w:r>
            <w:r w:rsidRPr="00382F59">
              <w:rPr>
                <w:rFonts w:ascii="Arial" w:hAnsi="Arial" w:cs="Arial"/>
                <w:sz w:val="20"/>
                <w:szCs w:val="20"/>
              </w:rPr>
              <w:t xml:space="preserve">2 </w:t>
            </w:r>
            <w:r>
              <w:rPr>
                <w:rFonts w:ascii="Arial" w:hAnsi="Arial" w:cs="Arial"/>
                <w:sz w:val="20"/>
                <w:szCs w:val="20"/>
                <w:lang w:val="pl-PL"/>
              </w:rPr>
              <w:t>хоризонталне</w:t>
            </w:r>
            <w:r w:rsidRPr="00382F59">
              <w:rPr>
                <w:rFonts w:ascii="Arial" w:hAnsi="Arial" w:cs="Arial"/>
                <w:sz w:val="20"/>
                <w:szCs w:val="20"/>
              </w:rPr>
              <w:t xml:space="preserve"> </w:t>
            </w:r>
            <w:r>
              <w:rPr>
                <w:rFonts w:ascii="Arial" w:hAnsi="Arial" w:cs="Arial"/>
                <w:sz w:val="20"/>
                <w:szCs w:val="20"/>
                <w:lang w:val="pl-PL"/>
              </w:rPr>
              <w:t>пројекције</w:t>
            </w:r>
            <w:r w:rsidRPr="00382F59">
              <w:rPr>
                <w:rFonts w:ascii="Arial" w:hAnsi="Arial" w:cs="Arial"/>
                <w:sz w:val="20"/>
                <w:szCs w:val="20"/>
              </w:rPr>
              <w:t xml:space="preserve">, </w:t>
            </w:r>
            <w:r>
              <w:rPr>
                <w:rFonts w:ascii="Arial" w:hAnsi="Arial" w:cs="Arial"/>
                <w:sz w:val="20"/>
                <w:szCs w:val="20"/>
                <w:lang w:val="pl-PL"/>
              </w:rPr>
              <w:t>комплет</w:t>
            </w:r>
            <w:r w:rsidRPr="00382F59">
              <w:rPr>
                <w:rFonts w:ascii="Arial" w:hAnsi="Arial" w:cs="Arial"/>
                <w:sz w:val="20"/>
                <w:szCs w:val="20"/>
              </w:rPr>
              <w:t>.</w:t>
            </w:r>
          </w:p>
        </w:tc>
        <w:tc>
          <w:tcPr>
            <w:tcW w:w="1559"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m2</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right"/>
              <w:rPr>
                <w:rFonts w:ascii="Arial" w:hAnsi="Arial" w:cs="Arial"/>
                <w:sz w:val="20"/>
                <w:szCs w:val="20"/>
              </w:rPr>
            </w:pPr>
            <w:r>
              <w:rPr>
                <w:rFonts w:ascii="Arial" w:hAnsi="Arial" w:cs="Arial"/>
                <w:sz w:val="20"/>
                <w:szCs w:val="20"/>
              </w:rPr>
              <w:t>478.20</w:t>
            </w:r>
          </w:p>
        </w:tc>
      </w:tr>
      <w:tr w:rsidR="004010A2" w:rsidTr="006727B4">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vAlign w:val="center"/>
          </w:tcPr>
          <w:p w:rsidR="004010A2" w:rsidRDefault="004010A2" w:rsidP="004010A2">
            <w:pPr>
              <w:jc w:val="center"/>
              <w:rPr>
                <w:rFonts w:ascii="Arial" w:hAnsi="Arial" w:cs="Arial"/>
                <w:sz w:val="20"/>
                <w:szCs w:val="20"/>
              </w:rPr>
            </w:pPr>
            <w:r>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vAlign w:val="bottom"/>
          </w:tcPr>
          <w:p w:rsidR="004010A2" w:rsidRDefault="004010A2" w:rsidP="004010A2">
            <w:pPr>
              <w:rPr>
                <w:rFonts w:ascii="Arial" w:hAnsi="Arial" w:cs="Arial"/>
                <w:sz w:val="20"/>
                <w:szCs w:val="20"/>
              </w:rPr>
            </w:pPr>
            <w:r>
              <w:rPr>
                <w:rFonts w:ascii="Arial" w:hAnsi="Arial" w:cs="Arial"/>
                <w:sz w:val="20"/>
                <w:szCs w:val="20"/>
              </w:rPr>
              <w:t> </w:t>
            </w:r>
          </w:p>
        </w:tc>
        <w:tc>
          <w:tcPr>
            <w:tcW w:w="1559"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right"/>
              <w:rPr>
                <w:rFonts w:ascii="Arial" w:hAnsi="Arial" w:cs="Arial"/>
                <w:sz w:val="20"/>
                <w:szCs w:val="20"/>
              </w:rPr>
            </w:pPr>
            <w:r>
              <w:rPr>
                <w:rFonts w:ascii="Arial" w:hAnsi="Arial" w:cs="Arial"/>
                <w:sz w:val="20"/>
                <w:szCs w:val="20"/>
              </w:rPr>
              <w:t> </w:t>
            </w:r>
          </w:p>
        </w:tc>
      </w:tr>
      <w:tr w:rsidR="004010A2" w:rsidTr="006727B4">
        <w:trPr>
          <w:gridAfter w:val="9"/>
          <w:wAfter w:w="2960" w:type="dxa"/>
          <w:trHeight w:val="765"/>
        </w:trPr>
        <w:tc>
          <w:tcPr>
            <w:tcW w:w="760" w:type="dxa"/>
            <w:gridSpan w:val="2"/>
            <w:tcBorders>
              <w:top w:val="nil"/>
              <w:left w:val="single" w:sz="4" w:space="0" w:color="969696"/>
              <w:bottom w:val="single" w:sz="4" w:space="0" w:color="969696"/>
              <w:right w:val="single" w:sz="4" w:space="0" w:color="969696"/>
            </w:tcBorders>
            <w:shd w:val="clear" w:color="auto" w:fill="auto"/>
            <w:vAlign w:val="center"/>
          </w:tcPr>
          <w:p w:rsidR="004010A2" w:rsidRDefault="004010A2" w:rsidP="004010A2">
            <w:pPr>
              <w:jc w:val="center"/>
              <w:rPr>
                <w:rFonts w:ascii="Arial" w:hAnsi="Arial" w:cs="Arial"/>
                <w:sz w:val="20"/>
                <w:szCs w:val="20"/>
              </w:rPr>
            </w:pPr>
            <w:r>
              <w:rPr>
                <w:rFonts w:ascii="Arial" w:hAnsi="Arial" w:cs="Arial"/>
                <w:sz w:val="20"/>
                <w:szCs w:val="20"/>
              </w:rPr>
              <w:t>3</w:t>
            </w:r>
          </w:p>
        </w:tc>
        <w:tc>
          <w:tcPr>
            <w:tcW w:w="5194" w:type="dxa"/>
            <w:gridSpan w:val="2"/>
            <w:tcBorders>
              <w:top w:val="nil"/>
              <w:left w:val="nil"/>
              <w:bottom w:val="single" w:sz="4" w:space="0" w:color="969696"/>
              <w:right w:val="single" w:sz="4" w:space="0" w:color="969696"/>
            </w:tcBorders>
            <w:shd w:val="clear" w:color="auto" w:fill="auto"/>
          </w:tcPr>
          <w:p w:rsidR="004010A2" w:rsidRDefault="004010A2" w:rsidP="004010A2">
            <w:pPr>
              <w:jc w:val="both"/>
              <w:rPr>
                <w:rFonts w:ascii="Arial" w:hAnsi="Arial" w:cs="Arial"/>
                <w:sz w:val="20"/>
                <w:szCs w:val="20"/>
              </w:rPr>
            </w:pPr>
            <w:r>
              <w:rPr>
                <w:rFonts w:ascii="Arial" w:hAnsi="Arial" w:cs="Arial"/>
                <w:sz w:val="20"/>
                <w:szCs w:val="20"/>
              </w:rPr>
              <w:t>Патошење кровне равни ОSB плочама дебљине 18mm заједно са свим потребним везним и спојним материјалом.</w:t>
            </w:r>
          </w:p>
        </w:tc>
        <w:tc>
          <w:tcPr>
            <w:tcW w:w="1559"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right"/>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right"/>
              <w:rPr>
                <w:rFonts w:ascii="Arial" w:hAnsi="Arial" w:cs="Arial"/>
                <w:sz w:val="20"/>
                <w:szCs w:val="20"/>
              </w:rPr>
            </w:pPr>
            <w:r>
              <w:rPr>
                <w:rFonts w:ascii="Arial" w:hAnsi="Arial" w:cs="Arial"/>
                <w:sz w:val="20"/>
                <w:szCs w:val="20"/>
              </w:rPr>
              <w:t> </w:t>
            </w:r>
          </w:p>
        </w:tc>
      </w:tr>
      <w:tr w:rsidR="004010A2" w:rsidTr="006727B4">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vAlign w:val="center"/>
          </w:tcPr>
          <w:p w:rsidR="004010A2" w:rsidRDefault="004010A2" w:rsidP="004010A2">
            <w:pPr>
              <w:jc w:val="center"/>
              <w:rPr>
                <w:rFonts w:ascii="Arial" w:hAnsi="Arial" w:cs="Arial"/>
                <w:sz w:val="20"/>
                <w:szCs w:val="20"/>
              </w:rPr>
            </w:pPr>
            <w:r>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vAlign w:val="bottom"/>
          </w:tcPr>
          <w:p w:rsidR="004010A2" w:rsidRDefault="004010A2" w:rsidP="004010A2">
            <w:pPr>
              <w:rPr>
                <w:rFonts w:ascii="Arial" w:hAnsi="Arial" w:cs="Arial"/>
                <w:sz w:val="20"/>
                <w:szCs w:val="20"/>
              </w:rPr>
            </w:pPr>
            <w:r>
              <w:rPr>
                <w:rFonts w:ascii="Arial" w:hAnsi="Arial" w:cs="Arial"/>
                <w:sz w:val="20"/>
                <w:szCs w:val="20"/>
              </w:rPr>
              <w:t>Обрачун по m2.</w:t>
            </w:r>
          </w:p>
        </w:tc>
        <w:tc>
          <w:tcPr>
            <w:tcW w:w="1559"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m2</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right"/>
              <w:rPr>
                <w:rFonts w:ascii="Arial" w:hAnsi="Arial" w:cs="Arial"/>
                <w:sz w:val="20"/>
                <w:szCs w:val="20"/>
              </w:rPr>
            </w:pPr>
            <w:r>
              <w:rPr>
                <w:rFonts w:ascii="Arial" w:hAnsi="Arial" w:cs="Arial"/>
                <w:sz w:val="20"/>
                <w:szCs w:val="20"/>
              </w:rPr>
              <w:t>789.00</w:t>
            </w:r>
          </w:p>
        </w:tc>
      </w:tr>
      <w:tr w:rsidR="004010A2" w:rsidTr="006727B4">
        <w:trPr>
          <w:gridAfter w:val="1"/>
          <w:wAfter w:w="6" w:type="dxa"/>
          <w:trHeight w:val="255"/>
        </w:trPr>
        <w:tc>
          <w:tcPr>
            <w:tcW w:w="760" w:type="dxa"/>
            <w:gridSpan w:val="2"/>
            <w:tcBorders>
              <w:top w:val="nil"/>
              <w:left w:val="nil"/>
              <w:bottom w:val="nil"/>
              <w:right w:val="nil"/>
            </w:tcBorders>
            <w:shd w:val="clear" w:color="auto" w:fill="auto"/>
          </w:tcPr>
          <w:p w:rsidR="004010A2" w:rsidRDefault="004010A2" w:rsidP="004010A2">
            <w:pPr>
              <w:jc w:val="center"/>
              <w:rPr>
                <w:rFonts w:ascii="Arial" w:hAnsi="Arial" w:cs="Arial"/>
                <w:b/>
                <w:bCs/>
                <w:sz w:val="20"/>
                <w:szCs w:val="20"/>
              </w:rPr>
            </w:pPr>
          </w:p>
        </w:tc>
        <w:tc>
          <w:tcPr>
            <w:tcW w:w="5194" w:type="dxa"/>
            <w:gridSpan w:val="2"/>
            <w:tcBorders>
              <w:top w:val="nil"/>
              <w:left w:val="nil"/>
              <w:bottom w:val="nil"/>
              <w:right w:val="nil"/>
            </w:tcBorders>
            <w:shd w:val="clear" w:color="auto" w:fill="auto"/>
          </w:tcPr>
          <w:p w:rsidR="004010A2" w:rsidRDefault="004010A2" w:rsidP="004010A2">
            <w:pPr>
              <w:rPr>
                <w:rFonts w:ascii="Arial" w:hAnsi="Arial" w:cs="Arial"/>
                <w:b/>
                <w:bCs/>
                <w:sz w:val="20"/>
                <w:szCs w:val="20"/>
              </w:rPr>
            </w:pPr>
          </w:p>
        </w:tc>
        <w:tc>
          <w:tcPr>
            <w:tcW w:w="1559" w:type="dxa"/>
            <w:tcBorders>
              <w:top w:val="nil"/>
              <w:left w:val="nil"/>
              <w:bottom w:val="nil"/>
              <w:right w:val="nil"/>
            </w:tcBorders>
            <w:shd w:val="clear" w:color="auto" w:fill="auto"/>
          </w:tcPr>
          <w:p w:rsidR="004010A2" w:rsidRDefault="004010A2" w:rsidP="004010A2">
            <w:pPr>
              <w:rPr>
                <w:rFonts w:ascii="Arial" w:hAnsi="Arial" w:cs="Arial"/>
                <w:b/>
                <w:bCs/>
                <w:sz w:val="20"/>
                <w:szCs w:val="20"/>
              </w:rPr>
            </w:pPr>
          </w:p>
        </w:tc>
        <w:tc>
          <w:tcPr>
            <w:tcW w:w="1843" w:type="dxa"/>
            <w:tcBorders>
              <w:top w:val="nil"/>
              <w:left w:val="nil"/>
              <w:bottom w:val="nil"/>
              <w:right w:val="nil"/>
            </w:tcBorders>
            <w:shd w:val="clear" w:color="auto" w:fill="auto"/>
          </w:tcPr>
          <w:p w:rsidR="004010A2" w:rsidRDefault="004010A2" w:rsidP="004010A2">
            <w:pPr>
              <w:rPr>
                <w:rFonts w:ascii="Arial" w:hAnsi="Arial" w:cs="Arial"/>
                <w:b/>
                <w:bCs/>
                <w:sz w:val="20"/>
                <w:szCs w:val="20"/>
              </w:rPr>
            </w:pPr>
          </w:p>
        </w:tc>
        <w:tc>
          <w:tcPr>
            <w:tcW w:w="236" w:type="dxa"/>
            <w:tcBorders>
              <w:top w:val="nil"/>
              <w:left w:val="nil"/>
              <w:bottom w:val="nil"/>
              <w:right w:val="nil"/>
            </w:tcBorders>
            <w:shd w:val="clear" w:color="auto" w:fill="auto"/>
          </w:tcPr>
          <w:p w:rsidR="004010A2" w:rsidRDefault="004010A2" w:rsidP="004010A2">
            <w:pPr>
              <w:rPr>
                <w:rFonts w:ascii="Arial" w:hAnsi="Arial" w:cs="Arial"/>
                <w:b/>
                <w:bCs/>
                <w:sz w:val="20"/>
                <w:szCs w:val="20"/>
              </w:rPr>
            </w:pPr>
          </w:p>
        </w:tc>
        <w:tc>
          <w:tcPr>
            <w:tcW w:w="1627" w:type="dxa"/>
            <w:gridSpan w:val="3"/>
            <w:tcBorders>
              <w:top w:val="nil"/>
              <w:left w:val="nil"/>
              <w:bottom w:val="nil"/>
              <w:right w:val="nil"/>
            </w:tcBorders>
          </w:tcPr>
          <w:p w:rsidR="004010A2" w:rsidRDefault="004010A2" w:rsidP="004010A2">
            <w:pPr>
              <w:jc w:val="right"/>
              <w:rPr>
                <w:rFonts w:ascii="Arial" w:hAnsi="Arial" w:cs="Arial"/>
                <w:b/>
                <w:bCs/>
                <w:sz w:val="20"/>
                <w:szCs w:val="20"/>
              </w:rPr>
            </w:pPr>
          </w:p>
        </w:tc>
        <w:tc>
          <w:tcPr>
            <w:tcW w:w="850" w:type="dxa"/>
            <w:gridSpan w:val="2"/>
            <w:tcBorders>
              <w:top w:val="nil"/>
              <w:left w:val="nil"/>
              <w:bottom w:val="nil"/>
              <w:right w:val="nil"/>
            </w:tcBorders>
          </w:tcPr>
          <w:p w:rsidR="004010A2" w:rsidRDefault="004010A2" w:rsidP="004010A2">
            <w:pPr>
              <w:jc w:val="right"/>
              <w:rPr>
                <w:rFonts w:ascii="Arial" w:hAnsi="Arial" w:cs="Arial"/>
                <w:b/>
                <w:bCs/>
                <w:sz w:val="20"/>
                <w:szCs w:val="20"/>
              </w:rPr>
            </w:pPr>
          </w:p>
        </w:tc>
        <w:tc>
          <w:tcPr>
            <w:tcW w:w="241" w:type="dxa"/>
            <w:gridSpan w:val="2"/>
            <w:tcBorders>
              <w:top w:val="nil"/>
              <w:left w:val="nil"/>
              <w:bottom w:val="nil"/>
              <w:right w:val="nil"/>
            </w:tcBorders>
            <w:shd w:val="clear" w:color="auto" w:fill="auto"/>
            <w:noWrap/>
            <w:vAlign w:val="bottom"/>
          </w:tcPr>
          <w:p w:rsidR="004010A2" w:rsidRDefault="004010A2" w:rsidP="004010A2">
            <w:pPr>
              <w:jc w:val="right"/>
              <w:rPr>
                <w:rFonts w:ascii="Arial" w:hAnsi="Arial" w:cs="Arial"/>
                <w:b/>
                <w:bCs/>
                <w:sz w:val="20"/>
                <w:szCs w:val="20"/>
              </w:rPr>
            </w:pPr>
          </w:p>
        </w:tc>
      </w:tr>
      <w:tr w:rsidR="004010A2" w:rsidTr="006727B4">
        <w:trPr>
          <w:gridAfter w:val="1"/>
          <w:wAfter w:w="6" w:type="dxa"/>
          <w:trHeight w:val="255"/>
        </w:trPr>
        <w:tc>
          <w:tcPr>
            <w:tcW w:w="760" w:type="dxa"/>
            <w:gridSpan w:val="2"/>
            <w:tcBorders>
              <w:top w:val="single" w:sz="4" w:space="0" w:color="969696"/>
              <w:left w:val="single" w:sz="4" w:space="0" w:color="969696"/>
              <w:bottom w:val="single" w:sz="4" w:space="0" w:color="969696"/>
              <w:right w:val="nil"/>
            </w:tcBorders>
            <w:shd w:val="clear" w:color="auto" w:fill="C0C0C0"/>
          </w:tcPr>
          <w:p w:rsidR="004010A2" w:rsidRDefault="004010A2" w:rsidP="004010A2">
            <w:pPr>
              <w:jc w:val="center"/>
              <w:rPr>
                <w:rFonts w:ascii="Arial" w:hAnsi="Arial" w:cs="Arial"/>
                <w:b/>
                <w:bCs/>
                <w:sz w:val="20"/>
                <w:szCs w:val="20"/>
              </w:rPr>
            </w:pPr>
            <w:r>
              <w:rPr>
                <w:rFonts w:ascii="Arial" w:hAnsi="Arial" w:cs="Arial"/>
                <w:b/>
                <w:bCs/>
                <w:sz w:val="20"/>
                <w:szCs w:val="20"/>
              </w:rPr>
              <w:t>X</w:t>
            </w:r>
          </w:p>
        </w:tc>
        <w:tc>
          <w:tcPr>
            <w:tcW w:w="5194" w:type="dxa"/>
            <w:gridSpan w:val="2"/>
            <w:tcBorders>
              <w:top w:val="single" w:sz="4" w:space="0" w:color="969696"/>
              <w:left w:val="nil"/>
              <w:bottom w:val="single" w:sz="4" w:space="0" w:color="969696"/>
              <w:right w:val="nil"/>
            </w:tcBorders>
            <w:shd w:val="clear" w:color="auto" w:fill="C0C0C0"/>
          </w:tcPr>
          <w:p w:rsidR="004010A2" w:rsidRDefault="004010A2" w:rsidP="004010A2">
            <w:pPr>
              <w:jc w:val="both"/>
              <w:rPr>
                <w:rFonts w:ascii="Arial" w:hAnsi="Arial" w:cs="Arial"/>
                <w:b/>
                <w:bCs/>
                <w:sz w:val="20"/>
                <w:szCs w:val="20"/>
              </w:rPr>
            </w:pPr>
            <w:r>
              <w:rPr>
                <w:rFonts w:ascii="Arial" w:hAnsi="Arial" w:cs="Arial"/>
                <w:b/>
                <w:bCs/>
                <w:sz w:val="20"/>
                <w:szCs w:val="20"/>
              </w:rPr>
              <w:t>КРОВОПОКРИВАЧКИ РАДОВИ</w:t>
            </w:r>
          </w:p>
        </w:tc>
        <w:tc>
          <w:tcPr>
            <w:tcW w:w="1559" w:type="dxa"/>
            <w:tcBorders>
              <w:top w:val="single" w:sz="4" w:space="0" w:color="969696"/>
              <w:left w:val="nil"/>
              <w:bottom w:val="single" w:sz="4" w:space="0" w:color="969696"/>
              <w:right w:val="nil"/>
            </w:tcBorders>
            <w:shd w:val="clear" w:color="auto" w:fill="C0C0C0"/>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1843" w:type="dxa"/>
            <w:tcBorders>
              <w:top w:val="single" w:sz="4" w:space="0" w:color="969696"/>
              <w:left w:val="nil"/>
              <w:bottom w:val="single" w:sz="4" w:space="0" w:color="969696"/>
              <w:right w:val="nil"/>
            </w:tcBorders>
            <w:shd w:val="clear" w:color="auto" w:fill="C0C0C0"/>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236" w:type="dxa"/>
            <w:tcBorders>
              <w:top w:val="single" w:sz="4" w:space="0" w:color="969696"/>
              <w:left w:val="nil"/>
              <w:bottom w:val="single" w:sz="4" w:space="0" w:color="969696"/>
              <w:right w:val="nil"/>
            </w:tcBorders>
            <w:shd w:val="clear" w:color="auto" w:fill="C0C0C0"/>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1627" w:type="dxa"/>
            <w:gridSpan w:val="3"/>
            <w:tcBorders>
              <w:top w:val="single" w:sz="4" w:space="0" w:color="969696"/>
              <w:left w:val="nil"/>
              <w:bottom w:val="single" w:sz="4" w:space="0" w:color="969696"/>
              <w:right w:val="nil"/>
            </w:tcBorders>
            <w:shd w:val="clear" w:color="auto" w:fill="C0C0C0"/>
          </w:tcPr>
          <w:p w:rsidR="004010A2" w:rsidRDefault="004010A2" w:rsidP="004010A2">
            <w:pPr>
              <w:jc w:val="right"/>
              <w:rPr>
                <w:rFonts w:ascii="Arial" w:hAnsi="Arial" w:cs="Arial"/>
                <w:sz w:val="20"/>
                <w:szCs w:val="20"/>
              </w:rPr>
            </w:pPr>
          </w:p>
        </w:tc>
        <w:tc>
          <w:tcPr>
            <w:tcW w:w="850" w:type="dxa"/>
            <w:gridSpan w:val="2"/>
            <w:tcBorders>
              <w:top w:val="single" w:sz="4" w:space="0" w:color="969696"/>
              <w:left w:val="nil"/>
              <w:bottom w:val="single" w:sz="4" w:space="0" w:color="969696"/>
              <w:right w:val="nil"/>
            </w:tcBorders>
            <w:shd w:val="clear" w:color="auto" w:fill="C0C0C0"/>
          </w:tcPr>
          <w:p w:rsidR="004010A2" w:rsidRDefault="004010A2" w:rsidP="004010A2">
            <w:pPr>
              <w:jc w:val="right"/>
              <w:rPr>
                <w:rFonts w:ascii="Arial" w:hAnsi="Arial" w:cs="Arial"/>
                <w:sz w:val="20"/>
                <w:szCs w:val="20"/>
              </w:rPr>
            </w:pPr>
          </w:p>
        </w:tc>
        <w:tc>
          <w:tcPr>
            <w:tcW w:w="241" w:type="dxa"/>
            <w:gridSpan w:val="2"/>
            <w:tcBorders>
              <w:top w:val="single" w:sz="4" w:space="0" w:color="969696"/>
              <w:left w:val="nil"/>
              <w:bottom w:val="single" w:sz="4" w:space="0" w:color="969696"/>
              <w:right w:val="single" w:sz="4" w:space="0" w:color="969696"/>
            </w:tcBorders>
            <w:shd w:val="clear" w:color="auto" w:fill="C0C0C0"/>
            <w:noWrap/>
            <w:vAlign w:val="bottom"/>
          </w:tcPr>
          <w:p w:rsidR="004010A2" w:rsidRDefault="004010A2" w:rsidP="004010A2">
            <w:pPr>
              <w:jc w:val="right"/>
              <w:rPr>
                <w:rFonts w:ascii="Arial" w:hAnsi="Arial" w:cs="Arial"/>
                <w:sz w:val="20"/>
                <w:szCs w:val="20"/>
              </w:rPr>
            </w:pPr>
            <w:r>
              <w:rPr>
                <w:rFonts w:ascii="Arial" w:hAnsi="Arial" w:cs="Arial"/>
                <w:sz w:val="20"/>
                <w:szCs w:val="20"/>
              </w:rPr>
              <w:t> </w:t>
            </w:r>
          </w:p>
        </w:tc>
      </w:tr>
      <w:tr w:rsidR="004010A2" w:rsidTr="006727B4">
        <w:trPr>
          <w:gridAfter w:val="9"/>
          <w:wAfter w:w="2960" w:type="dxa"/>
          <w:trHeight w:val="510"/>
        </w:trPr>
        <w:tc>
          <w:tcPr>
            <w:tcW w:w="760" w:type="dxa"/>
            <w:gridSpan w:val="2"/>
            <w:tcBorders>
              <w:top w:val="single" w:sz="4" w:space="0" w:color="969696"/>
              <w:left w:val="single" w:sz="4" w:space="0" w:color="969696"/>
              <w:bottom w:val="single" w:sz="4" w:space="0" w:color="969696"/>
              <w:right w:val="single" w:sz="4" w:space="0" w:color="969696"/>
            </w:tcBorders>
            <w:shd w:val="clear" w:color="auto" w:fill="auto"/>
          </w:tcPr>
          <w:p w:rsidR="004010A2" w:rsidRDefault="004010A2" w:rsidP="004010A2">
            <w:pPr>
              <w:jc w:val="center"/>
              <w:rPr>
                <w:rFonts w:ascii="Arial" w:hAnsi="Arial" w:cs="Arial"/>
                <w:sz w:val="20"/>
                <w:szCs w:val="20"/>
              </w:rPr>
            </w:pPr>
            <w:r>
              <w:rPr>
                <w:rFonts w:ascii="Arial" w:hAnsi="Arial" w:cs="Arial"/>
                <w:sz w:val="20"/>
                <w:szCs w:val="20"/>
              </w:rPr>
              <w:t>1</w:t>
            </w:r>
          </w:p>
        </w:tc>
        <w:tc>
          <w:tcPr>
            <w:tcW w:w="5194" w:type="dxa"/>
            <w:gridSpan w:val="2"/>
            <w:tcBorders>
              <w:top w:val="single" w:sz="4" w:space="0" w:color="969696"/>
              <w:left w:val="nil"/>
              <w:bottom w:val="single" w:sz="4" w:space="0" w:color="969696"/>
              <w:right w:val="single" w:sz="4" w:space="0" w:color="969696"/>
            </w:tcBorders>
            <w:shd w:val="clear" w:color="auto" w:fill="auto"/>
          </w:tcPr>
          <w:p w:rsidR="004010A2" w:rsidRDefault="004010A2" w:rsidP="004010A2">
            <w:pPr>
              <w:rPr>
                <w:rFonts w:ascii="Arial" w:hAnsi="Arial" w:cs="Arial"/>
                <w:sz w:val="20"/>
                <w:szCs w:val="20"/>
              </w:rPr>
            </w:pPr>
            <w:r>
              <w:rPr>
                <w:rFonts w:ascii="Arial" w:hAnsi="Arial" w:cs="Arial"/>
                <w:sz w:val="20"/>
                <w:szCs w:val="20"/>
              </w:rPr>
              <w:t xml:space="preserve">Покривање крова фалцованим црепом на начин који произвођач прописује. </w:t>
            </w:r>
          </w:p>
        </w:tc>
        <w:tc>
          <w:tcPr>
            <w:tcW w:w="1559" w:type="dxa"/>
            <w:tcBorders>
              <w:top w:val="single" w:sz="4" w:space="0" w:color="969696"/>
              <w:left w:val="nil"/>
              <w:bottom w:val="single" w:sz="4" w:space="0" w:color="969696"/>
              <w:right w:val="single" w:sz="4" w:space="0" w:color="969696"/>
            </w:tcBorders>
            <w:shd w:val="clear" w:color="auto" w:fill="auto"/>
            <w:noWrap/>
          </w:tcPr>
          <w:p w:rsidR="004010A2" w:rsidRDefault="004010A2" w:rsidP="004010A2">
            <w:pPr>
              <w:rPr>
                <w:rFonts w:ascii="Arial" w:hAnsi="Arial" w:cs="Arial"/>
                <w:sz w:val="20"/>
                <w:szCs w:val="20"/>
              </w:rPr>
            </w:pPr>
            <w:r>
              <w:rPr>
                <w:rFonts w:ascii="Arial" w:hAnsi="Arial" w:cs="Arial"/>
                <w:sz w:val="20"/>
                <w:szCs w:val="20"/>
              </w:rPr>
              <w:t> </w:t>
            </w:r>
          </w:p>
        </w:tc>
        <w:tc>
          <w:tcPr>
            <w:tcW w:w="1843" w:type="dxa"/>
            <w:tcBorders>
              <w:top w:val="single" w:sz="4" w:space="0" w:color="969696"/>
              <w:left w:val="nil"/>
              <w:bottom w:val="single" w:sz="4" w:space="0" w:color="969696"/>
              <w:right w:val="single" w:sz="4" w:space="0" w:color="969696"/>
            </w:tcBorders>
            <w:shd w:val="clear" w:color="auto" w:fill="auto"/>
            <w:noWrap/>
          </w:tcPr>
          <w:p w:rsidR="004010A2" w:rsidRDefault="004010A2" w:rsidP="004010A2">
            <w:pPr>
              <w:rPr>
                <w:rFonts w:ascii="Arial" w:hAnsi="Arial" w:cs="Arial"/>
                <w:sz w:val="20"/>
                <w:szCs w:val="20"/>
              </w:rPr>
            </w:pPr>
            <w:r>
              <w:rPr>
                <w:rFonts w:ascii="Arial" w:hAnsi="Arial" w:cs="Arial"/>
                <w:sz w:val="20"/>
                <w:szCs w:val="20"/>
              </w:rPr>
              <w:t> </w:t>
            </w:r>
          </w:p>
        </w:tc>
      </w:tr>
      <w:tr w:rsidR="004010A2" w:rsidTr="006727B4">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Default="004010A2" w:rsidP="004010A2">
            <w:pPr>
              <w:jc w:val="center"/>
              <w:rPr>
                <w:rFonts w:ascii="Arial" w:hAnsi="Arial" w:cs="Arial"/>
                <w:sz w:val="20"/>
                <w:szCs w:val="20"/>
              </w:rPr>
            </w:pPr>
            <w:r>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tcPr>
          <w:p w:rsidR="004010A2" w:rsidRPr="00382F59" w:rsidRDefault="004010A2" w:rsidP="004010A2">
            <w:pPr>
              <w:rPr>
                <w:rFonts w:ascii="Arial" w:hAnsi="Arial" w:cs="Arial"/>
                <w:sz w:val="20"/>
                <w:szCs w:val="20"/>
              </w:rPr>
            </w:pPr>
            <w:r>
              <w:rPr>
                <w:rFonts w:ascii="Arial" w:hAnsi="Arial" w:cs="Arial"/>
                <w:sz w:val="20"/>
                <w:szCs w:val="20"/>
                <w:lang w:val="pl-PL"/>
              </w:rPr>
              <w:t>Обрачун</w:t>
            </w:r>
            <w:r w:rsidRPr="00382F59">
              <w:rPr>
                <w:rFonts w:ascii="Arial" w:hAnsi="Arial" w:cs="Arial"/>
                <w:sz w:val="20"/>
                <w:szCs w:val="20"/>
              </w:rPr>
              <w:t xml:space="preserve"> </w:t>
            </w:r>
            <w:r>
              <w:rPr>
                <w:rFonts w:ascii="Arial" w:hAnsi="Arial" w:cs="Arial"/>
                <w:sz w:val="20"/>
                <w:szCs w:val="20"/>
                <w:lang w:val="pl-PL"/>
              </w:rPr>
              <w:t>по</w:t>
            </w:r>
            <w:r w:rsidRPr="00382F59">
              <w:rPr>
                <w:rFonts w:ascii="Arial" w:hAnsi="Arial" w:cs="Arial"/>
                <w:sz w:val="20"/>
                <w:szCs w:val="20"/>
              </w:rPr>
              <w:t xml:space="preserve"> </w:t>
            </w:r>
            <w:r>
              <w:rPr>
                <w:rFonts w:ascii="Arial" w:hAnsi="Arial" w:cs="Arial"/>
                <w:sz w:val="20"/>
                <w:szCs w:val="20"/>
                <w:lang w:val="pl-PL"/>
              </w:rPr>
              <w:t>m</w:t>
            </w:r>
            <w:r w:rsidRPr="00382F59">
              <w:rPr>
                <w:rFonts w:ascii="Arial" w:hAnsi="Arial" w:cs="Arial"/>
                <w:sz w:val="20"/>
                <w:szCs w:val="20"/>
              </w:rPr>
              <w:t xml:space="preserve">2, </w:t>
            </w:r>
            <w:r>
              <w:rPr>
                <w:rFonts w:ascii="Arial" w:hAnsi="Arial" w:cs="Arial"/>
                <w:sz w:val="20"/>
                <w:szCs w:val="20"/>
                <w:lang w:val="pl-PL"/>
              </w:rPr>
              <w:t>мерено</w:t>
            </w:r>
            <w:r w:rsidRPr="00382F59">
              <w:rPr>
                <w:rFonts w:ascii="Arial" w:hAnsi="Arial" w:cs="Arial"/>
                <w:sz w:val="20"/>
                <w:szCs w:val="20"/>
              </w:rPr>
              <w:t xml:space="preserve"> </w:t>
            </w:r>
            <w:r>
              <w:rPr>
                <w:rFonts w:ascii="Arial" w:hAnsi="Arial" w:cs="Arial"/>
                <w:sz w:val="20"/>
                <w:szCs w:val="20"/>
                <w:lang w:val="pl-PL"/>
              </w:rPr>
              <w:t>по</w:t>
            </w:r>
            <w:r w:rsidRPr="00382F59">
              <w:rPr>
                <w:rFonts w:ascii="Arial" w:hAnsi="Arial" w:cs="Arial"/>
                <w:sz w:val="20"/>
                <w:szCs w:val="20"/>
              </w:rPr>
              <w:t xml:space="preserve"> </w:t>
            </w:r>
            <w:r>
              <w:rPr>
                <w:rFonts w:ascii="Arial" w:hAnsi="Arial" w:cs="Arial"/>
                <w:sz w:val="20"/>
                <w:szCs w:val="20"/>
                <w:lang w:val="pl-PL"/>
              </w:rPr>
              <w:t>косој</w:t>
            </w:r>
            <w:r w:rsidRPr="00382F59">
              <w:rPr>
                <w:rFonts w:ascii="Arial" w:hAnsi="Arial" w:cs="Arial"/>
                <w:sz w:val="20"/>
                <w:szCs w:val="20"/>
              </w:rPr>
              <w:t xml:space="preserve"> </w:t>
            </w:r>
            <w:r>
              <w:rPr>
                <w:rFonts w:ascii="Arial" w:hAnsi="Arial" w:cs="Arial"/>
                <w:sz w:val="20"/>
                <w:szCs w:val="20"/>
                <w:lang w:val="pl-PL"/>
              </w:rPr>
              <w:t>кровној</w:t>
            </w:r>
            <w:r w:rsidRPr="00382F59">
              <w:rPr>
                <w:rFonts w:ascii="Arial" w:hAnsi="Arial" w:cs="Arial"/>
                <w:sz w:val="20"/>
                <w:szCs w:val="20"/>
              </w:rPr>
              <w:t xml:space="preserve"> </w:t>
            </w:r>
            <w:r>
              <w:rPr>
                <w:rFonts w:ascii="Arial" w:hAnsi="Arial" w:cs="Arial"/>
                <w:sz w:val="20"/>
                <w:szCs w:val="20"/>
                <w:lang w:val="pl-PL"/>
              </w:rPr>
              <w:t>равни</w:t>
            </w:r>
            <w:r w:rsidRPr="00382F59">
              <w:rPr>
                <w:rFonts w:ascii="Arial" w:hAnsi="Arial" w:cs="Arial"/>
                <w:sz w:val="20"/>
                <w:szCs w:val="20"/>
              </w:rPr>
              <w:t>.</w:t>
            </w:r>
          </w:p>
        </w:tc>
        <w:tc>
          <w:tcPr>
            <w:tcW w:w="1559"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m2</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right"/>
              <w:rPr>
                <w:rFonts w:ascii="Arial" w:hAnsi="Arial" w:cs="Arial"/>
                <w:sz w:val="20"/>
                <w:szCs w:val="20"/>
              </w:rPr>
            </w:pPr>
            <w:r>
              <w:rPr>
                <w:rFonts w:ascii="Arial" w:hAnsi="Arial" w:cs="Arial"/>
                <w:sz w:val="20"/>
                <w:szCs w:val="20"/>
              </w:rPr>
              <w:t>789.00</w:t>
            </w:r>
          </w:p>
        </w:tc>
      </w:tr>
      <w:tr w:rsidR="004010A2" w:rsidTr="006727B4">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Default="004010A2" w:rsidP="004010A2">
            <w:pPr>
              <w:jc w:val="center"/>
              <w:rPr>
                <w:rFonts w:ascii="Arial" w:hAnsi="Arial" w:cs="Arial"/>
                <w:sz w:val="20"/>
                <w:szCs w:val="20"/>
              </w:rPr>
            </w:pPr>
            <w:r>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tcPr>
          <w:p w:rsidR="004010A2" w:rsidRDefault="004010A2" w:rsidP="004010A2">
            <w:pPr>
              <w:rPr>
                <w:rFonts w:ascii="Arial" w:hAnsi="Arial" w:cs="Arial"/>
                <w:sz w:val="20"/>
                <w:szCs w:val="20"/>
              </w:rPr>
            </w:pPr>
            <w:r>
              <w:rPr>
                <w:rFonts w:ascii="Arial" w:hAnsi="Arial" w:cs="Arial"/>
                <w:sz w:val="20"/>
                <w:szCs w:val="20"/>
              </w:rPr>
              <w:t> </w:t>
            </w:r>
          </w:p>
        </w:tc>
        <w:tc>
          <w:tcPr>
            <w:tcW w:w="1559"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right"/>
              <w:rPr>
                <w:rFonts w:ascii="Arial" w:hAnsi="Arial" w:cs="Arial"/>
                <w:sz w:val="20"/>
                <w:szCs w:val="20"/>
              </w:rPr>
            </w:pPr>
            <w:r>
              <w:rPr>
                <w:rFonts w:ascii="Arial" w:hAnsi="Arial" w:cs="Arial"/>
                <w:sz w:val="20"/>
                <w:szCs w:val="20"/>
              </w:rPr>
              <w:t> </w:t>
            </w:r>
          </w:p>
        </w:tc>
      </w:tr>
      <w:tr w:rsidR="004010A2" w:rsidRPr="00382F59" w:rsidTr="006727B4">
        <w:trPr>
          <w:gridAfter w:val="9"/>
          <w:wAfter w:w="2960" w:type="dxa"/>
          <w:trHeight w:val="510"/>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Default="004010A2" w:rsidP="004010A2">
            <w:pPr>
              <w:jc w:val="center"/>
              <w:rPr>
                <w:rFonts w:ascii="Arial" w:hAnsi="Arial" w:cs="Arial"/>
                <w:sz w:val="20"/>
                <w:szCs w:val="20"/>
              </w:rPr>
            </w:pPr>
            <w:r>
              <w:rPr>
                <w:rFonts w:ascii="Arial" w:hAnsi="Arial" w:cs="Arial"/>
                <w:sz w:val="20"/>
                <w:szCs w:val="20"/>
              </w:rPr>
              <w:t>2</w:t>
            </w:r>
          </w:p>
        </w:tc>
        <w:tc>
          <w:tcPr>
            <w:tcW w:w="5194" w:type="dxa"/>
            <w:gridSpan w:val="2"/>
            <w:tcBorders>
              <w:top w:val="nil"/>
              <w:left w:val="nil"/>
              <w:bottom w:val="single" w:sz="4" w:space="0" w:color="969696"/>
              <w:right w:val="single" w:sz="4" w:space="0" w:color="969696"/>
            </w:tcBorders>
            <w:shd w:val="clear" w:color="auto" w:fill="auto"/>
          </w:tcPr>
          <w:p w:rsidR="004010A2" w:rsidRPr="00382F59" w:rsidRDefault="004010A2" w:rsidP="004010A2">
            <w:pPr>
              <w:rPr>
                <w:rFonts w:ascii="Arial" w:hAnsi="Arial" w:cs="Arial"/>
                <w:sz w:val="20"/>
                <w:szCs w:val="20"/>
              </w:rPr>
            </w:pPr>
            <w:r>
              <w:rPr>
                <w:rFonts w:ascii="Arial" w:hAnsi="Arial" w:cs="Arial"/>
                <w:sz w:val="20"/>
                <w:szCs w:val="20"/>
                <w:lang w:val="pl-PL"/>
              </w:rPr>
              <w:t>Набавка</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постављање</w:t>
            </w:r>
            <w:r w:rsidRPr="00382F59">
              <w:rPr>
                <w:rFonts w:ascii="Arial" w:hAnsi="Arial" w:cs="Arial"/>
                <w:sz w:val="20"/>
                <w:szCs w:val="20"/>
              </w:rPr>
              <w:t xml:space="preserve"> </w:t>
            </w:r>
            <w:r>
              <w:rPr>
                <w:rFonts w:ascii="Arial" w:hAnsi="Arial" w:cs="Arial"/>
                <w:sz w:val="20"/>
                <w:szCs w:val="20"/>
                <w:lang w:val="pl-PL"/>
              </w:rPr>
              <w:t>кровних</w:t>
            </w:r>
            <w:r w:rsidRPr="00382F59">
              <w:rPr>
                <w:rFonts w:ascii="Arial" w:hAnsi="Arial" w:cs="Arial"/>
                <w:sz w:val="20"/>
                <w:szCs w:val="20"/>
              </w:rPr>
              <w:t xml:space="preserve"> </w:t>
            </w:r>
            <w:r>
              <w:rPr>
                <w:rFonts w:ascii="Arial" w:hAnsi="Arial" w:cs="Arial"/>
                <w:sz w:val="20"/>
                <w:szCs w:val="20"/>
                <w:lang w:val="pl-PL"/>
              </w:rPr>
              <w:t>слемењака</w:t>
            </w:r>
            <w:r w:rsidRPr="00382F59">
              <w:rPr>
                <w:rFonts w:ascii="Arial" w:hAnsi="Arial" w:cs="Arial"/>
                <w:sz w:val="20"/>
                <w:szCs w:val="20"/>
              </w:rPr>
              <w:t xml:space="preserve"> </w:t>
            </w:r>
            <w:r>
              <w:rPr>
                <w:rFonts w:ascii="Arial" w:hAnsi="Arial" w:cs="Arial"/>
                <w:sz w:val="20"/>
                <w:szCs w:val="20"/>
                <w:lang w:val="pl-PL"/>
              </w:rPr>
              <w:t>на</w:t>
            </w:r>
            <w:r w:rsidRPr="00382F59">
              <w:rPr>
                <w:rFonts w:ascii="Arial" w:hAnsi="Arial" w:cs="Arial"/>
                <w:sz w:val="20"/>
                <w:szCs w:val="20"/>
              </w:rPr>
              <w:t xml:space="preserve"> </w:t>
            </w:r>
            <w:r>
              <w:rPr>
                <w:rFonts w:ascii="Arial" w:hAnsi="Arial" w:cs="Arial"/>
                <w:sz w:val="20"/>
                <w:szCs w:val="20"/>
                <w:lang w:val="pl-PL"/>
              </w:rPr>
              <w:t>начин</w:t>
            </w:r>
            <w:r w:rsidRPr="00382F59">
              <w:rPr>
                <w:rFonts w:ascii="Arial" w:hAnsi="Arial" w:cs="Arial"/>
                <w:sz w:val="20"/>
                <w:szCs w:val="20"/>
              </w:rPr>
              <w:t xml:space="preserve"> </w:t>
            </w:r>
            <w:r>
              <w:rPr>
                <w:rFonts w:ascii="Arial" w:hAnsi="Arial" w:cs="Arial"/>
                <w:sz w:val="20"/>
                <w:szCs w:val="20"/>
                <w:lang w:val="pl-PL"/>
              </w:rPr>
              <w:t>који</w:t>
            </w:r>
            <w:r w:rsidRPr="00382F59">
              <w:rPr>
                <w:rFonts w:ascii="Arial" w:hAnsi="Arial" w:cs="Arial"/>
                <w:sz w:val="20"/>
                <w:szCs w:val="20"/>
              </w:rPr>
              <w:t xml:space="preserve"> </w:t>
            </w:r>
            <w:r>
              <w:rPr>
                <w:rFonts w:ascii="Arial" w:hAnsi="Arial" w:cs="Arial"/>
                <w:sz w:val="20"/>
                <w:szCs w:val="20"/>
                <w:lang w:val="pl-PL"/>
              </w:rPr>
              <w:t>произвођач</w:t>
            </w:r>
            <w:r w:rsidRPr="00382F59">
              <w:rPr>
                <w:rFonts w:ascii="Arial" w:hAnsi="Arial" w:cs="Arial"/>
                <w:sz w:val="20"/>
                <w:szCs w:val="20"/>
              </w:rPr>
              <w:t xml:space="preserve"> </w:t>
            </w:r>
            <w:r>
              <w:rPr>
                <w:rFonts w:ascii="Arial" w:hAnsi="Arial" w:cs="Arial"/>
                <w:sz w:val="20"/>
                <w:szCs w:val="20"/>
                <w:lang w:val="pl-PL"/>
              </w:rPr>
              <w:t>прописује</w:t>
            </w:r>
            <w:r w:rsidRPr="00382F59">
              <w:rPr>
                <w:rFonts w:ascii="Arial" w:hAnsi="Arial" w:cs="Arial"/>
                <w:sz w:val="20"/>
                <w:szCs w:val="20"/>
              </w:rPr>
              <w:t xml:space="preserve">. </w:t>
            </w:r>
          </w:p>
        </w:tc>
        <w:tc>
          <w:tcPr>
            <w:tcW w:w="1559" w:type="dxa"/>
            <w:tcBorders>
              <w:top w:val="nil"/>
              <w:left w:val="nil"/>
              <w:bottom w:val="single" w:sz="4" w:space="0" w:color="969696"/>
              <w:right w:val="single" w:sz="4" w:space="0" w:color="969696"/>
            </w:tcBorders>
            <w:shd w:val="clear" w:color="auto" w:fill="auto"/>
            <w:noWrap/>
          </w:tcPr>
          <w:p w:rsidR="004010A2" w:rsidRPr="00382F59" w:rsidRDefault="004010A2" w:rsidP="004010A2">
            <w:pPr>
              <w:rPr>
                <w:rFonts w:ascii="Arial" w:hAnsi="Arial" w:cs="Arial"/>
                <w:sz w:val="20"/>
                <w:szCs w:val="20"/>
              </w:rPr>
            </w:pPr>
            <w:r w:rsidRPr="00382F59">
              <w:rPr>
                <w:rFonts w:ascii="Arial" w:hAnsi="Arial" w:cs="Arial"/>
                <w:sz w:val="20"/>
                <w:szCs w:val="20"/>
              </w:rPr>
              <w:t> </w:t>
            </w:r>
          </w:p>
        </w:tc>
        <w:tc>
          <w:tcPr>
            <w:tcW w:w="1843" w:type="dxa"/>
            <w:tcBorders>
              <w:top w:val="nil"/>
              <w:left w:val="nil"/>
              <w:bottom w:val="single" w:sz="4" w:space="0" w:color="969696"/>
              <w:right w:val="single" w:sz="4" w:space="0" w:color="969696"/>
            </w:tcBorders>
            <w:shd w:val="clear" w:color="auto" w:fill="auto"/>
            <w:noWrap/>
          </w:tcPr>
          <w:p w:rsidR="004010A2" w:rsidRPr="00382F59" w:rsidRDefault="004010A2" w:rsidP="004010A2">
            <w:pPr>
              <w:rPr>
                <w:rFonts w:ascii="Arial" w:hAnsi="Arial" w:cs="Arial"/>
                <w:sz w:val="20"/>
                <w:szCs w:val="20"/>
              </w:rPr>
            </w:pPr>
            <w:r w:rsidRPr="00382F59">
              <w:rPr>
                <w:rFonts w:ascii="Arial" w:hAnsi="Arial" w:cs="Arial"/>
                <w:sz w:val="20"/>
                <w:szCs w:val="20"/>
              </w:rPr>
              <w:t> </w:t>
            </w:r>
          </w:p>
        </w:tc>
      </w:tr>
      <w:tr w:rsidR="004010A2" w:rsidTr="006727B4">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tcPr>
          <w:p w:rsidR="004010A2" w:rsidRPr="00382F59" w:rsidRDefault="004010A2" w:rsidP="004010A2">
            <w:pPr>
              <w:jc w:val="center"/>
              <w:rPr>
                <w:rFonts w:ascii="Arial" w:hAnsi="Arial" w:cs="Arial"/>
                <w:sz w:val="20"/>
                <w:szCs w:val="20"/>
              </w:rPr>
            </w:pPr>
            <w:r w:rsidRPr="00382F59">
              <w:rPr>
                <w:rFonts w:ascii="Arial" w:hAnsi="Arial" w:cs="Arial"/>
                <w:sz w:val="20"/>
                <w:szCs w:val="20"/>
              </w:rPr>
              <w:t> </w:t>
            </w:r>
          </w:p>
        </w:tc>
        <w:tc>
          <w:tcPr>
            <w:tcW w:w="5194" w:type="dxa"/>
            <w:gridSpan w:val="2"/>
            <w:tcBorders>
              <w:top w:val="nil"/>
              <w:left w:val="nil"/>
              <w:bottom w:val="single" w:sz="4" w:space="0" w:color="969696"/>
              <w:right w:val="single" w:sz="4" w:space="0" w:color="969696"/>
            </w:tcBorders>
            <w:shd w:val="clear" w:color="auto" w:fill="auto"/>
          </w:tcPr>
          <w:p w:rsidR="004010A2" w:rsidRDefault="004010A2" w:rsidP="004010A2">
            <w:pPr>
              <w:rPr>
                <w:rFonts w:ascii="Arial" w:hAnsi="Arial" w:cs="Arial"/>
                <w:sz w:val="20"/>
                <w:szCs w:val="20"/>
              </w:rPr>
            </w:pPr>
            <w:r>
              <w:rPr>
                <w:rFonts w:ascii="Arial" w:hAnsi="Arial" w:cs="Arial"/>
                <w:sz w:val="20"/>
                <w:szCs w:val="20"/>
              </w:rPr>
              <w:t>Обрачун по m1 слемењака.</w:t>
            </w:r>
          </w:p>
        </w:tc>
        <w:tc>
          <w:tcPr>
            <w:tcW w:w="1559"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m1</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right"/>
              <w:rPr>
                <w:rFonts w:ascii="Arial" w:hAnsi="Arial" w:cs="Arial"/>
                <w:sz w:val="20"/>
                <w:szCs w:val="20"/>
              </w:rPr>
            </w:pPr>
            <w:r>
              <w:rPr>
                <w:rFonts w:ascii="Arial" w:hAnsi="Arial" w:cs="Arial"/>
                <w:sz w:val="20"/>
                <w:szCs w:val="20"/>
              </w:rPr>
              <w:t>58.00</w:t>
            </w:r>
          </w:p>
        </w:tc>
      </w:tr>
      <w:tr w:rsidR="004010A2" w:rsidTr="006727B4">
        <w:trPr>
          <w:gridAfter w:val="9"/>
          <w:wAfter w:w="2960" w:type="dxa"/>
          <w:trHeight w:val="586"/>
        </w:trPr>
        <w:tc>
          <w:tcPr>
            <w:tcW w:w="760" w:type="dxa"/>
            <w:gridSpan w:val="2"/>
            <w:tcBorders>
              <w:top w:val="nil"/>
              <w:left w:val="nil"/>
              <w:bottom w:val="nil"/>
              <w:right w:val="nil"/>
            </w:tcBorders>
            <w:shd w:val="clear" w:color="auto" w:fill="auto"/>
          </w:tcPr>
          <w:p w:rsidR="004010A2" w:rsidRDefault="004010A2" w:rsidP="004010A2">
            <w:pPr>
              <w:jc w:val="center"/>
              <w:rPr>
                <w:rFonts w:ascii="Arial" w:hAnsi="Arial" w:cs="Arial"/>
                <w:sz w:val="20"/>
                <w:szCs w:val="20"/>
              </w:rPr>
            </w:pPr>
          </w:p>
        </w:tc>
        <w:tc>
          <w:tcPr>
            <w:tcW w:w="5194" w:type="dxa"/>
            <w:gridSpan w:val="2"/>
            <w:tcBorders>
              <w:top w:val="nil"/>
              <w:left w:val="nil"/>
              <w:bottom w:val="nil"/>
              <w:right w:val="nil"/>
            </w:tcBorders>
            <w:shd w:val="clear" w:color="auto" w:fill="auto"/>
          </w:tcPr>
          <w:p w:rsidR="004010A2" w:rsidRDefault="004010A2" w:rsidP="004010A2">
            <w:pPr>
              <w:rPr>
                <w:rFonts w:ascii="Arial" w:hAnsi="Arial" w:cs="Arial"/>
                <w:sz w:val="20"/>
                <w:szCs w:val="20"/>
              </w:rPr>
            </w:pPr>
          </w:p>
        </w:tc>
        <w:tc>
          <w:tcPr>
            <w:tcW w:w="1559" w:type="dxa"/>
            <w:tcBorders>
              <w:top w:val="nil"/>
              <w:left w:val="nil"/>
              <w:bottom w:val="nil"/>
              <w:right w:val="nil"/>
            </w:tcBorders>
            <w:shd w:val="clear" w:color="auto" w:fill="auto"/>
            <w:noWrap/>
            <w:vAlign w:val="bottom"/>
          </w:tcPr>
          <w:p w:rsidR="004010A2" w:rsidRDefault="004010A2" w:rsidP="004010A2">
            <w:pPr>
              <w:rPr>
                <w:rFonts w:ascii="Arial" w:hAnsi="Arial" w:cs="Arial"/>
                <w:sz w:val="20"/>
                <w:szCs w:val="20"/>
              </w:rPr>
            </w:pPr>
          </w:p>
        </w:tc>
        <w:tc>
          <w:tcPr>
            <w:tcW w:w="1843" w:type="dxa"/>
            <w:tcBorders>
              <w:top w:val="nil"/>
              <w:left w:val="nil"/>
              <w:bottom w:val="nil"/>
              <w:right w:val="nil"/>
            </w:tcBorders>
            <w:shd w:val="clear" w:color="auto" w:fill="auto"/>
            <w:noWrap/>
            <w:vAlign w:val="bottom"/>
          </w:tcPr>
          <w:p w:rsidR="004010A2" w:rsidRDefault="004010A2" w:rsidP="004010A2">
            <w:pPr>
              <w:rPr>
                <w:rFonts w:ascii="Arial" w:hAnsi="Arial" w:cs="Arial"/>
                <w:sz w:val="20"/>
                <w:szCs w:val="20"/>
              </w:rPr>
            </w:pPr>
          </w:p>
        </w:tc>
      </w:tr>
      <w:tr w:rsidR="004010A2" w:rsidTr="006727B4">
        <w:trPr>
          <w:gridAfter w:val="1"/>
          <w:wAfter w:w="6" w:type="dxa"/>
          <w:trHeight w:val="255"/>
        </w:trPr>
        <w:tc>
          <w:tcPr>
            <w:tcW w:w="760" w:type="dxa"/>
            <w:gridSpan w:val="2"/>
            <w:tcBorders>
              <w:top w:val="single" w:sz="4" w:space="0" w:color="969696"/>
              <w:left w:val="single" w:sz="4" w:space="0" w:color="969696"/>
              <w:bottom w:val="single" w:sz="4" w:space="0" w:color="969696"/>
              <w:right w:val="nil"/>
            </w:tcBorders>
            <w:shd w:val="clear" w:color="auto" w:fill="C0C0C0"/>
          </w:tcPr>
          <w:p w:rsidR="004010A2" w:rsidRDefault="004010A2" w:rsidP="004010A2">
            <w:pPr>
              <w:jc w:val="center"/>
              <w:rPr>
                <w:rFonts w:ascii="Arial" w:hAnsi="Arial" w:cs="Arial"/>
                <w:b/>
                <w:bCs/>
                <w:sz w:val="20"/>
                <w:szCs w:val="20"/>
              </w:rPr>
            </w:pPr>
            <w:r>
              <w:rPr>
                <w:rFonts w:ascii="Arial" w:hAnsi="Arial" w:cs="Arial"/>
                <w:b/>
                <w:bCs/>
                <w:sz w:val="20"/>
                <w:szCs w:val="20"/>
              </w:rPr>
              <w:t>XI</w:t>
            </w:r>
          </w:p>
        </w:tc>
        <w:tc>
          <w:tcPr>
            <w:tcW w:w="3060" w:type="dxa"/>
            <w:tcBorders>
              <w:top w:val="single" w:sz="4" w:space="0" w:color="969696"/>
              <w:left w:val="nil"/>
              <w:bottom w:val="single" w:sz="4" w:space="0" w:color="969696"/>
              <w:right w:val="nil"/>
            </w:tcBorders>
            <w:shd w:val="clear" w:color="auto" w:fill="C0C0C0"/>
          </w:tcPr>
          <w:p w:rsidR="004010A2" w:rsidRDefault="004010A2" w:rsidP="004010A2">
            <w:pPr>
              <w:jc w:val="both"/>
              <w:rPr>
                <w:rFonts w:ascii="Arial" w:hAnsi="Arial" w:cs="Arial"/>
                <w:b/>
                <w:bCs/>
                <w:sz w:val="20"/>
                <w:szCs w:val="20"/>
              </w:rPr>
            </w:pPr>
            <w:r>
              <w:rPr>
                <w:rFonts w:ascii="Arial" w:hAnsi="Arial" w:cs="Arial"/>
                <w:b/>
                <w:bCs/>
                <w:sz w:val="20"/>
                <w:szCs w:val="20"/>
              </w:rPr>
              <w:t>ИЗОЛАТЕРСКИ РАДОВИ</w:t>
            </w:r>
          </w:p>
        </w:tc>
        <w:tc>
          <w:tcPr>
            <w:tcW w:w="3693" w:type="dxa"/>
            <w:gridSpan w:val="2"/>
            <w:tcBorders>
              <w:top w:val="single" w:sz="4" w:space="0" w:color="969696"/>
              <w:left w:val="nil"/>
              <w:bottom w:val="single" w:sz="4" w:space="0" w:color="969696"/>
              <w:right w:val="nil"/>
            </w:tcBorders>
            <w:shd w:val="clear" w:color="auto" w:fill="C0C0C0"/>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1843" w:type="dxa"/>
            <w:tcBorders>
              <w:top w:val="single" w:sz="4" w:space="0" w:color="969696"/>
              <w:left w:val="nil"/>
              <w:bottom w:val="single" w:sz="4" w:space="0" w:color="969696"/>
              <w:right w:val="nil"/>
            </w:tcBorders>
            <w:shd w:val="clear" w:color="auto" w:fill="C0C0C0"/>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236" w:type="dxa"/>
            <w:tcBorders>
              <w:top w:val="single" w:sz="4" w:space="0" w:color="969696"/>
              <w:left w:val="nil"/>
              <w:bottom w:val="single" w:sz="4" w:space="0" w:color="969696"/>
              <w:right w:val="nil"/>
            </w:tcBorders>
            <w:shd w:val="clear" w:color="auto" w:fill="C0C0C0"/>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1627" w:type="dxa"/>
            <w:gridSpan w:val="3"/>
            <w:tcBorders>
              <w:top w:val="single" w:sz="4" w:space="0" w:color="969696"/>
              <w:left w:val="nil"/>
              <w:bottom w:val="single" w:sz="4" w:space="0" w:color="969696"/>
              <w:right w:val="nil"/>
            </w:tcBorders>
            <w:shd w:val="clear" w:color="auto" w:fill="C0C0C0"/>
          </w:tcPr>
          <w:p w:rsidR="004010A2" w:rsidRDefault="004010A2" w:rsidP="004010A2">
            <w:pPr>
              <w:jc w:val="right"/>
              <w:rPr>
                <w:rFonts w:ascii="Arial" w:hAnsi="Arial" w:cs="Arial"/>
                <w:sz w:val="20"/>
                <w:szCs w:val="20"/>
              </w:rPr>
            </w:pPr>
          </w:p>
        </w:tc>
        <w:tc>
          <w:tcPr>
            <w:tcW w:w="850" w:type="dxa"/>
            <w:gridSpan w:val="2"/>
            <w:tcBorders>
              <w:top w:val="single" w:sz="4" w:space="0" w:color="969696"/>
              <w:left w:val="nil"/>
              <w:bottom w:val="single" w:sz="4" w:space="0" w:color="969696"/>
              <w:right w:val="nil"/>
            </w:tcBorders>
            <w:shd w:val="clear" w:color="auto" w:fill="C0C0C0"/>
          </w:tcPr>
          <w:p w:rsidR="004010A2" w:rsidRDefault="004010A2" w:rsidP="004010A2">
            <w:pPr>
              <w:jc w:val="right"/>
              <w:rPr>
                <w:rFonts w:ascii="Arial" w:hAnsi="Arial" w:cs="Arial"/>
                <w:sz w:val="20"/>
                <w:szCs w:val="20"/>
              </w:rPr>
            </w:pPr>
          </w:p>
        </w:tc>
        <w:tc>
          <w:tcPr>
            <w:tcW w:w="241" w:type="dxa"/>
            <w:gridSpan w:val="2"/>
            <w:tcBorders>
              <w:top w:val="single" w:sz="4" w:space="0" w:color="969696"/>
              <w:left w:val="nil"/>
              <w:bottom w:val="single" w:sz="4" w:space="0" w:color="969696"/>
              <w:right w:val="single" w:sz="4" w:space="0" w:color="969696"/>
            </w:tcBorders>
            <w:shd w:val="clear" w:color="auto" w:fill="C0C0C0"/>
            <w:noWrap/>
            <w:vAlign w:val="bottom"/>
          </w:tcPr>
          <w:p w:rsidR="004010A2" w:rsidRDefault="004010A2" w:rsidP="004010A2">
            <w:pPr>
              <w:jc w:val="right"/>
              <w:rPr>
                <w:rFonts w:ascii="Arial" w:hAnsi="Arial" w:cs="Arial"/>
                <w:sz w:val="20"/>
                <w:szCs w:val="20"/>
              </w:rPr>
            </w:pPr>
            <w:r>
              <w:rPr>
                <w:rFonts w:ascii="Arial" w:hAnsi="Arial" w:cs="Arial"/>
                <w:sz w:val="20"/>
                <w:szCs w:val="20"/>
              </w:rPr>
              <w:t> </w:t>
            </w:r>
          </w:p>
        </w:tc>
      </w:tr>
      <w:tr w:rsidR="004010A2" w:rsidTr="006727B4">
        <w:trPr>
          <w:gridAfter w:val="9"/>
          <w:wAfter w:w="2960" w:type="dxa"/>
          <w:trHeight w:val="1530"/>
        </w:trPr>
        <w:tc>
          <w:tcPr>
            <w:tcW w:w="760" w:type="dxa"/>
            <w:gridSpan w:val="2"/>
            <w:tcBorders>
              <w:top w:val="single" w:sz="4" w:space="0" w:color="969696"/>
              <w:left w:val="single" w:sz="4" w:space="0" w:color="969696"/>
              <w:bottom w:val="single" w:sz="4" w:space="0" w:color="969696"/>
              <w:right w:val="single" w:sz="4" w:space="0" w:color="969696"/>
            </w:tcBorders>
            <w:shd w:val="clear" w:color="auto" w:fill="auto"/>
            <w:vAlign w:val="center"/>
          </w:tcPr>
          <w:p w:rsidR="004010A2" w:rsidRDefault="004010A2" w:rsidP="004010A2">
            <w:pPr>
              <w:jc w:val="center"/>
              <w:rPr>
                <w:rFonts w:ascii="Arial" w:hAnsi="Arial" w:cs="Arial"/>
                <w:sz w:val="20"/>
                <w:szCs w:val="20"/>
              </w:rPr>
            </w:pPr>
            <w:r>
              <w:rPr>
                <w:rFonts w:ascii="Arial" w:hAnsi="Arial" w:cs="Arial"/>
                <w:sz w:val="20"/>
                <w:szCs w:val="20"/>
              </w:rPr>
              <w:t>1</w:t>
            </w:r>
          </w:p>
        </w:tc>
        <w:tc>
          <w:tcPr>
            <w:tcW w:w="3060" w:type="dxa"/>
            <w:tcBorders>
              <w:top w:val="single" w:sz="4" w:space="0" w:color="969696"/>
              <w:left w:val="nil"/>
              <w:bottom w:val="single" w:sz="4" w:space="0" w:color="969696"/>
              <w:right w:val="single" w:sz="4" w:space="0" w:color="969696"/>
            </w:tcBorders>
            <w:shd w:val="clear" w:color="auto" w:fill="auto"/>
          </w:tcPr>
          <w:p w:rsidR="004010A2" w:rsidRDefault="004010A2" w:rsidP="004010A2">
            <w:pPr>
              <w:jc w:val="both"/>
              <w:rPr>
                <w:rFonts w:ascii="Arial" w:hAnsi="Arial" w:cs="Arial"/>
                <w:sz w:val="20"/>
                <w:szCs w:val="20"/>
              </w:rPr>
            </w:pPr>
            <w:r>
              <w:rPr>
                <w:rFonts w:ascii="Arial" w:hAnsi="Arial" w:cs="Arial"/>
                <w:sz w:val="20"/>
                <w:szCs w:val="20"/>
              </w:rPr>
              <w:t>Набавка материјала и израда термоизолације тавана тврдом каменом вуном  или другим термоизолационим материјалима истих или бољих карактеристика топлотне проводљивости, у слоју дебљине d=14cm, заједно са припадајућом парном браном.</w:t>
            </w:r>
          </w:p>
        </w:tc>
        <w:tc>
          <w:tcPr>
            <w:tcW w:w="3693" w:type="dxa"/>
            <w:gridSpan w:val="2"/>
            <w:tcBorders>
              <w:top w:val="single" w:sz="4" w:space="0" w:color="969696"/>
              <w:left w:val="nil"/>
              <w:bottom w:val="single" w:sz="4" w:space="0" w:color="969696"/>
              <w:right w:val="single" w:sz="4" w:space="0" w:color="969696"/>
            </w:tcBorders>
            <w:shd w:val="clear" w:color="auto" w:fill="auto"/>
            <w:noWrap/>
            <w:vAlign w:val="bottom"/>
          </w:tcPr>
          <w:p w:rsidR="004010A2" w:rsidRDefault="004010A2" w:rsidP="004010A2">
            <w:pPr>
              <w:rPr>
                <w:rFonts w:ascii="Arial" w:hAnsi="Arial" w:cs="Arial"/>
                <w:sz w:val="20"/>
                <w:szCs w:val="20"/>
              </w:rPr>
            </w:pPr>
            <w:r>
              <w:rPr>
                <w:rFonts w:ascii="Arial" w:hAnsi="Arial" w:cs="Arial"/>
                <w:sz w:val="20"/>
                <w:szCs w:val="20"/>
              </w:rPr>
              <w:t> </w:t>
            </w:r>
          </w:p>
        </w:tc>
        <w:tc>
          <w:tcPr>
            <w:tcW w:w="1843" w:type="dxa"/>
            <w:tcBorders>
              <w:top w:val="single" w:sz="4" w:space="0" w:color="969696"/>
              <w:left w:val="nil"/>
              <w:bottom w:val="single" w:sz="4" w:space="0" w:color="969696"/>
              <w:right w:val="single" w:sz="4" w:space="0" w:color="969696"/>
            </w:tcBorders>
            <w:shd w:val="clear" w:color="auto" w:fill="auto"/>
            <w:noWrap/>
            <w:vAlign w:val="bottom"/>
          </w:tcPr>
          <w:p w:rsidR="004010A2" w:rsidRDefault="004010A2" w:rsidP="004010A2">
            <w:pPr>
              <w:rPr>
                <w:rFonts w:ascii="Arial" w:hAnsi="Arial" w:cs="Arial"/>
                <w:sz w:val="20"/>
                <w:szCs w:val="20"/>
              </w:rPr>
            </w:pPr>
            <w:r>
              <w:rPr>
                <w:rFonts w:ascii="Arial" w:hAnsi="Arial" w:cs="Arial"/>
                <w:sz w:val="20"/>
                <w:szCs w:val="20"/>
              </w:rPr>
              <w:t> </w:t>
            </w:r>
          </w:p>
        </w:tc>
      </w:tr>
      <w:tr w:rsidR="004010A2" w:rsidTr="006727B4">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vAlign w:val="center"/>
          </w:tcPr>
          <w:p w:rsidR="004010A2" w:rsidRDefault="004010A2" w:rsidP="004010A2">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969696"/>
              <w:right w:val="single" w:sz="4" w:space="0" w:color="969696"/>
            </w:tcBorders>
            <w:shd w:val="clear" w:color="auto" w:fill="auto"/>
          </w:tcPr>
          <w:p w:rsidR="004010A2" w:rsidRDefault="004010A2" w:rsidP="004010A2">
            <w:pPr>
              <w:rPr>
                <w:rFonts w:ascii="Arial" w:hAnsi="Arial" w:cs="Arial"/>
                <w:sz w:val="20"/>
                <w:szCs w:val="20"/>
              </w:rPr>
            </w:pPr>
            <w:r>
              <w:rPr>
                <w:rFonts w:ascii="Arial" w:hAnsi="Arial" w:cs="Arial"/>
                <w:sz w:val="20"/>
                <w:szCs w:val="20"/>
              </w:rPr>
              <w:t>Обрачун по m2.</w:t>
            </w:r>
          </w:p>
        </w:tc>
        <w:tc>
          <w:tcPr>
            <w:tcW w:w="3693" w:type="dxa"/>
            <w:gridSpan w:val="2"/>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m2</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right"/>
              <w:rPr>
                <w:rFonts w:ascii="Arial" w:hAnsi="Arial" w:cs="Arial"/>
                <w:sz w:val="20"/>
                <w:szCs w:val="20"/>
              </w:rPr>
            </w:pPr>
            <w:r>
              <w:rPr>
                <w:rFonts w:ascii="Arial" w:hAnsi="Arial" w:cs="Arial"/>
                <w:sz w:val="20"/>
                <w:szCs w:val="20"/>
              </w:rPr>
              <w:t>515.00</w:t>
            </w:r>
          </w:p>
        </w:tc>
      </w:tr>
      <w:tr w:rsidR="004010A2" w:rsidTr="006727B4">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vAlign w:val="center"/>
          </w:tcPr>
          <w:p w:rsidR="004010A2" w:rsidRDefault="004010A2" w:rsidP="004010A2">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969696"/>
              <w:right w:val="single" w:sz="4" w:space="0" w:color="969696"/>
            </w:tcBorders>
            <w:shd w:val="clear" w:color="auto" w:fill="auto"/>
          </w:tcPr>
          <w:p w:rsidR="004010A2" w:rsidRDefault="004010A2" w:rsidP="004010A2">
            <w:pPr>
              <w:rPr>
                <w:rFonts w:ascii="Arial" w:hAnsi="Arial" w:cs="Arial"/>
                <w:sz w:val="20"/>
                <w:szCs w:val="20"/>
              </w:rPr>
            </w:pPr>
            <w:r>
              <w:rPr>
                <w:rFonts w:ascii="Arial" w:hAnsi="Arial" w:cs="Arial"/>
                <w:sz w:val="20"/>
                <w:szCs w:val="20"/>
              </w:rPr>
              <w:t> </w:t>
            </w:r>
          </w:p>
        </w:tc>
        <w:tc>
          <w:tcPr>
            <w:tcW w:w="3693" w:type="dxa"/>
            <w:gridSpan w:val="2"/>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right"/>
              <w:rPr>
                <w:rFonts w:ascii="Arial" w:hAnsi="Arial" w:cs="Arial"/>
                <w:sz w:val="20"/>
                <w:szCs w:val="20"/>
              </w:rPr>
            </w:pPr>
            <w:r>
              <w:rPr>
                <w:rFonts w:ascii="Arial" w:hAnsi="Arial" w:cs="Arial"/>
                <w:sz w:val="20"/>
                <w:szCs w:val="20"/>
              </w:rPr>
              <w:t> </w:t>
            </w:r>
          </w:p>
        </w:tc>
      </w:tr>
      <w:tr w:rsidR="004010A2" w:rsidTr="006727B4">
        <w:trPr>
          <w:gridAfter w:val="9"/>
          <w:wAfter w:w="2960" w:type="dxa"/>
          <w:trHeight w:val="765"/>
        </w:trPr>
        <w:tc>
          <w:tcPr>
            <w:tcW w:w="760" w:type="dxa"/>
            <w:gridSpan w:val="2"/>
            <w:tcBorders>
              <w:top w:val="nil"/>
              <w:left w:val="single" w:sz="4" w:space="0" w:color="969696"/>
              <w:bottom w:val="single" w:sz="4" w:space="0" w:color="969696"/>
              <w:right w:val="single" w:sz="4" w:space="0" w:color="969696"/>
            </w:tcBorders>
            <w:shd w:val="clear" w:color="auto" w:fill="auto"/>
            <w:vAlign w:val="center"/>
          </w:tcPr>
          <w:p w:rsidR="004010A2" w:rsidRDefault="004010A2" w:rsidP="004010A2">
            <w:pPr>
              <w:jc w:val="center"/>
              <w:rPr>
                <w:rFonts w:ascii="Arial" w:hAnsi="Arial" w:cs="Arial"/>
                <w:sz w:val="20"/>
                <w:szCs w:val="20"/>
              </w:rPr>
            </w:pPr>
            <w:r>
              <w:rPr>
                <w:rFonts w:ascii="Arial" w:hAnsi="Arial" w:cs="Arial"/>
                <w:sz w:val="20"/>
                <w:szCs w:val="20"/>
              </w:rPr>
              <w:t>2</w:t>
            </w:r>
          </w:p>
        </w:tc>
        <w:tc>
          <w:tcPr>
            <w:tcW w:w="3060" w:type="dxa"/>
            <w:tcBorders>
              <w:top w:val="nil"/>
              <w:left w:val="nil"/>
              <w:bottom w:val="single" w:sz="4" w:space="0" w:color="969696"/>
              <w:right w:val="single" w:sz="4" w:space="0" w:color="969696"/>
            </w:tcBorders>
            <w:shd w:val="clear" w:color="auto" w:fill="auto"/>
          </w:tcPr>
          <w:p w:rsidR="004010A2" w:rsidRDefault="004010A2" w:rsidP="004010A2">
            <w:pPr>
              <w:jc w:val="both"/>
              <w:rPr>
                <w:rFonts w:ascii="Arial" w:hAnsi="Arial" w:cs="Arial"/>
                <w:sz w:val="20"/>
                <w:szCs w:val="20"/>
              </w:rPr>
            </w:pPr>
            <w:r>
              <w:rPr>
                <w:rFonts w:ascii="Arial" w:hAnsi="Arial" w:cs="Arial"/>
                <w:sz w:val="20"/>
                <w:szCs w:val="20"/>
              </w:rPr>
              <w:t xml:space="preserve">Набавка материјала и израда паропропусне хидроизолационе фолије на </w:t>
            </w:r>
            <w:r>
              <w:rPr>
                <w:rFonts w:ascii="Arial" w:hAnsi="Arial" w:cs="Arial"/>
                <w:sz w:val="20"/>
                <w:szCs w:val="20"/>
              </w:rPr>
              <w:lastRenderedPageBreak/>
              <w:t>дашчаној оплати кровних равни.</w:t>
            </w:r>
          </w:p>
        </w:tc>
        <w:tc>
          <w:tcPr>
            <w:tcW w:w="3693" w:type="dxa"/>
            <w:gridSpan w:val="2"/>
            <w:tcBorders>
              <w:top w:val="nil"/>
              <w:left w:val="nil"/>
              <w:bottom w:val="single" w:sz="4" w:space="0" w:color="969696"/>
              <w:right w:val="single" w:sz="4" w:space="0" w:color="969696"/>
            </w:tcBorders>
            <w:shd w:val="clear" w:color="auto" w:fill="auto"/>
            <w:noWrap/>
            <w:vAlign w:val="bottom"/>
          </w:tcPr>
          <w:p w:rsidR="004010A2" w:rsidRDefault="004010A2" w:rsidP="004010A2">
            <w:pPr>
              <w:rPr>
                <w:rFonts w:ascii="Arial" w:hAnsi="Arial" w:cs="Arial"/>
                <w:sz w:val="20"/>
                <w:szCs w:val="20"/>
              </w:rPr>
            </w:pPr>
            <w:r>
              <w:rPr>
                <w:rFonts w:ascii="Arial" w:hAnsi="Arial" w:cs="Arial"/>
                <w:sz w:val="20"/>
                <w:szCs w:val="20"/>
              </w:rPr>
              <w:lastRenderedPageBreak/>
              <w:t> </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rPr>
                <w:rFonts w:ascii="Arial" w:hAnsi="Arial" w:cs="Arial"/>
                <w:sz w:val="20"/>
                <w:szCs w:val="20"/>
              </w:rPr>
            </w:pPr>
            <w:r>
              <w:rPr>
                <w:rFonts w:ascii="Arial" w:hAnsi="Arial" w:cs="Arial"/>
                <w:sz w:val="20"/>
                <w:szCs w:val="20"/>
              </w:rPr>
              <w:t> </w:t>
            </w:r>
          </w:p>
        </w:tc>
      </w:tr>
      <w:tr w:rsidR="004010A2" w:rsidTr="006727B4">
        <w:trPr>
          <w:gridAfter w:val="9"/>
          <w:wAfter w:w="2960" w:type="dxa"/>
          <w:trHeight w:val="255"/>
        </w:trPr>
        <w:tc>
          <w:tcPr>
            <w:tcW w:w="760" w:type="dxa"/>
            <w:gridSpan w:val="2"/>
            <w:tcBorders>
              <w:top w:val="nil"/>
              <w:left w:val="single" w:sz="4" w:space="0" w:color="969696"/>
              <w:bottom w:val="single" w:sz="4" w:space="0" w:color="969696"/>
              <w:right w:val="single" w:sz="4" w:space="0" w:color="969696"/>
            </w:tcBorders>
            <w:shd w:val="clear" w:color="auto" w:fill="auto"/>
            <w:vAlign w:val="center"/>
          </w:tcPr>
          <w:p w:rsidR="004010A2" w:rsidRDefault="004010A2" w:rsidP="004010A2">
            <w:pPr>
              <w:jc w:val="center"/>
              <w:rPr>
                <w:rFonts w:ascii="Arial" w:hAnsi="Arial" w:cs="Arial"/>
                <w:sz w:val="20"/>
                <w:szCs w:val="20"/>
              </w:rPr>
            </w:pPr>
            <w:r>
              <w:rPr>
                <w:rFonts w:ascii="Arial" w:hAnsi="Arial" w:cs="Arial"/>
                <w:sz w:val="20"/>
                <w:szCs w:val="20"/>
              </w:rPr>
              <w:lastRenderedPageBreak/>
              <w:t> </w:t>
            </w:r>
          </w:p>
        </w:tc>
        <w:tc>
          <w:tcPr>
            <w:tcW w:w="3060" w:type="dxa"/>
            <w:tcBorders>
              <w:top w:val="nil"/>
              <w:left w:val="nil"/>
              <w:bottom w:val="single" w:sz="4" w:space="0" w:color="969696"/>
              <w:right w:val="single" w:sz="4" w:space="0" w:color="969696"/>
            </w:tcBorders>
            <w:shd w:val="clear" w:color="auto" w:fill="auto"/>
          </w:tcPr>
          <w:p w:rsidR="004010A2" w:rsidRDefault="004010A2" w:rsidP="004010A2">
            <w:pPr>
              <w:rPr>
                <w:rFonts w:ascii="Arial" w:hAnsi="Arial" w:cs="Arial"/>
                <w:sz w:val="20"/>
                <w:szCs w:val="20"/>
              </w:rPr>
            </w:pPr>
            <w:r>
              <w:rPr>
                <w:rFonts w:ascii="Arial" w:hAnsi="Arial" w:cs="Arial"/>
                <w:sz w:val="20"/>
                <w:szCs w:val="20"/>
              </w:rPr>
              <w:t>Обрачун по m2.</w:t>
            </w:r>
          </w:p>
        </w:tc>
        <w:tc>
          <w:tcPr>
            <w:tcW w:w="3693" w:type="dxa"/>
            <w:gridSpan w:val="2"/>
            <w:tcBorders>
              <w:top w:val="nil"/>
              <w:left w:val="nil"/>
              <w:bottom w:val="single" w:sz="4" w:space="0" w:color="969696"/>
              <w:right w:val="single" w:sz="4" w:space="0" w:color="969696"/>
            </w:tcBorders>
            <w:shd w:val="clear" w:color="auto" w:fill="auto"/>
            <w:noWrap/>
            <w:vAlign w:val="bottom"/>
          </w:tcPr>
          <w:p w:rsidR="004010A2" w:rsidRDefault="004010A2" w:rsidP="004010A2">
            <w:pPr>
              <w:jc w:val="center"/>
              <w:rPr>
                <w:rFonts w:ascii="Arial" w:hAnsi="Arial" w:cs="Arial"/>
                <w:sz w:val="20"/>
                <w:szCs w:val="20"/>
              </w:rPr>
            </w:pPr>
            <w:r>
              <w:rPr>
                <w:rFonts w:ascii="Arial" w:hAnsi="Arial" w:cs="Arial"/>
                <w:sz w:val="20"/>
                <w:szCs w:val="20"/>
              </w:rPr>
              <w:t>m2</w:t>
            </w:r>
          </w:p>
        </w:tc>
        <w:tc>
          <w:tcPr>
            <w:tcW w:w="1843" w:type="dxa"/>
            <w:tcBorders>
              <w:top w:val="nil"/>
              <w:left w:val="nil"/>
              <w:bottom w:val="single" w:sz="4" w:space="0" w:color="969696"/>
              <w:right w:val="single" w:sz="4" w:space="0" w:color="969696"/>
            </w:tcBorders>
            <w:shd w:val="clear" w:color="auto" w:fill="auto"/>
            <w:noWrap/>
            <w:vAlign w:val="bottom"/>
          </w:tcPr>
          <w:p w:rsidR="004010A2" w:rsidRDefault="004010A2" w:rsidP="004010A2">
            <w:pPr>
              <w:jc w:val="right"/>
              <w:rPr>
                <w:rFonts w:ascii="Arial" w:hAnsi="Arial" w:cs="Arial"/>
                <w:sz w:val="20"/>
                <w:szCs w:val="20"/>
              </w:rPr>
            </w:pPr>
            <w:r>
              <w:rPr>
                <w:rFonts w:ascii="Arial" w:hAnsi="Arial" w:cs="Arial"/>
                <w:sz w:val="20"/>
                <w:szCs w:val="20"/>
              </w:rPr>
              <w:t>515.00</w:t>
            </w:r>
          </w:p>
        </w:tc>
      </w:tr>
      <w:tr w:rsidR="004010A2" w:rsidTr="006727B4">
        <w:trPr>
          <w:gridAfter w:val="1"/>
          <w:wAfter w:w="6" w:type="dxa"/>
          <w:trHeight w:val="255"/>
        </w:trPr>
        <w:tc>
          <w:tcPr>
            <w:tcW w:w="760" w:type="dxa"/>
            <w:gridSpan w:val="2"/>
            <w:tcBorders>
              <w:top w:val="nil"/>
              <w:left w:val="nil"/>
              <w:bottom w:val="nil"/>
              <w:right w:val="nil"/>
            </w:tcBorders>
            <w:shd w:val="clear" w:color="auto" w:fill="auto"/>
            <w:vAlign w:val="center"/>
          </w:tcPr>
          <w:p w:rsidR="004010A2" w:rsidRDefault="004010A2" w:rsidP="004010A2">
            <w:pPr>
              <w:jc w:val="center"/>
              <w:rPr>
                <w:rFonts w:ascii="Arial" w:hAnsi="Arial" w:cs="Arial"/>
                <w:sz w:val="20"/>
                <w:szCs w:val="20"/>
              </w:rPr>
            </w:pPr>
          </w:p>
        </w:tc>
        <w:tc>
          <w:tcPr>
            <w:tcW w:w="3060" w:type="dxa"/>
            <w:tcBorders>
              <w:top w:val="nil"/>
              <w:left w:val="nil"/>
              <w:bottom w:val="nil"/>
              <w:right w:val="nil"/>
            </w:tcBorders>
            <w:shd w:val="clear" w:color="auto" w:fill="auto"/>
          </w:tcPr>
          <w:p w:rsidR="004010A2" w:rsidRDefault="004010A2" w:rsidP="004010A2">
            <w:pPr>
              <w:rPr>
                <w:rFonts w:ascii="Arial" w:hAnsi="Arial" w:cs="Arial"/>
                <w:sz w:val="20"/>
                <w:szCs w:val="20"/>
              </w:rPr>
            </w:pPr>
          </w:p>
        </w:tc>
        <w:tc>
          <w:tcPr>
            <w:tcW w:w="3693" w:type="dxa"/>
            <w:gridSpan w:val="2"/>
            <w:tcBorders>
              <w:top w:val="nil"/>
              <w:left w:val="nil"/>
              <w:bottom w:val="nil"/>
              <w:right w:val="nil"/>
            </w:tcBorders>
            <w:shd w:val="clear" w:color="auto" w:fill="auto"/>
            <w:noWrap/>
            <w:vAlign w:val="bottom"/>
          </w:tcPr>
          <w:p w:rsidR="004010A2" w:rsidRDefault="004010A2" w:rsidP="004010A2">
            <w:pPr>
              <w:jc w:val="center"/>
              <w:rPr>
                <w:rFonts w:ascii="Arial" w:hAnsi="Arial" w:cs="Arial"/>
                <w:sz w:val="20"/>
                <w:szCs w:val="20"/>
              </w:rPr>
            </w:pPr>
          </w:p>
        </w:tc>
        <w:tc>
          <w:tcPr>
            <w:tcW w:w="1843" w:type="dxa"/>
            <w:tcBorders>
              <w:top w:val="nil"/>
              <w:left w:val="nil"/>
              <w:bottom w:val="nil"/>
              <w:right w:val="nil"/>
            </w:tcBorders>
            <w:shd w:val="clear" w:color="auto" w:fill="auto"/>
            <w:noWrap/>
            <w:vAlign w:val="bottom"/>
          </w:tcPr>
          <w:p w:rsidR="004010A2" w:rsidRDefault="004010A2" w:rsidP="004010A2">
            <w:pPr>
              <w:jc w:val="right"/>
              <w:rPr>
                <w:rFonts w:ascii="Arial" w:hAnsi="Arial" w:cs="Arial"/>
                <w:sz w:val="20"/>
                <w:szCs w:val="20"/>
              </w:rPr>
            </w:pPr>
          </w:p>
        </w:tc>
        <w:tc>
          <w:tcPr>
            <w:tcW w:w="236" w:type="dxa"/>
            <w:tcBorders>
              <w:top w:val="nil"/>
              <w:left w:val="nil"/>
              <w:bottom w:val="nil"/>
              <w:right w:val="nil"/>
            </w:tcBorders>
            <w:shd w:val="clear" w:color="auto" w:fill="auto"/>
            <w:noWrap/>
            <w:vAlign w:val="bottom"/>
          </w:tcPr>
          <w:p w:rsidR="004010A2" w:rsidRDefault="004010A2" w:rsidP="004010A2">
            <w:pPr>
              <w:jc w:val="right"/>
              <w:rPr>
                <w:rFonts w:ascii="Arial" w:hAnsi="Arial" w:cs="Arial"/>
                <w:sz w:val="20"/>
                <w:szCs w:val="20"/>
              </w:rPr>
            </w:pPr>
          </w:p>
        </w:tc>
        <w:tc>
          <w:tcPr>
            <w:tcW w:w="1627" w:type="dxa"/>
            <w:gridSpan w:val="3"/>
            <w:tcBorders>
              <w:top w:val="nil"/>
              <w:left w:val="nil"/>
              <w:bottom w:val="nil"/>
              <w:right w:val="nil"/>
            </w:tcBorders>
          </w:tcPr>
          <w:p w:rsidR="004010A2" w:rsidRDefault="004010A2" w:rsidP="004010A2">
            <w:pPr>
              <w:jc w:val="right"/>
              <w:rPr>
                <w:rFonts w:ascii="Arial" w:hAnsi="Arial" w:cs="Arial"/>
                <w:sz w:val="20"/>
                <w:szCs w:val="20"/>
              </w:rPr>
            </w:pPr>
          </w:p>
        </w:tc>
        <w:tc>
          <w:tcPr>
            <w:tcW w:w="850" w:type="dxa"/>
            <w:gridSpan w:val="2"/>
            <w:tcBorders>
              <w:top w:val="nil"/>
              <w:left w:val="nil"/>
              <w:bottom w:val="nil"/>
              <w:right w:val="nil"/>
            </w:tcBorders>
          </w:tcPr>
          <w:p w:rsidR="004010A2" w:rsidRDefault="004010A2" w:rsidP="004010A2">
            <w:pPr>
              <w:jc w:val="right"/>
              <w:rPr>
                <w:rFonts w:ascii="Arial" w:hAnsi="Arial" w:cs="Arial"/>
                <w:sz w:val="20"/>
                <w:szCs w:val="20"/>
              </w:rPr>
            </w:pPr>
          </w:p>
        </w:tc>
        <w:tc>
          <w:tcPr>
            <w:tcW w:w="241" w:type="dxa"/>
            <w:gridSpan w:val="2"/>
            <w:tcBorders>
              <w:top w:val="nil"/>
              <w:left w:val="nil"/>
              <w:bottom w:val="nil"/>
              <w:right w:val="nil"/>
            </w:tcBorders>
            <w:shd w:val="clear" w:color="auto" w:fill="auto"/>
            <w:noWrap/>
            <w:vAlign w:val="bottom"/>
          </w:tcPr>
          <w:p w:rsidR="004010A2" w:rsidRDefault="004010A2" w:rsidP="004010A2">
            <w:pPr>
              <w:jc w:val="right"/>
              <w:rPr>
                <w:rFonts w:ascii="Arial" w:hAnsi="Arial" w:cs="Arial"/>
                <w:sz w:val="20"/>
                <w:szCs w:val="20"/>
              </w:rPr>
            </w:pPr>
          </w:p>
        </w:tc>
      </w:tr>
    </w:tbl>
    <w:p w:rsidR="004010A2" w:rsidRDefault="004010A2" w:rsidP="004010A2">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Pr="005259AD" w:rsidRDefault="001B6376">
      <w:pPr>
        <w:spacing w:after="0" w:line="240" w:lineRule="auto"/>
        <w:rPr>
          <w:rFonts w:ascii="Times New Roman" w:eastAsia="Times New Roman" w:hAnsi="Times New Roman" w:cs="Times New Roman"/>
          <w:b/>
          <w:color w:val="000000"/>
          <w:sz w:val="24"/>
          <w:highlight w:val="yellow"/>
        </w:rPr>
      </w:pPr>
    </w:p>
    <w:p w:rsidR="001B6376" w:rsidRPr="005259AD" w:rsidRDefault="005259AD">
      <w:pPr>
        <w:spacing w:after="0" w:line="240" w:lineRule="auto"/>
        <w:jc w:val="both"/>
        <w:rPr>
          <w:rFonts w:ascii="Times New Roman" w:eastAsia="Times New Roman" w:hAnsi="Times New Roman" w:cs="Times New Roman"/>
          <w:color w:val="000000"/>
          <w:sz w:val="24"/>
          <w:highlight w:val="yellow"/>
        </w:rPr>
      </w:pPr>
      <w:r w:rsidRPr="005259AD">
        <w:rPr>
          <w:rFonts w:ascii="Times New Roman" w:eastAsia="Times New Roman" w:hAnsi="Times New Roman" w:cs="Times New Roman"/>
          <w:color w:val="000000"/>
          <w:sz w:val="24"/>
          <w:highlight w:val="yellow"/>
        </w:rPr>
        <w:t xml:space="preserve">    </w:t>
      </w:r>
    </w:p>
    <w:p w:rsidR="001B6376" w:rsidRDefault="001B6376">
      <w:pPr>
        <w:spacing w:after="0" w:line="240" w:lineRule="auto"/>
        <w:jc w:val="both"/>
        <w:rPr>
          <w:rFonts w:ascii="Times New Roman" w:eastAsia="Times New Roman" w:hAnsi="Times New Roman" w:cs="Times New Roman"/>
          <w:color w:val="000000"/>
          <w:sz w:val="24"/>
          <w:lang w:val="sr-Cyrl-RS"/>
        </w:rPr>
      </w:pPr>
    </w:p>
    <w:p w:rsidR="00A120B7" w:rsidRDefault="00A120B7">
      <w:pPr>
        <w:spacing w:after="0" w:line="240" w:lineRule="auto"/>
        <w:jc w:val="both"/>
        <w:rPr>
          <w:rFonts w:ascii="Times New Roman" w:eastAsia="Times New Roman" w:hAnsi="Times New Roman" w:cs="Times New Roman"/>
          <w:color w:val="000000"/>
          <w:sz w:val="24"/>
          <w:lang w:val="sr-Cyrl-RS"/>
        </w:rPr>
      </w:pPr>
    </w:p>
    <w:p w:rsidR="00A120B7" w:rsidRDefault="00A120B7">
      <w:pPr>
        <w:spacing w:after="0" w:line="240" w:lineRule="auto"/>
        <w:jc w:val="both"/>
        <w:rPr>
          <w:rFonts w:ascii="Times New Roman" w:eastAsia="Times New Roman" w:hAnsi="Times New Roman" w:cs="Times New Roman"/>
          <w:color w:val="000000"/>
          <w:sz w:val="24"/>
          <w:lang w:val="sr-Cyrl-RS"/>
        </w:rPr>
      </w:pPr>
    </w:p>
    <w:p w:rsidR="00A120B7" w:rsidRDefault="00A120B7">
      <w:pPr>
        <w:spacing w:after="0" w:line="240" w:lineRule="auto"/>
        <w:jc w:val="both"/>
        <w:rPr>
          <w:rFonts w:ascii="Times New Roman" w:eastAsia="Times New Roman" w:hAnsi="Times New Roman" w:cs="Times New Roman"/>
          <w:color w:val="000000"/>
          <w:sz w:val="24"/>
          <w:lang w:val="sr-Cyrl-RS"/>
        </w:rPr>
      </w:pPr>
    </w:p>
    <w:p w:rsidR="00A120B7" w:rsidRDefault="00A120B7">
      <w:pPr>
        <w:spacing w:after="0" w:line="240" w:lineRule="auto"/>
        <w:jc w:val="both"/>
        <w:rPr>
          <w:rFonts w:ascii="Times New Roman" w:eastAsia="Times New Roman" w:hAnsi="Times New Roman" w:cs="Times New Roman"/>
          <w:color w:val="000000"/>
          <w:sz w:val="24"/>
          <w:lang w:val="sr-Cyrl-RS"/>
        </w:rPr>
      </w:pPr>
    </w:p>
    <w:p w:rsidR="00A120B7" w:rsidRDefault="00A120B7">
      <w:pPr>
        <w:spacing w:after="0" w:line="240" w:lineRule="auto"/>
        <w:jc w:val="both"/>
        <w:rPr>
          <w:rFonts w:ascii="Times New Roman" w:eastAsia="Times New Roman" w:hAnsi="Times New Roman" w:cs="Times New Roman"/>
          <w:color w:val="000000"/>
          <w:sz w:val="24"/>
          <w:lang w:val="sr-Cyrl-RS"/>
        </w:rPr>
      </w:pPr>
    </w:p>
    <w:p w:rsidR="00A120B7" w:rsidRPr="00A120B7" w:rsidRDefault="00A120B7">
      <w:pPr>
        <w:spacing w:after="0" w:line="240" w:lineRule="auto"/>
        <w:jc w:val="both"/>
        <w:rPr>
          <w:rFonts w:ascii="Times New Roman" w:eastAsia="Times New Roman" w:hAnsi="Times New Roman" w:cs="Times New Roman"/>
          <w:color w:val="000000"/>
          <w:sz w:val="24"/>
          <w:lang w:val="sr-Cyrl-RS"/>
        </w:rPr>
      </w:pPr>
    </w:p>
    <w:p w:rsidR="001B6376" w:rsidRDefault="001B6376">
      <w:pPr>
        <w:spacing w:after="0" w:line="240" w:lineRule="auto"/>
        <w:rPr>
          <w:rFonts w:ascii="Times New Roman" w:eastAsia="Times New Roman" w:hAnsi="Times New Roman" w:cs="Times New Roman"/>
          <w:color w:val="000000"/>
          <w:sz w:val="24"/>
        </w:rPr>
      </w:pPr>
    </w:p>
    <w:p w:rsidR="001B6376" w:rsidRDefault="005259AD">
      <w:pPr>
        <w:jc w:val="center"/>
        <w:rPr>
          <w:rFonts w:ascii="Times New Roman" w:eastAsia="Times New Roman" w:hAnsi="Times New Roman" w:cs="Times New Roman"/>
          <w:b/>
          <w:shd w:val="clear" w:color="auto" w:fill="C6D9F1"/>
        </w:rPr>
      </w:pPr>
      <w:r>
        <w:rPr>
          <w:rFonts w:ascii="Times New Roman" w:eastAsia="Times New Roman" w:hAnsi="Times New Roman" w:cs="Times New Roman"/>
          <w:b/>
          <w:shd w:val="clear" w:color="auto" w:fill="C6D9F1"/>
        </w:rPr>
        <w:t xml:space="preserve">IV  ТЕХНИЧКА ДОКУМЕНТАЦИЈА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Наручилац је у Спецификацији набавке прецизно одредио предмет набавке, како би понуђачи могли да припреме прихватљиве понуде које ће бити у складу са потребама наручиоца.</w:t>
      </w:r>
    </w:p>
    <w:p w:rsidR="001B6376" w:rsidRDefault="001B6376">
      <w:pPr>
        <w:spacing w:after="0" w:line="240" w:lineRule="auto"/>
        <w:rPr>
          <w:rFonts w:ascii="Times New Roman" w:eastAsia="Times New Roman" w:hAnsi="Times New Roman" w:cs="Times New Roman"/>
          <w:b/>
          <w:color w:val="000000"/>
          <w:sz w:val="24"/>
        </w:rPr>
      </w:pPr>
    </w:p>
    <w:p w:rsidR="001B6376" w:rsidRDefault="001B6376">
      <w:pPr>
        <w:spacing w:after="0" w:line="240" w:lineRule="auto"/>
        <w:rPr>
          <w:rFonts w:ascii="Times New Roman" w:eastAsia="Times New Roman" w:hAnsi="Times New Roman" w:cs="Times New Roman"/>
          <w:color w:val="000000"/>
          <w:sz w:val="24"/>
          <w:lang w:val="sr-Cyrl-RS"/>
        </w:rPr>
      </w:pPr>
    </w:p>
    <w:p w:rsidR="00A120B7" w:rsidRDefault="00A120B7">
      <w:pPr>
        <w:spacing w:after="0" w:line="240" w:lineRule="auto"/>
        <w:rPr>
          <w:rFonts w:ascii="Times New Roman" w:eastAsia="Times New Roman" w:hAnsi="Times New Roman" w:cs="Times New Roman"/>
          <w:color w:val="000000"/>
          <w:sz w:val="24"/>
          <w:lang w:val="sr-Cyrl-RS"/>
        </w:rPr>
      </w:pPr>
    </w:p>
    <w:p w:rsidR="00A120B7" w:rsidRDefault="00A120B7">
      <w:pPr>
        <w:spacing w:after="0" w:line="240" w:lineRule="auto"/>
        <w:rPr>
          <w:rFonts w:ascii="Times New Roman" w:eastAsia="Times New Roman" w:hAnsi="Times New Roman" w:cs="Times New Roman"/>
          <w:color w:val="000000"/>
          <w:sz w:val="24"/>
          <w:lang w:val="sr-Cyrl-RS"/>
        </w:rPr>
      </w:pPr>
    </w:p>
    <w:p w:rsidR="00A120B7" w:rsidRDefault="00A120B7">
      <w:pPr>
        <w:spacing w:after="0" w:line="240" w:lineRule="auto"/>
        <w:rPr>
          <w:rFonts w:ascii="Times New Roman" w:eastAsia="Times New Roman" w:hAnsi="Times New Roman" w:cs="Times New Roman"/>
          <w:color w:val="000000"/>
          <w:sz w:val="24"/>
          <w:lang w:val="sr-Cyrl-RS"/>
        </w:rPr>
      </w:pPr>
    </w:p>
    <w:p w:rsidR="00A120B7" w:rsidRDefault="00A120B7">
      <w:pPr>
        <w:spacing w:after="0" w:line="240" w:lineRule="auto"/>
        <w:rPr>
          <w:rFonts w:ascii="Times New Roman" w:eastAsia="Times New Roman" w:hAnsi="Times New Roman" w:cs="Times New Roman"/>
          <w:color w:val="000000"/>
          <w:sz w:val="24"/>
          <w:lang w:val="sr-Cyrl-RS"/>
        </w:rPr>
      </w:pPr>
    </w:p>
    <w:p w:rsidR="00A120B7" w:rsidRDefault="00A120B7">
      <w:pPr>
        <w:spacing w:after="0" w:line="240" w:lineRule="auto"/>
        <w:rPr>
          <w:rFonts w:ascii="Times New Roman" w:eastAsia="Times New Roman" w:hAnsi="Times New Roman" w:cs="Times New Roman"/>
          <w:color w:val="000000"/>
          <w:sz w:val="24"/>
          <w:lang w:val="sr-Cyrl-RS"/>
        </w:rPr>
      </w:pPr>
    </w:p>
    <w:p w:rsidR="00A120B7" w:rsidRDefault="00A120B7">
      <w:pPr>
        <w:spacing w:after="0" w:line="240" w:lineRule="auto"/>
        <w:rPr>
          <w:rFonts w:ascii="Times New Roman" w:eastAsia="Times New Roman" w:hAnsi="Times New Roman" w:cs="Times New Roman"/>
          <w:color w:val="000000"/>
          <w:sz w:val="24"/>
          <w:lang w:val="sr-Cyrl-RS"/>
        </w:rPr>
      </w:pPr>
    </w:p>
    <w:p w:rsidR="00A120B7" w:rsidRDefault="00A120B7">
      <w:pPr>
        <w:spacing w:after="0" w:line="240" w:lineRule="auto"/>
        <w:rPr>
          <w:rFonts w:ascii="Times New Roman" w:eastAsia="Times New Roman" w:hAnsi="Times New Roman" w:cs="Times New Roman"/>
          <w:color w:val="000000"/>
          <w:sz w:val="24"/>
          <w:lang w:val="sr-Cyrl-RS"/>
        </w:rPr>
      </w:pPr>
    </w:p>
    <w:p w:rsidR="00A120B7" w:rsidRDefault="00A120B7">
      <w:pPr>
        <w:spacing w:after="0" w:line="240" w:lineRule="auto"/>
        <w:rPr>
          <w:rFonts w:ascii="Times New Roman" w:eastAsia="Times New Roman" w:hAnsi="Times New Roman" w:cs="Times New Roman"/>
          <w:color w:val="000000"/>
          <w:sz w:val="24"/>
          <w:lang w:val="sr-Cyrl-RS"/>
        </w:rPr>
      </w:pPr>
    </w:p>
    <w:p w:rsidR="00A120B7" w:rsidRDefault="00A120B7">
      <w:pPr>
        <w:spacing w:after="0" w:line="240" w:lineRule="auto"/>
        <w:rPr>
          <w:rFonts w:ascii="Times New Roman" w:eastAsia="Times New Roman" w:hAnsi="Times New Roman" w:cs="Times New Roman"/>
          <w:color w:val="000000"/>
          <w:sz w:val="24"/>
          <w:lang w:val="sr-Cyrl-RS"/>
        </w:rPr>
      </w:pPr>
    </w:p>
    <w:p w:rsidR="00A120B7" w:rsidRDefault="00A120B7">
      <w:pPr>
        <w:spacing w:after="0" w:line="240" w:lineRule="auto"/>
        <w:rPr>
          <w:rFonts w:ascii="Times New Roman" w:eastAsia="Times New Roman" w:hAnsi="Times New Roman" w:cs="Times New Roman"/>
          <w:color w:val="000000"/>
          <w:sz w:val="24"/>
          <w:lang w:val="sr-Cyrl-RS"/>
        </w:rPr>
      </w:pPr>
    </w:p>
    <w:p w:rsidR="00A120B7" w:rsidRDefault="00A120B7">
      <w:pPr>
        <w:spacing w:after="0" w:line="240" w:lineRule="auto"/>
        <w:rPr>
          <w:rFonts w:ascii="Times New Roman" w:eastAsia="Times New Roman" w:hAnsi="Times New Roman" w:cs="Times New Roman"/>
          <w:color w:val="000000"/>
          <w:sz w:val="24"/>
          <w:lang w:val="sr-Cyrl-RS"/>
        </w:rPr>
      </w:pPr>
    </w:p>
    <w:p w:rsidR="00A120B7" w:rsidRDefault="00A120B7">
      <w:pPr>
        <w:spacing w:after="0" w:line="240" w:lineRule="auto"/>
        <w:rPr>
          <w:rFonts w:ascii="Times New Roman" w:eastAsia="Times New Roman" w:hAnsi="Times New Roman" w:cs="Times New Roman"/>
          <w:color w:val="000000"/>
          <w:sz w:val="24"/>
          <w:lang w:val="sr-Cyrl-RS"/>
        </w:rPr>
      </w:pPr>
    </w:p>
    <w:p w:rsidR="00A120B7" w:rsidRDefault="00A120B7">
      <w:pPr>
        <w:spacing w:after="0" w:line="240" w:lineRule="auto"/>
        <w:rPr>
          <w:rFonts w:ascii="Times New Roman" w:eastAsia="Times New Roman" w:hAnsi="Times New Roman" w:cs="Times New Roman"/>
          <w:color w:val="000000"/>
          <w:sz w:val="24"/>
          <w:lang w:val="sr-Cyrl-RS"/>
        </w:rPr>
      </w:pPr>
    </w:p>
    <w:p w:rsidR="00A120B7" w:rsidRDefault="00A120B7">
      <w:pPr>
        <w:spacing w:after="0" w:line="240" w:lineRule="auto"/>
        <w:rPr>
          <w:rFonts w:ascii="Times New Roman" w:eastAsia="Times New Roman" w:hAnsi="Times New Roman" w:cs="Times New Roman"/>
          <w:color w:val="000000"/>
          <w:sz w:val="24"/>
          <w:lang w:val="sr-Cyrl-RS"/>
        </w:rPr>
      </w:pPr>
    </w:p>
    <w:p w:rsidR="00A120B7" w:rsidRDefault="00A120B7">
      <w:pPr>
        <w:spacing w:after="0" w:line="240" w:lineRule="auto"/>
        <w:rPr>
          <w:rFonts w:ascii="Times New Roman" w:eastAsia="Times New Roman" w:hAnsi="Times New Roman" w:cs="Times New Roman"/>
          <w:color w:val="000000"/>
          <w:sz w:val="24"/>
          <w:lang w:val="sr-Cyrl-RS"/>
        </w:rPr>
      </w:pPr>
    </w:p>
    <w:p w:rsidR="00A120B7" w:rsidRDefault="00A120B7">
      <w:pPr>
        <w:spacing w:after="0" w:line="240" w:lineRule="auto"/>
        <w:rPr>
          <w:rFonts w:ascii="Times New Roman" w:eastAsia="Times New Roman" w:hAnsi="Times New Roman" w:cs="Times New Roman"/>
          <w:color w:val="000000"/>
          <w:sz w:val="24"/>
          <w:lang w:val="sr-Cyrl-RS"/>
        </w:rPr>
      </w:pPr>
    </w:p>
    <w:p w:rsidR="00A120B7" w:rsidRDefault="00A120B7">
      <w:pPr>
        <w:spacing w:after="0" w:line="240" w:lineRule="auto"/>
        <w:rPr>
          <w:rFonts w:ascii="Times New Roman" w:eastAsia="Times New Roman" w:hAnsi="Times New Roman" w:cs="Times New Roman"/>
          <w:color w:val="000000"/>
          <w:sz w:val="24"/>
          <w:lang w:val="sr-Cyrl-RS"/>
        </w:rPr>
      </w:pPr>
    </w:p>
    <w:p w:rsidR="00A120B7" w:rsidRPr="00A120B7" w:rsidRDefault="00A120B7">
      <w:pPr>
        <w:spacing w:after="0" w:line="240" w:lineRule="auto"/>
        <w:rPr>
          <w:rFonts w:ascii="Times New Roman" w:eastAsia="Times New Roman" w:hAnsi="Times New Roman" w:cs="Times New Roman"/>
          <w:color w:val="000000"/>
          <w:sz w:val="24"/>
          <w:lang w:val="sr-Cyrl-RS"/>
        </w:rPr>
      </w:pPr>
    </w:p>
    <w:p w:rsidR="001B6376" w:rsidRDefault="001B6376">
      <w:pPr>
        <w:spacing w:after="0" w:line="240" w:lineRule="auto"/>
        <w:rPr>
          <w:rFonts w:ascii="Times New Roman" w:eastAsia="Times New Roman" w:hAnsi="Times New Roman" w:cs="Times New Roman"/>
          <w:b/>
          <w:i/>
          <w:color w:val="000000"/>
          <w:sz w:val="24"/>
          <w:shd w:val="clear" w:color="auto" w:fill="C6D9F1"/>
        </w:rPr>
      </w:pPr>
    </w:p>
    <w:p w:rsidR="001B6376" w:rsidRDefault="005259AD">
      <w:pPr>
        <w:jc w:val="center"/>
        <w:rPr>
          <w:rFonts w:ascii="Times New Roman" w:eastAsia="Times New Roman" w:hAnsi="Times New Roman" w:cs="Times New Roman"/>
          <w:b/>
          <w:sz w:val="28"/>
          <w:shd w:val="clear" w:color="auto" w:fill="C6D9F1"/>
        </w:rPr>
      </w:pPr>
      <w:r>
        <w:rPr>
          <w:rFonts w:ascii="Times New Roman" w:eastAsia="Times New Roman" w:hAnsi="Times New Roman" w:cs="Times New Roman"/>
          <w:b/>
          <w:sz w:val="28"/>
          <w:shd w:val="clear" w:color="auto" w:fill="C6D9F1"/>
        </w:rPr>
        <w:lastRenderedPageBreak/>
        <w:t>V   УСЛОВИ ЗА УЧЕШЋЕ У ПОСТУПКУ ЈАВНЕ НАБАВКЕ ИЗ ЧЛ. 75. И 76. ЗАКОНА И УПУТСТВО КАКО СЕ ДОКАЗУЈЕ ИСПУЊЕНОСТ ТИХ УСЛОВА</w:t>
      </w:r>
    </w:p>
    <w:p w:rsidR="001B6376" w:rsidRDefault="005259AD">
      <w:pPr>
        <w:ind w:left="567"/>
        <w:jc w:val="both"/>
        <w:rPr>
          <w:rFonts w:ascii="Times New Roman" w:eastAsia="Times New Roman" w:hAnsi="Times New Roman" w:cs="Times New Roman"/>
          <w:b/>
          <w:shd w:val="clear" w:color="auto" w:fill="C6D9F1"/>
        </w:rPr>
      </w:pPr>
      <w:r>
        <w:rPr>
          <w:rFonts w:ascii="Times New Roman" w:eastAsia="Times New Roman" w:hAnsi="Times New Roman" w:cs="Times New Roman"/>
          <w:b/>
          <w:shd w:val="clear" w:color="auto" w:fill="C6D9F1"/>
        </w:rPr>
        <w:t>V 1. УСЛОВИ ЗА УЧЕШЋЕ У ПОСТУПКУ ЈАВНЕ НАБАВКЕ ИЗ ЧЛ. 75. И 76. ЗАКОНА</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numPr>
          <w:ilvl w:val="0"/>
          <w:numId w:val="1"/>
        </w:numPr>
        <w:spacing w:after="0" w:line="240" w:lineRule="auto"/>
        <w:ind w:left="1350" w:hanging="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Право на учешће у поступку предметне јавне набавке има понуђач који испуњава </w:t>
      </w:r>
      <w:r>
        <w:rPr>
          <w:rFonts w:ascii="Times New Roman" w:eastAsia="Times New Roman" w:hAnsi="Times New Roman" w:cs="Times New Roman"/>
          <w:b/>
          <w:color w:val="000000"/>
          <w:sz w:val="24"/>
        </w:rPr>
        <w:t>обавезне услове</w:t>
      </w:r>
      <w:r>
        <w:rPr>
          <w:rFonts w:ascii="Times New Roman" w:eastAsia="Times New Roman" w:hAnsi="Times New Roman" w:cs="Times New Roman"/>
          <w:color w:val="000000"/>
          <w:sz w:val="24"/>
        </w:rPr>
        <w:t xml:space="preserve"> за учешће у поступку јавне набавке дефинисане чл. 75. Закона, и то:</w:t>
      </w:r>
    </w:p>
    <w:p w:rsidR="001B6376" w:rsidRDefault="005259AD">
      <w:pPr>
        <w:numPr>
          <w:ilvl w:val="0"/>
          <w:numId w:val="1"/>
        </w:numPr>
        <w:spacing w:after="0" w:line="240" w:lineRule="auto"/>
        <w:ind w:left="144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Да је регистрован код надлежног органа, односно уписан у одговарајући регистар </w:t>
      </w:r>
      <w:r>
        <w:rPr>
          <w:rFonts w:ascii="Times New Roman" w:eastAsia="Times New Roman" w:hAnsi="Times New Roman" w:cs="Times New Roman"/>
          <w:i/>
          <w:color w:val="000000"/>
          <w:sz w:val="24"/>
        </w:rPr>
        <w:t>(чл. 75. ст. 1. тач. 1) Закона);</w:t>
      </w:r>
    </w:p>
    <w:p w:rsidR="001B6376" w:rsidRDefault="005259AD">
      <w:pPr>
        <w:numPr>
          <w:ilvl w:val="0"/>
          <w:numId w:val="1"/>
        </w:numPr>
        <w:spacing w:after="0" w:line="240" w:lineRule="auto"/>
        <w:ind w:left="144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eastAsia="Times New Roman" w:hAnsi="Times New Roman" w:cs="Times New Roman"/>
          <w:i/>
          <w:color w:val="000000"/>
          <w:sz w:val="24"/>
        </w:rPr>
        <w:t>(чл. 75. ст. 1. тач. 2) Закона);</w:t>
      </w:r>
    </w:p>
    <w:p w:rsidR="001B6376" w:rsidRDefault="005259AD">
      <w:pPr>
        <w:numPr>
          <w:ilvl w:val="0"/>
          <w:numId w:val="1"/>
        </w:numPr>
        <w:spacing w:after="0" w:line="240" w:lineRule="auto"/>
        <w:ind w:left="144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Times New Roman" w:eastAsia="Times New Roman" w:hAnsi="Times New Roman" w:cs="Times New Roman"/>
          <w:i/>
          <w:color w:val="000000"/>
          <w:sz w:val="24"/>
        </w:rPr>
        <w:t>(чл. 75. ст. 1. тач. 4) Закона);</w:t>
      </w:r>
    </w:p>
    <w:p w:rsidR="001B6376" w:rsidRDefault="005259AD">
      <w:pPr>
        <w:numPr>
          <w:ilvl w:val="0"/>
          <w:numId w:val="1"/>
        </w:numPr>
        <w:spacing w:after="0" w:line="240" w:lineRule="auto"/>
        <w:ind w:left="144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Да има важећу дозволу надлежног органа за обављање делатности која је предмет јавне набавке </w:t>
      </w:r>
      <w:r>
        <w:rPr>
          <w:rFonts w:ascii="Times New Roman" w:eastAsia="Times New Roman" w:hAnsi="Times New Roman" w:cs="Times New Roman"/>
          <w:i/>
          <w:color w:val="000000"/>
          <w:sz w:val="24"/>
        </w:rPr>
        <w:t>(чл. 75. ст. 1. тач. 5) Закона)</w:t>
      </w:r>
      <w:r>
        <w:rPr>
          <w:rFonts w:ascii="Times New Roman" w:eastAsia="Times New Roman" w:hAnsi="Times New Roman" w:cs="Times New Roman"/>
          <w:color w:val="000000"/>
          <w:sz w:val="24"/>
        </w:rPr>
        <w:t xml:space="preserve"> – Није предвиђена посебна дозвола;</w:t>
      </w:r>
      <w:r>
        <w:rPr>
          <w:rFonts w:ascii="Times New Roman" w:eastAsia="Times New Roman" w:hAnsi="Times New Roman" w:cs="Times New Roman"/>
          <w:b/>
          <w:i/>
          <w:color w:val="000000"/>
          <w:sz w:val="24"/>
        </w:rPr>
        <w:t xml:space="preserve"> </w:t>
      </w:r>
    </w:p>
    <w:p w:rsidR="001B6376" w:rsidRDefault="005259AD">
      <w:pPr>
        <w:numPr>
          <w:ilvl w:val="0"/>
          <w:numId w:val="1"/>
        </w:numPr>
        <w:spacing w:after="0" w:line="240" w:lineRule="auto"/>
        <w:ind w:left="144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времеподношења понуде </w:t>
      </w:r>
      <w:r>
        <w:rPr>
          <w:rFonts w:ascii="Times New Roman" w:eastAsia="Times New Roman" w:hAnsi="Times New Roman" w:cs="Times New Roman"/>
          <w:i/>
          <w:color w:val="000000"/>
          <w:sz w:val="24"/>
        </w:rPr>
        <w:t>(чл. 75. ст. 2. Закона).</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numPr>
          <w:ilvl w:val="0"/>
          <w:numId w:val="2"/>
        </w:numPr>
        <w:spacing w:after="0" w:line="240" w:lineRule="auto"/>
        <w:ind w:left="1350" w:hanging="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Понуђач који учествује у поступку предметне јавне набавке мора испунити додатне услове за учешће у поступку јавне набавке, предвиђене чланом 76.закона, и то:</w:t>
      </w:r>
    </w:p>
    <w:p w:rsidR="001B6376" w:rsidRPr="00A120B7" w:rsidRDefault="001B6376">
      <w:pPr>
        <w:spacing w:after="0" w:line="240" w:lineRule="auto"/>
        <w:ind w:left="1350"/>
        <w:jc w:val="both"/>
        <w:rPr>
          <w:rFonts w:ascii="Times New Roman" w:eastAsia="Times New Roman" w:hAnsi="Times New Roman" w:cs="Times New Roman"/>
          <w:color w:val="000000"/>
          <w:sz w:val="24"/>
          <w:lang w:val="sr-Cyrl-RS"/>
        </w:rPr>
      </w:pPr>
    </w:p>
    <w:p w:rsidR="001B6376" w:rsidRDefault="001B6376">
      <w:pPr>
        <w:spacing w:after="0" w:line="240" w:lineRule="auto"/>
        <w:ind w:left="1350"/>
        <w:jc w:val="both"/>
        <w:rPr>
          <w:rFonts w:ascii="Times New Roman" w:eastAsia="Times New Roman" w:hAnsi="Times New Roman" w:cs="Times New Roman"/>
          <w:color w:val="000000"/>
          <w:sz w:val="24"/>
        </w:rPr>
      </w:pPr>
    </w:p>
    <w:p w:rsidR="001B6376" w:rsidRDefault="005259AD">
      <w:pPr>
        <w:suppressAutoHyphens/>
        <w:spacing w:after="0" w:line="240" w:lineRule="auto"/>
        <w:ind w:firstLine="630"/>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А. Финансијски и пословни капацитет:</w:t>
      </w:r>
    </w:p>
    <w:p w:rsidR="001B6376" w:rsidRDefault="005259AD">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 да је понуђач у претходне три обрачунске године (2014.,2015. и 2016. години) није пословао са губитком и да није био у блокади у последње двњ године од дана објављивања позива;</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б) да је понуђач у току 2015.,2016. и 2017. године у јавним установама на територији Републике Србије извео радове на изради, реконструкцији и поправци крова (најмање 2 закључена уговора) </w:t>
      </w:r>
    </w:p>
    <w:p w:rsidR="001B6376" w:rsidRDefault="001B6376">
      <w:pPr>
        <w:suppressAutoHyphens/>
        <w:spacing w:after="0" w:line="240" w:lineRule="auto"/>
        <w:jc w:val="both"/>
        <w:rPr>
          <w:rFonts w:ascii="Times New Roman" w:eastAsia="Times New Roman" w:hAnsi="Times New Roman" w:cs="Times New Roman"/>
          <w:color w:val="000000"/>
          <w:sz w:val="24"/>
          <w:lang w:val="sr-Cyrl-RS"/>
        </w:rPr>
      </w:pPr>
    </w:p>
    <w:p w:rsidR="00A120B7" w:rsidRDefault="00A120B7">
      <w:pPr>
        <w:suppressAutoHyphens/>
        <w:spacing w:after="0" w:line="240" w:lineRule="auto"/>
        <w:jc w:val="both"/>
        <w:rPr>
          <w:rFonts w:ascii="Times New Roman" w:eastAsia="Times New Roman" w:hAnsi="Times New Roman" w:cs="Times New Roman"/>
          <w:color w:val="000000"/>
          <w:sz w:val="24"/>
          <w:lang w:val="sr-Cyrl-RS"/>
        </w:rPr>
      </w:pPr>
    </w:p>
    <w:p w:rsidR="00A120B7" w:rsidRDefault="00A120B7">
      <w:pPr>
        <w:suppressAutoHyphens/>
        <w:spacing w:after="0" w:line="240" w:lineRule="auto"/>
        <w:jc w:val="both"/>
        <w:rPr>
          <w:rFonts w:ascii="Times New Roman" w:eastAsia="Times New Roman" w:hAnsi="Times New Roman" w:cs="Times New Roman"/>
          <w:color w:val="000000"/>
          <w:sz w:val="24"/>
          <w:lang w:val="sr-Cyrl-RS"/>
        </w:rPr>
      </w:pPr>
    </w:p>
    <w:p w:rsidR="00A120B7" w:rsidRPr="00A120B7" w:rsidRDefault="00A120B7">
      <w:pPr>
        <w:suppressAutoHyphens/>
        <w:spacing w:after="0" w:line="240" w:lineRule="auto"/>
        <w:jc w:val="both"/>
        <w:rPr>
          <w:rFonts w:ascii="Times New Roman" w:eastAsia="Times New Roman" w:hAnsi="Times New Roman" w:cs="Times New Roman"/>
          <w:color w:val="000000"/>
          <w:sz w:val="24"/>
          <w:lang w:val="sr-Cyrl-RS"/>
        </w:rPr>
      </w:pPr>
    </w:p>
    <w:p w:rsidR="001B6376" w:rsidRPr="00A120B7" w:rsidRDefault="005259AD">
      <w:pPr>
        <w:suppressAutoHyphens/>
        <w:spacing w:after="0" w:line="240" w:lineRule="auto"/>
        <w:ind w:left="1080"/>
        <w:jc w:val="both"/>
        <w:rPr>
          <w:rFonts w:ascii="Times New Roman" w:eastAsia="Times New Roman" w:hAnsi="Times New Roman" w:cs="Times New Roman"/>
          <w:b/>
          <w:color w:val="000000"/>
          <w:sz w:val="24"/>
          <w:u w:val="single"/>
          <w:lang w:val="sr-Cyrl-RS"/>
        </w:rPr>
      </w:pPr>
      <w:r w:rsidRPr="00A120B7">
        <w:rPr>
          <w:rFonts w:ascii="Times New Roman" w:eastAsia="Times New Roman" w:hAnsi="Times New Roman" w:cs="Times New Roman"/>
          <w:b/>
          <w:color w:val="000000"/>
          <w:sz w:val="24"/>
          <w:u w:val="single"/>
          <w:lang w:val="sr-Cyrl-RS"/>
        </w:rPr>
        <w:lastRenderedPageBreak/>
        <w:t>Б. Технички и кадровски капацитет:</w:t>
      </w:r>
    </w:p>
    <w:p w:rsidR="001B6376" w:rsidRDefault="005259AD">
      <w:pPr>
        <w:suppressAutoHyphens/>
        <w:spacing w:after="0" w:line="240" w:lineRule="auto"/>
        <w:jc w:val="both"/>
        <w:rPr>
          <w:rFonts w:ascii="Times New Roman" w:eastAsia="Times New Roman" w:hAnsi="Times New Roman" w:cs="Times New Roman"/>
          <w:sz w:val="24"/>
        </w:rPr>
      </w:pPr>
      <w:r w:rsidRPr="00A120B7">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а) Понуђач мора поседовати имплементиране системе менаџмента, стандарде: ISO 9001, ISO 14001, OHSAS 18001 и ISO 50001 и то за област сертификације извођења грађевинских радова.</w:t>
      </w:r>
    </w:p>
    <w:p w:rsidR="001B6376" w:rsidRDefault="005259AD">
      <w:pPr>
        <w:suppressAutoHyphens/>
        <w:spacing w:after="0" w:line="240" w:lineRule="auto"/>
        <w:ind w:left="63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B6376" w:rsidRDefault="005259A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 Понуђач мора имати ангажованог грађевинског инжењера са лиценцом 400 или 401 или 410 или 411 Инжењерске коморе Србије</w:t>
      </w:r>
      <w:r>
        <w:rPr>
          <w:rFonts w:ascii="Times New Roman" w:eastAsia="Times New Roman" w:hAnsi="Times New Roman" w:cs="Times New Roman"/>
          <w:b/>
          <w:sz w:val="24"/>
        </w:rPr>
        <w:t xml:space="preserve"> </w:t>
      </w:r>
      <w:r>
        <w:rPr>
          <w:rFonts w:ascii="Times New Roman" w:eastAsia="Times New Roman" w:hAnsi="Times New Roman" w:cs="Times New Roman"/>
          <w:sz w:val="24"/>
        </w:rPr>
        <w:t>(лиценца и потврда ИКС да је лиценца важећа),  у радном односу или ангажованог уговором о делу или уговором о обављању привремених и повремених послова.</w:t>
      </w:r>
    </w:p>
    <w:p w:rsidR="001B6376" w:rsidRDefault="001B6376">
      <w:pPr>
        <w:suppressAutoHyphens/>
        <w:spacing w:after="0" w:line="240" w:lineRule="auto"/>
        <w:jc w:val="both"/>
        <w:rPr>
          <w:rFonts w:ascii="Times New Roman" w:eastAsia="Times New Roman" w:hAnsi="Times New Roman" w:cs="Times New Roman"/>
          <w:sz w:val="24"/>
        </w:rPr>
      </w:pPr>
    </w:p>
    <w:p w:rsidR="001B6376" w:rsidRDefault="005259A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Понуђач мора имати ангажовано:</w:t>
      </w:r>
    </w:p>
    <w:p w:rsidR="001B6376" w:rsidRDefault="005259A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- 4 столара, од чега минимум 2 столара у радном односу на неодређено време;</w:t>
      </w:r>
    </w:p>
    <w:p w:rsidR="001B6376" w:rsidRDefault="005259A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- 2 тесара, од чега минимум 1 тесар у радном односу на неодређено време;</w:t>
      </w:r>
    </w:p>
    <w:p w:rsidR="001B6376" w:rsidRDefault="005259A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- 6 НК радника, од чега минимум 2 НК радника у радном односу на неодређено време.</w:t>
      </w:r>
    </w:p>
    <w:p w:rsidR="001B6376" w:rsidRDefault="001B6376">
      <w:pPr>
        <w:suppressAutoHyphens/>
        <w:spacing w:after="0" w:line="240" w:lineRule="auto"/>
        <w:jc w:val="both"/>
        <w:rPr>
          <w:rFonts w:ascii="Times New Roman" w:eastAsia="Times New Roman" w:hAnsi="Times New Roman" w:cs="Times New Roman"/>
          <w:sz w:val="24"/>
        </w:rPr>
      </w:pPr>
    </w:p>
    <w:p w:rsidR="001B6376" w:rsidRDefault="005259A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 Понуђач мора поседовати у власништву 3 теретна возила носивости до 3,5 тона;</w:t>
      </w:r>
    </w:p>
    <w:p w:rsidR="001B6376" w:rsidRDefault="001B6376">
      <w:pPr>
        <w:suppressAutoHyphens/>
        <w:spacing w:after="0" w:line="240" w:lineRule="auto"/>
        <w:jc w:val="both"/>
        <w:rPr>
          <w:rFonts w:ascii="Times New Roman" w:eastAsia="Times New Roman" w:hAnsi="Times New Roman" w:cs="Times New Roman"/>
          <w:sz w:val="24"/>
        </w:rPr>
      </w:pPr>
    </w:p>
    <w:p w:rsidR="001B6376" w:rsidRDefault="005259A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 Понуђач мора поседовати у власништву грађевинску скелу минимум 400 m2.</w:t>
      </w:r>
    </w:p>
    <w:p w:rsidR="001B6376" w:rsidRDefault="001B6376">
      <w:pPr>
        <w:suppressAutoHyphens/>
        <w:spacing w:after="0" w:line="240" w:lineRule="auto"/>
        <w:jc w:val="both"/>
        <w:rPr>
          <w:rFonts w:ascii="Times New Roman" w:eastAsia="Times New Roman" w:hAnsi="Times New Roman" w:cs="Times New Roman"/>
          <w:sz w:val="24"/>
        </w:rPr>
      </w:pPr>
    </w:p>
    <w:p w:rsidR="001B6376" w:rsidRDefault="001B6376">
      <w:pPr>
        <w:spacing w:after="0" w:line="240" w:lineRule="auto"/>
        <w:ind w:left="1350"/>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В. Обилазак локације - објекта:</w:t>
      </w:r>
    </w:p>
    <w:p w:rsidR="001B6376" w:rsidRDefault="005259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Обавеза сваког понуђача је да пре подношења понуде код наручиоца извврши обилазак локације - објекта на ком ће се изводити радови. Потписана изјава о извршеном обиласку локације - објекта саставни је део понуде сваког понуђача.</w:t>
      </w:r>
    </w:p>
    <w:p w:rsidR="001B6376" w:rsidRDefault="005259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Обилазак локације - објекта може се извршити најкасније до</w:t>
      </w:r>
      <w:r w:rsidR="006C56D5">
        <w:rPr>
          <w:rFonts w:ascii="Times New Roman" w:eastAsia="Times New Roman" w:hAnsi="Times New Roman" w:cs="Times New Roman"/>
          <w:sz w:val="24"/>
          <w:lang w:val="sr-Cyrl-RS"/>
        </w:rPr>
        <w:t xml:space="preserve"> 26</w:t>
      </w:r>
      <w:r w:rsidR="00014CB9">
        <w:rPr>
          <w:rFonts w:ascii="Times New Roman" w:eastAsia="Times New Roman" w:hAnsi="Times New Roman" w:cs="Times New Roman"/>
          <w:sz w:val="24"/>
          <w:lang w:val="sr-Cyrl-RS"/>
        </w:rPr>
        <w:t>.јула 2017</w:t>
      </w:r>
      <w:r>
        <w:rPr>
          <w:rFonts w:ascii="Times New Roman" w:eastAsia="Times New Roman" w:hAnsi="Times New Roman" w:cs="Times New Roman"/>
          <w:sz w:val="24"/>
        </w:rPr>
        <w:t>. године, радним данима у период од 9-13 часова.</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Обилазак локације - објекта је неопходно најавити </w:t>
      </w:r>
      <w:r w:rsidR="009A1B2E">
        <w:rPr>
          <w:rFonts w:ascii="Times New Roman" w:eastAsia="Times New Roman" w:hAnsi="Times New Roman" w:cs="Times New Roman"/>
          <w:sz w:val="24"/>
          <w:lang w:val="sr-Cyrl-RS"/>
        </w:rPr>
        <w:t xml:space="preserve">најмање један </w:t>
      </w:r>
      <w:r w:rsidR="006C56D5">
        <w:rPr>
          <w:rFonts w:ascii="Times New Roman" w:eastAsia="Times New Roman" w:hAnsi="Times New Roman" w:cs="Times New Roman"/>
          <w:sz w:val="24"/>
          <w:lang w:val="sr-Cyrl-RS"/>
        </w:rPr>
        <w:t xml:space="preserve">дан раније </w:t>
      </w:r>
      <w:r>
        <w:rPr>
          <w:rFonts w:ascii="Times New Roman" w:eastAsia="Times New Roman" w:hAnsi="Times New Roman" w:cs="Times New Roman"/>
          <w:sz w:val="24"/>
        </w:rPr>
        <w:t xml:space="preserve">путем е-маил: </w:t>
      </w:r>
      <w:hyperlink r:id="rId9">
        <w:r>
          <w:rPr>
            <w:rFonts w:ascii="Times New Roman" w:eastAsia="Times New Roman" w:hAnsi="Times New Roman" w:cs="Times New Roman"/>
            <w:color w:val="0000FF"/>
            <w:sz w:val="24"/>
            <w:u w:val="single"/>
          </w:rPr>
          <w:t>gcnb@mt</w:t>
        </w:r>
      </w:hyperlink>
      <w:r>
        <w:rPr>
          <w:rFonts w:ascii="Times New Roman" w:eastAsia="Times New Roman" w:hAnsi="Times New Roman" w:cs="Times New Roman"/>
          <w:color w:val="000000"/>
          <w:sz w:val="24"/>
        </w:rPr>
        <w:t>s.rs</w:t>
      </w:r>
    </w:p>
    <w:p w:rsidR="001B6376" w:rsidRDefault="001B6376">
      <w:pPr>
        <w:spacing w:after="0" w:line="240" w:lineRule="auto"/>
        <w:ind w:left="1350"/>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numPr>
          <w:ilvl w:val="0"/>
          <w:numId w:val="3"/>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numPr>
          <w:ilvl w:val="0"/>
          <w:numId w:val="4"/>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Pr>
          <w:rFonts w:ascii="Times New Roman" w:eastAsia="Times New Roman" w:hAnsi="Times New Roman" w:cs="Times New Roman"/>
          <w:color w:val="FF0000"/>
          <w:sz w:val="24"/>
        </w:rPr>
        <w:t xml:space="preserve"> </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ind w:left="1350"/>
        <w:jc w:val="center"/>
        <w:rPr>
          <w:rFonts w:ascii="Calibri" w:eastAsia="Calibri" w:hAnsi="Calibri" w:cs="Calibri"/>
          <w:b/>
          <w:i/>
          <w:lang w:val="sr-Cyrl-RS"/>
        </w:rPr>
      </w:pPr>
    </w:p>
    <w:p w:rsidR="00A120B7" w:rsidRDefault="00A120B7">
      <w:pPr>
        <w:ind w:left="1350"/>
        <w:jc w:val="center"/>
        <w:rPr>
          <w:rFonts w:ascii="Calibri" w:eastAsia="Calibri" w:hAnsi="Calibri" w:cs="Calibri"/>
          <w:b/>
          <w:i/>
          <w:lang w:val="sr-Cyrl-RS"/>
        </w:rPr>
      </w:pPr>
    </w:p>
    <w:p w:rsidR="00A120B7" w:rsidRDefault="00A120B7">
      <w:pPr>
        <w:ind w:left="1350"/>
        <w:jc w:val="center"/>
        <w:rPr>
          <w:rFonts w:ascii="Calibri" w:eastAsia="Calibri" w:hAnsi="Calibri" w:cs="Calibri"/>
          <w:b/>
          <w:i/>
          <w:lang w:val="sr-Cyrl-RS"/>
        </w:rPr>
      </w:pPr>
    </w:p>
    <w:p w:rsidR="00A120B7" w:rsidRPr="00A120B7" w:rsidRDefault="00A120B7">
      <w:pPr>
        <w:ind w:left="1350"/>
        <w:jc w:val="center"/>
        <w:rPr>
          <w:rFonts w:ascii="Calibri" w:eastAsia="Calibri" w:hAnsi="Calibri" w:cs="Calibri"/>
          <w:b/>
          <w:i/>
          <w:lang w:val="sr-Cyrl-RS"/>
        </w:rPr>
      </w:pPr>
    </w:p>
    <w:p w:rsidR="001B6376" w:rsidRDefault="005259AD">
      <w:pPr>
        <w:suppressAutoHyphens/>
        <w:spacing w:after="0" w:line="240" w:lineRule="auto"/>
        <w:ind w:left="360"/>
        <w:jc w:val="center"/>
        <w:rPr>
          <w:rFonts w:ascii="Times New Roman" w:eastAsia="Times New Roman" w:hAnsi="Times New Roman" w:cs="Times New Roman"/>
          <w:i/>
          <w:color w:val="C00000"/>
          <w:shd w:val="clear" w:color="auto" w:fill="C6D9F1"/>
        </w:rPr>
      </w:pPr>
      <w:r>
        <w:rPr>
          <w:rFonts w:ascii="Times New Roman" w:eastAsia="Times New Roman" w:hAnsi="Times New Roman" w:cs="Times New Roman"/>
          <w:b/>
          <w:i/>
          <w:shd w:val="clear" w:color="auto" w:fill="C6D9F1"/>
        </w:rPr>
        <w:lastRenderedPageBreak/>
        <w:t>V 2. УПУТСТВО КАКО СЕ ДОКАЗУЈЕ ИСПУЊЕНОСТ УСЛОВА</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Испуњеност </w:t>
      </w:r>
      <w:r>
        <w:rPr>
          <w:rFonts w:ascii="Times New Roman" w:eastAsia="Times New Roman" w:hAnsi="Times New Roman" w:cs="Times New Roman"/>
          <w:b/>
          <w:color w:val="000000"/>
          <w:sz w:val="24"/>
        </w:rPr>
        <w:t xml:space="preserve">обавезних услова </w:t>
      </w:r>
      <w:r>
        <w:rPr>
          <w:rFonts w:ascii="Times New Roman" w:eastAsia="Times New Roman" w:hAnsi="Times New Roman" w:cs="Times New Roman"/>
          <w:color w:val="000000"/>
          <w:sz w:val="24"/>
        </w:rPr>
        <w:t>за учешће у поступку предметне јавне набавке, понуђач доказује достављањем следећих доказа:</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numPr>
          <w:ilvl w:val="0"/>
          <w:numId w:val="5"/>
        </w:numPr>
        <w:suppressAutoHyphen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Услов из чл. 75. ст. 1. тач. 1) Закона - </w:t>
      </w:r>
      <w:r>
        <w:rPr>
          <w:rFonts w:ascii="Times New Roman" w:eastAsia="Times New Roman" w:hAnsi="Times New Roman" w:cs="Times New Roman"/>
          <w:b/>
        </w:rPr>
        <w:t>Доказ</w:t>
      </w:r>
      <w:r>
        <w:rPr>
          <w:rFonts w:ascii="Times New Roman" w:eastAsia="Times New Roman" w:hAnsi="Times New Roman" w:cs="Times New Roman"/>
        </w:rPr>
        <w:t>: Извод из регистра Агенције за привредне регистре, односно извод из регистра надлежног Привредног суда:</w:t>
      </w:r>
    </w:p>
    <w:p w:rsidR="001B6376" w:rsidRDefault="001B6376">
      <w:pPr>
        <w:ind w:left="720"/>
        <w:jc w:val="both"/>
        <w:rPr>
          <w:rFonts w:ascii="Times New Roman" w:eastAsia="Times New Roman" w:hAnsi="Times New Roman" w:cs="Times New Roman"/>
        </w:rPr>
      </w:pPr>
    </w:p>
    <w:p w:rsidR="001B6376" w:rsidRDefault="005259AD">
      <w:pPr>
        <w:numPr>
          <w:ilvl w:val="0"/>
          <w:numId w:val="6"/>
        </w:numPr>
        <w:suppressAutoHyphens/>
        <w:spacing w:after="0" w:line="240" w:lineRule="auto"/>
        <w:ind w:left="720" w:hanging="360"/>
        <w:jc w:val="both"/>
        <w:rPr>
          <w:rFonts w:ascii="Times New Roman" w:eastAsia="Times New Roman" w:hAnsi="Times New Roman" w:cs="Times New Roman"/>
          <w:b/>
        </w:rPr>
      </w:pPr>
      <w:r>
        <w:rPr>
          <w:rFonts w:ascii="Times New Roman" w:eastAsia="Times New Roman" w:hAnsi="Times New Roman" w:cs="Times New Roman"/>
        </w:rPr>
        <w:t xml:space="preserve">Услов из чл. 75. ст. 1. тач. 2) Закона - </w:t>
      </w:r>
      <w:r>
        <w:rPr>
          <w:rFonts w:ascii="Times New Roman" w:eastAsia="Times New Roman" w:hAnsi="Times New Roman" w:cs="Times New Roman"/>
          <w:b/>
        </w:rPr>
        <w:t>Доказ:</w:t>
      </w:r>
    </w:p>
    <w:p w:rsidR="001B6376" w:rsidRDefault="005259AD">
      <w:pPr>
        <w:ind w:left="720"/>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u w:val="single"/>
        </w:rPr>
        <w:t>Правна лица:</w:t>
      </w:r>
      <w:r>
        <w:rPr>
          <w:rFonts w:ascii="Times New Roman" w:eastAsia="Times New Roman" w:hAnsi="Times New Roman" w:cs="Times New Roman"/>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B6376" w:rsidRDefault="005259AD">
      <w:pPr>
        <w:ind w:left="720"/>
        <w:jc w:val="both"/>
        <w:rPr>
          <w:rFonts w:ascii="Times New Roman" w:eastAsia="Times New Roman" w:hAnsi="Times New Roman" w:cs="Times New Roman"/>
          <w:b/>
        </w:rPr>
      </w:pPr>
      <w:r>
        <w:rPr>
          <w:rFonts w:ascii="Times New Roman" w:eastAsia="Times New Roman" w:hAnsi="Times New Roman" w:cs="Times New Roman"/>
          <w:b/>
          <w:u w:val="single"/>
        </w:rPr>
        <w:t>Предузетници и физичка лица:</w:t>
      </w:r>
      <w:r>
        <w:rPr>
          <w:rFonts w:ascii="Times New Roman" w:eastAsia="Times New Roman" w:hAnsi="Times New Roman" w:cs="Times New Roman"/>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B6376" w:rsidRDefault="005259AD">
      <w:pPr>
        <w:ind w:left="720"/>
        <w:jc w:val="both"/>
        <w:rPr>
          <w:rFonts w:ascii="Times New Roman" w:eastAsia="Times New Roman" w:hAnsi="Times New Roman" w:cs="Times New Roman"/>
          <w:b/>
        </w:rPr>
      </w:pPr>
      <w:r>
        <w:rPr>
          <w:rFonts w:ascii="Times New Roman" w:eastAsia="Times New Roman" w:hAnsi="Times New Roman" w:cs="Times New Roman"/>
          <w:b/>
        </w:rPr>
        <w:t xml:space="preserve">Доказ не може бити старији од два месеца пре отварања понуда; </w:t>
      </w:r>
    </w:p>
    <w:p w:rsidR="001B6376" w:rsidRDefault="001B6376">
      <w:pPr>
        <w:jc w:val="both"/>
        <w:rPr>
          <w:rFonts w:ascii="Times New Roman" w:eastAsia="Times New Roman" w:hAnsi="Times New Roman" w:cs="Times New Roman"/>
        </w:rPr>
      </w:pPr>
    </w:p>
    <w:p w:rsidR="001B6376" w:rsidRDefault="005259AD">
      <w:pPr>
        <w:numPr>
          <w:ilvl w:val="0"/>
          <w:numId w:val="7"/>
        </w:numPr>
        <w:tabs>
          <w:tab w:val="left" w:pos="720"/>
        </w:tabs>
        <w:suppressAutoHyphens/>
        <w:spacing w:after="0" w:line="240" w:lineRule="auto"/>
        <w:ind w:left="720" w:hanging="360"/>
        <w:jc w:val="both"/>
        <w:rPr>
          <w:rFonts w:ascii="Times New Roman" w:eastAsia="Times New Roman" w:hAnsi="Times New Roman" w:cs="Times New Roman"/>
          <w:b/>
        </w:rPr>
      </w:pPr>
      <w:r>
        <w:rPr>
          <w:rFonts w:ascii="Times New Roman" w:eastAsia="Times New Roman" w:hAnsi="Times New Roman" w:cs="Times New Roman"/>
        </w:rPr>
        <w:t xml:space="preserve">Услов из чл. 75. ст. 1. тач. 4) Закона - </w:t>
      </w:r>
      <w:r>
        <w:rPr>
          <w:rFonts w:ascii="Times New Roman" w:eastAsia="Times New Roman" w:hAnsi="Times New Roman" w:cs="Times New Roman"/>
          <w:b/>
        </w:rPr>
        <w:t>Доказ:</w:t>
      </w:r>
      <w:r>
        <w:rPr>
          <w:rFonts w:ascii="Times New Roman" w:eastAsia="Times New Roman" w:hAnsi="Times New Roman" w:cs="Times New Roman"/>
        </w:rPr>
        <w:t xml:space="preserve">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1B6376" w:rsidRDefault="005259AD">
      <w:pPr>
        <w:ind w:left="720"/>
        <w:jc w:val="both"/>
        <w:rPr>
          <w:rFonts w:ascii="Times New Roman" w:eastAsia="Times New Roman" w:hAnsi="Times New Roman" w:cs="Times New Roman"/>
          <w:b/>
        </w:rPr>
      </w:pPr>
      <w:r>
        <w:rPr>
          <w:rFonts w:ascii="Times New Roman" w:eastAsia="Times New Roman" w:hAnsi="Times New Roman" w:cs="Times New Roman"/>
          <w:b/>
        </w:rPr>
        <w:t>Доказ не може бити старији од два месеца пре отварања понуда;</w:t>
      </w:r>
    </w:p>
    <w:p w:rsidR="001B6376" w:rsidRDefault="001B6376">
      <w:pPr>
        <w:jc w:val="both"/>
        <w:rPr>
          <w:rFonts w:ascii="Times New Roman" w:eastAsia="Times New Roman" w:hAnsi="Times New Roman" w:cs="Times New Roman"/>
        </w:rPr>
      </w:pPr>
    </w:p>
    <w:p w:rsidR="001B6376" w:rsidRDefault="005259AD">
      <w:pPr>
        <w:numPr>
          <w:ilvl w:val="0"/>
          <w:numId w:val="8"/>
        </w:numPr>
        <w:suppressAutoHyphens/>
        <w:spacing w:after="0" w:line="240" w:lineRule="auto"/>
        <w:ind w:left="720" w:hanging="360"/>
        <w:jc w:val="both"/>
        <w:rPr>
          <w:rFonts w:ascii="Times New Roman" w:eastAsia="Times New Roman" w:hAnsi="Times New Roman" w:cs="Times New Roman"/>
          <w:b/>
          <w:i/>
        </w:rPr>
      </w:pPr>
      <w:r>
        <w:rPr>
          <w:rFonts w:ascii="Times New Roman" w:eastAsia="Times New Roman" w:hAnsi="Times New Roman" w:cs="Times New Roman"/>
        </w:rPr>
        <w:t xml:space="preserve">Услов из чл. 75. ст. 1. тач. 5) Закона – </w:t>
      </w:r>
      <w:r>
        <w:rPr>
          <w:rFonts w:ascii="Times New Roman" w:eastAsia="Times New Roman" w:hAnsi="Times New Roman" w:cs="Times New Roman"/>
          <w:b/>
        </w:rPr>
        <w:t>Није предвиђена посебна дозвола.</w:t>
      </w:r>
    </w:p>
    <w:p w:rsidR="001B6376" w:rsidRDefault="001B6376">
      <w:pPr>
        <w:jc w:val="both"/>
        <w:rPr>
          <w:rFonts w:ascii="Times New Roman" w:eastAsia="Times New Roman" w:hAnsi="Times New Roman" w:cs="Times New Roman"/>
          <w:i/>
        </w:rPr>
      </w:pPr>
    </w:p>
    <w:p w:rsidR="001B6376" w:rsidRDefault="005259AD">
      <w:pPr>
        <w:numPr>
          <w:ilvl w:val="0"/>
          <w:numId w:val="9"/>
        </w:numPr>
        <w:tabs>
          <w:tab w:val="left" w:pos="720"/>
        </w:tabs>
        <w:suppressAutoHyphens/>
        <w:spacing w:after="0" w:line="240" w:lineRule="auto"/>
        <w:ind w:left="720" w:hanging="360"/>
        <w:jc w:val="both"/>
        <w:rPr>
          <w:rFonts w:ascii="Times New Roman" w:eastAsia="Times New Roman" w:hAnsi="Times New Roman" w:cs="Times New Roman"/>
          <w:i/>
        </w:rPr>
      </w:pPr>
      <w:r>
        <w:rPr>
          <w:rFonts w:ascii="Times New Roman" w:eastAsia="Times New Roman" w:hAnsi="Times New Roman" w:cs="Times New Roman"/>
        </w:rPr>
        <w:t xml:space="preserve">Услов из члана чл. 75. ст. 2.  - </w:t>
      </w:r>
      <w:r>
        <w:rPr>
          <w:rFonts w:ascii="Times New Roman" w:eastAsia="Times New Roman" w:hAnsi="Times New Roman" w:cs="Times New Roman"/>
          <w:b/>
        </w:rPr>
        <w:t xml:space="preserve">Доказ: </w:t>
      </w:r>
      <w:r>
        <w:rPr>
          <w:rFonts w:ascii="Times New Roman" w:eastAsia="Times New Roman" w:hAnsi="Times New Roman" w:cs="Times New Roman"/>
        </w:rPr>
        <w:t>Потписан о оверен Oбразац изјаве.</w:t>
      </w:r>
      <w:r>
        <w:rPr>
          <w:rFonts w:ascii="Times New Roman" w:eastAsia="Times New Roman" w:hAnsi="Times New Roman" w:cs="Times New Roman"/>
          <w:i/>
          <w:color w:val="FF0000"/>
        </w:rPr>
        <w:t xml:space="preserve"> </w:t>
      </w:r>
      <w:r>
        <w:rPr>
          <w:rFonts w:ascii="Times New Roman" w:eastAsia="Times New Roman" w:hAnsi="Times New Roman" w:cs="Times New Roman"/>
        </w:rPr>
        <w:t xml:space="preserve">Изјава мора да буде потписана од стране овлашћеног лица понуђача и оверена печатом. </w:t>
      </w:r>
      <w:r>
        <w:rPr>
          <w:rFonts w:ascii="Times New Roman" w:eastAsia="Times New Roman" w:hAnsi="Times New Roman" w:cs="Times New Roman"/>
          <w:b/>
          <w:u w:val="single"/>
        </w:rPr>
        <w:t xml:space="preserve">Уколико понуду </w:t>
      </w:r>
      <w:r>
        <w:rPr>
          <w:rFonts w:ascii="Times New Roman" w:eastAsia="Times New Roman" w:hAnsi="Times New Roman" w:cs="Times New Roman"/>
          <w:b/>
          <w:u w:val="single"/>
        </w:rPr>
        <w:lastRenderedPageBreak/>
        <w:t>подноси група понуђача</w:t>
      </w:r>
      <w:r>
        <w:rPr>
          <w:rFonts w:ascii="Times New Roman" w:eastAsia="Times New Roman" w:hAnsi="Times New Roman" w:cs="Times New Roman"/>
        </w:rPr>
        <w:t>, Изјава мора бити потписана од стране овлашћеног лица сваког понуђача из групе понуђача и оверена печатом.</w:t>
      </w:r>
      <w:r>
        <w:rPr>
          <w:rFonts w:ascii="Times New Roman" w:eastAsia="Times New Roman" w:hAnsi="Times New Roman" w:cs="Times New Roman"/>
          <w:color w:val="FF0000"/>
        </w:rPr>
        <w:t xml:space="preserve"> </w:t>
      </w:r>
    </w:p>
    <w:p w:rsidR="001B6376" w:rsidRDefault="001B6376">
      <w:pPr>
        <w:spacing w:after="0" w:line="240" w:lineRule="auto"/>
        <w:ind w:left="720"/>
        <w:jc w:val="both"/>
        <w:rPr>
          <w:rFonts w:ascii="Times New Roman" w:eastAsia="Times New Roman" w:hAnsi="Times New Roman" w:cs="Times New Roman"/>
          <w:color w:val="000000"/>
          <w:sz w:val="24"/>
        </w:rPr>
      </w:pPr>
    </w:p>
    <w:p w:rsidR="001B6376" w:rsidRDefault="001B6376">
      <w:pPr>
        <w:spacing w:after="0" w:line="240" w:lineRule="auto"/>
        <w:ind w:left="720"/>
        <w:rPr>
          <w:rFonts w:ascii="Times New Roman" w:eastAsia="Times New Roman" w:hAnsi="Times New Roman" w:cs="Times New Roman"/>
          <w:color w:val="000000"/>
          <w:sz w:val="24"/>
        </w:rPr>
      </w:pPr>
    </w:p>
    <w:p w:rsidR="001B6376" w:rsidRDefault="005259AD">
      <w:pPr>
        <w:spacing w:after="0" w:line="240"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А. Додатне услове у погледу финансијског и пословног капацитета</w:t>
      </w:r>
      <w:r>
        <w:rPr>
          <w:rFonts w:ascii="Times New Roman" w:eastAsia="Times New Roman" w:hAnsi="Times New Roman" w:cs="Times New Roman"/>
          <w:color w:val="000000"/>
          <w:sz w:val="24"/>
        </w:rPr>
        <w:t xml:space="preserve"> понуђач доказује достављањем следећих доказа:</w:t>
      </w:r>
    </w:p>
    <w:p w:rsidR="001B6376" w:rsidRDefault="001B6376">
      <w:pPr>
        <w:spacing w:after="0" w:line="240" w:lineRule="auto"/>
        <w:ind w:left="720"/>
        <w:jc w:val="both"/>
        <w:rPr>
          <w:rFonts w:ascii="Times New Roman" w:eastAsia="Times New Roman" w:hAnsi="Times New Roman" w:cs="Times New Roman"/>
          <w:color w:val="000000"/>
          <w:sz w:val="24"/>
        </w:rPr>
      </w:pPr>
    </w:p>
    <w:p w:rsidR="001B6376" w:rsidRDefault="005259AD">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а)  </w:t>
      </w:r>
      <w:r>
        <w:rPr>
          <w:rFonts w:ascii="Times New Roman" w:eastAsia="Times New Roman" w:hAnsi="Times New Roman" w:cs="Times New Roman"/>
          <w:b/>
          <w:color w:val="000000"/>
          <w:sz w:val="24"/>
        </w:rPr>
        <w:t xml:space="preserve">Извештај о бонитету БОН ЈН за последње три године </w:t>
      </w:r>
      <w:r>
        <w:rPr>
          <w:rFonts w:ascii="Times New Roman" w:eastAsia="Times New Roman" w:hAnsi="Times New Roman" w:cs="Times New Roman"/>
          <w:color w:val="000000"/>
          <w:sz w:val="24"/>
        </w:rPr>
        <w:t xml:space="preserve">из чега се види да је понуђач у претходне три обрачунске године (2014.,2015. и 2016. години) није пословао са губитком и </w:t>
      </w:r>
      <w:r>
        <w:rPr>
          <w:rFonts w:ascii="Times New Roman" w:eastAsia="Times New Roman" w:hAnsi="Times New Roman" w:cs="Times New Roman"/>
          <w:b/>
          <w:color w:val="000000"/>
          <w:sz w:val="24"/>
        </w:rPr>
        <w:t xml:space="preserve">Потврда НБС о броју дана неликвидности, </w:t>
      </w:r>
      <w:r>
        <w:rPr>
          <w:rFonts w:ascii="Times New Roman" w:eastAsia="Times New Roman" w:hAnsi="Times New Roman" w:cs="Times New Roman"/>
          <w:color w:val="000000"/>
          <w:sz w:val="24"/>
        </w:rPr>
        <w:t>издата после дана објављивања позива за подношење понуда, из чега се види да понуђач није био у блокади у последње двњ године од дана објављивања позива;</w:t>
      </w:r>
    </w:p>
    <w:p w:rsidR="001B6376" w:rsidRDefault="001B6376">
      <w:pPr>
        <w:suppressAutoHyphens/>
        <w:spacing w:after="0" w:line="240" w:lineRule="auto"/>
        <w:jc w:val="both"/>
        <w:rPr>
          <w:rFonts w:ascii="Times New Roman" w:eastAsia="Times New Roman" w:hAnsi="Times New Roman" w:cs="Times New Roman"/>
          <w:b/>
          <w:color w:val="000000"/>
          <w:sz w:val="24"/>
          <w:u w:val="single"/>
        </w:rPr>
      </w:pPr>
    </w:p>
    <w:p w:rsidR="001B6376" w:rsidRDefault="005259AD">
      <w:pPr>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б)</w:t>
      </w:r>
      <w:r>
        <w:rPr>
          <w:rFonts w:ascii="Times New Roman" w:eastAsia="Times New Roman" w:hAnsi="Times New Roman" w:cs="Times New Roman"/>
          <w:b/>
          <w:color w:val="000000"/>
          <w:sz w:val="24"/>
        </w:rPr>
        <w:t xml:space="preserve"> Попуњен образац референт листе</w:t>
      </w:r>
      <w:r>
        <w:rPr>
          <w:rFonts w:ascii="Times New Roman" w:eastAsia="Times New Roman" w:hAnsi="Times New Roman" w:cs="Times New Roman"/>
          <w:color w:val="000000"/>
          <w:sz w:val="24"/>
        </w:rPr>
        <w:t xml:space="preserve"> са износима, датумима и листама наручилаца, из кога се види да је понуђач у току 2015.,2016. и 2017. године у јавним установама на територији Републике Србије извео радове на изради, реконструкцији и поправци крова  </w:t>
      </w:r>
      <w:r>
        <w:rPr>
          <w:rFonts w:ascii="Times New Roman" w:eastAsia="Times New Roman" w:hAnsi="Times New Roman" w:cs="Times New Roman"/>
          <w:b/>
          <w:color w:val="000000"/>
          <w:sz w:val="24"/>
        </w:rPr>
        <w:t xml:space="preserve">фотокопије уговора </w:t>
      </w:r>
      <w:r>
        <w:rPr>
          <w:rFonts w:ascii="Times New Roman" w:eastAsia="Times New Roman" w:hAnsi="Times New Roman" w:cs="Times New Roman"/>
          <w:color w:val="000000"/>
          <w:sz w:val="24"/>
        </w:rPr>
        <w:t>(најмање 2 закључена уговора) са</w:t>
      </w:r>
      <w:r w:rsidR="00EC40BC">
        <w:rPr>
          <w:rFonts w:ascii="Times New Roman" w:eastAsia="Times New Roman" w:hAnsi="Times New Roman" w:cs="Times New Roman"/>
          <w:color w:val="000000"/>
          <w:sz w:val="24"/>
          <w:lang w:val="sr-Cyrl-RS"/>
        </w:rPr>
        <w:t xml:space="preserve"> Потврдама наручилаца</w:t>
      </w:r>
      <w:r>
        <w:rPr>
          <w:rFonts w:ascii="Times New Roman" w:eastAsia="Times New Roman" w:hAnsi="Times New Roman" w:cs="Times New Roman"/>
          <w:color w:val="000000"/>
          <w:sz w:val="24"/>
        </w:rPr>
        <w:t xml:space="preserve"> (образац Потврде дат је у Конкурсној документацији), </w:t>
      </w:r>
    </w:p>
    <w:p w:rsidR="001B6376" w:rsidRDefault="001B6376">
      <w:pPr>
        <w:spacing w:after="0" w:line="240" w:lineRule="auto"/>
        <w:rPr>
          <w:rFonts w:ascii="Times New Roman" w:eastAsia="Times New Roman" w:hAnsi="Times New Roman" w:cs="Times New Roman"/>
          <w:b/>
          <w:color w:val="000000"/>
          <w:sz w:val="24"/>
          <w:shd w:val="clear" w:color="auto" w:fill="FFFF00"/>
        </w:rPr>
      </w:pPr>
    </w:p>
    <w:p w:rsidR="001B6376" w:rsidRDefault="005259AD">
      <w:pPr>
        <w:tabs>
          <w:tab w:val="left" w:pos="680"/>
        </w:tab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Б.</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Додатне услове за учешће у поступку јавне набавке у погледу техничког</w:t>
      </w:r>
    </w:p>
    <w:p w:rsidR="001B6376" w:rsidRDefault="005259AD">
      <w:pPr>
        <w:tabs>
          <w:tab w:val="left" w:pos="68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ab/>
        <w:t xml:space="preserve"> и кадровског капацитета</w:t>
      </w:r>
      <w:r>
        <w:rPr>
          <w:rFonts w:ascii="Times New Roman" w:eastAsia="Times New Roman" w:hAnsi="Times New Roman" w:cs="Times New Roman"/>
          <w:color w:val="000000"/>
          <w:sz w:val="24"/>
        </w:rPr>
        <w:t xml:space="preserve"> понуђач доказује достављањем следећих доказа:</w:t>
      </w:r>
    </w:p>
    <w:p w:rsidR="001B6376" w:rsidRDefault="001B6376">
      <w:pPr>
        <w:tabs>
          <w:tab w:val="left" w:pos="680"/>
        </w:tabs>
        <w:spacing w:after="0" w:line="240" w:lineRule="auto"/>
        <w:jc w:val="both"/>
        <w:rPr>
          <w:rFonts w:ascii="Times New Roman" w:eastAsia="Times New Roman" w:hAnsi="Times New Roman" w:cs="Times New Roman"/>
          <w:color w:val="000000"/>
          <w:sz w:val="24"/>
        </w:rPr>
      </w:pPr>
    </w:p>
    <w:p w:rsidR="001B6376" w:rsidRDefault="005259AD">
      <w:pPr>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t xml:space="preserve">а) </w:t>
      </w:r>
      <w:r>
        <w:rPr>
          <w:rFonts w:ascii="Times New Roman" w:eastAsia="Times New Roman" w:hAnsi="Times New Roman" w:cs="Times New Roman"/>
          <w:b/>
          <w:sz w:val="24"/>
        </w:rPr>
        <w:t>Фотокопије сертификата стандарде: ISO 9001, ISO 14001, OHSAS 18001 и ISO 50001</w:t>
      </w:r>
      <w:r>
        <w:rPr>
          <w:rFonts w:ascii="Times New Roman" w:eastAsia="Times New Roman" w:hAnsi="Times New Roman" w:cs="Times New Roman"/>
          <w:sz w:val="24"/>
        </w:rPr>
        <w:t xml:space="preserve"> за област сертификације извођења грађевинских радова;</w:t>
      </w:r>
    </w:p>
    <w:p w:rsidR="001B6376" w:rsidRDefault="001B6376">
      <w:pPr>
        <w:tabs>
          <w:tab w:val="left" w:pos="680"/>
        </w:tabs>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б) </w:t>
      </w:r>
      <w:r>
        <w:rPr>
          <w:rFonts w:ascii="Times New Roman" w:eastAsia="Times New Roman" w:hAnsi="Times New Roman" w:cs="Times New Roman"/>
          <w:b/>
          <w:sz w:val="24"/>
        </w:rPr>
        <w:t>фотокопија МА обрасца пријаве на обавезно социјално осогурање, фотокопија уговора о раду или уговора о делу или уговора о обављању привремених и повремених послова и фотокопија лиценце 400 или 401 или 410 или 411 ИКС са потврдом о важењу</w:t>
      </w:r>
      <w:r>
        <w:rPr>
          <w:rFonts w:ascii="Times New Roman" w:eastAsia="Times New Roman" w:hAnsi="Times New Roman" w:cs="Times New Roman"/>
          <w:sz w:val="24"/>
        </w:rPr>
        <w:t xml:space="preserve"> (да је важећа на дан отварања понуде) као доказ да </w:t>
      </w:r>
      <w:r>
        <w:rPr>
          <w:rFonts w:ascii="Times New Roman" w:eastAsia="Times New Roman" w:hAnsi="Times New Roman" w:cs="Times New Roman"/>
          <w:color w:val="000000"/>
          <w:sz w:val="24"/>
        </w:rPr>
        <w:t>понуђач има</w:t>
      </w:r>
      <w:r>
        <w:rPr>
          <w:rFonts w:ascii="Times New Roman" w:eastAsia="Times New Roman" w:hAnsi="Times New Roman" w:cs="Times New Roman"/>
          <w:sz w:val="24"/>
        </w:rPr>
        <w:t xml:space="preserve"> ангажованог грађевинског инжењера са лиценцом 400 или 401 или 410 или 411;</w:t>
      </w:r>
    </w:p>
    <w:p w:rsidR="001B6376" w:rsidRDefault="001B6376">
      <w:pPr>
        <w:suppressAutoHyphens/>
        <w:spacing w:after="0" w:line="240" w:lineRule="auto"/>
        <w:jc w:val="both"/>
        <w:rPr>
          <w:rFonts w:ascii="Times New Roman" w:eastAsia="Times New Roman" w:hAnsi="Times New Roman" w:cs="Times New Roman"/>
          <w:sz w:val="24"/>
        </w:rPr>
      </w:pPr>
    </w:p>
    <w:p w:rsidR="001B6376" w:rsidRDefault="005259A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w:t>
      </w:r>
      <w:r>
        <w:rPr>
          <w:rFonts w:ascii="Times New Roman" w:eastAsia="Times New Roman" w:hAnsi="Times New Roman" w:cs="Times New Roman"/>
          <w:b/>
          <w:sz w:val="24"/>
        </w:rPr>
        <w:t xml:space="preserve">фотокопија МА обрасца пријаве на обавезно социјално осогурање, фотокопија уговора о раду или </w:t>
      </w:r>
      <w:r w:rsidR="00EC40BC">
        <w:rPr>
          <w:rFonts w:ascii="Times New Roman" w:eastAsia="Times New Roman" w:hAnsi="Times New Roman" w:cs="Times New Roman"/>
          <w:b/>
          <w:sz w:val="24"/>
        </w:rPr>
        <w:t>другог уговора</w:t>
      </w:r>
      <w:r>
        <w:rPr>
          <w:rFonts w:ascii="Times New Roman" w:eastAsia="Times New Roman" w:hAnsi="Times New Roman" w:cs="Times New Roman"/>
          <w:b/>
          <w:sz w:val="24"/>
        </w:rPr>
        <w:t xml:space="preserve"> </w:t>
      </w:r>
      <w:r>
        <w:rPr>
          <w:rFonts w:ascii="Times New Roman" w:eastAsia="Times New Roman" w:hAnsi="Times New Roman" w:cs="Times New Roman"/>
          <w:sz w:val="24"/>
        </w:rPr>
        <w:t>као доказ да понуђач има ангажовано:</w:t>
      </w:r>
    </w:p>
    <w:p w:rsidR="001B6376" w:rsidRDefault="005259A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- 4 столара, од чега минимум 2 столара у радном односу на неодређено време;</w:t>
      </w:r>
    </w:p>
    <w:p w:rsidR="001B6376" w:rsidRDefault="005259A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- 2 тесара, од чега минимум 1 тесар у радном односу на неодређено време;</w:t>
      </w:r>
    </w:p>
    <w:p w:rsidR="001B6376" w:rsidRDefault="005259A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- 6 НК радника, од чега минимум 2 НК радника у радном односу на неодређено време.</w:t>
      </w:r>
    </w:p>
    <w:p w:rsidR="001B6376" w:rsidRDefault="001B6376">
      <w:pPr>
        <w:suppressAutoHyphens/>
        <w:spacing w:after="0" w:line="240" w:lineRule="auto"/>
        <w:jc w:val="both"/>
        <w:rPr>
          <w:rFonts w:ascii="Times New Roman" w:eastAsia="Times New Roman" w:hAnsi="Times New Roman" w:cs="Times New Roman"/>
          <w:sz w:val="24"/>
        </w:rPr>
      </w:pPr>
    </w:p>
    <w:p w:rsidR="001B6376" w:rsidRDefault="005259A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 </w:t>
      </w:r>
      <w:r>
        <w:rPr>
          <w:rFonts w:ascii="Times New Roman" w:eastAsia="Times New Roman" w:hAnsi="Times New Roman" w:cs="Times New Roman"/>
          <w:b/>
          <w:sz w:val="24"/>
        </w:rPr>
        <w:t xml:space="preserve">фотокопија (очитана) сеаобраћајне дозволе и полисе осигурања </w:t>
      </w:r>
      <w:r>
        <w:rPr>
          <w:rFonts w:ascii="Times New Roman" w:eastAsia="Times New Roman" w:hAnsi="Times New Roman" w:cs="Times New Roman"/>
          <w:sz w:val="24"/>
        </w:rPr>
        <w:t>као доказ да понуђач поседује у власништву 3 теретна возила носивости до 3,5 тона;</w:t>
      </w:r>
    </w:p>
    <w:p w:rsidR="001B6376" w:rsidRDefault="001B6376">
      <w:pPr>
        <w:suppressAutoHyphens/>
        <w:spacing w:after="0" w:line="240" w:lineRule="auto"/>
        <w:jc w:val="both"/>
        <w:rPr>
          <w:rFonts w:ascii="Times New Roman" w:eastAsia="Times New Roman" w:hAnsi="Times New Roman" w:cs="Times New Roman"/>
          <w:sz w:val="24"/>
        </w:rPr>
      </w:pPr>
    </w:p>
    <w:p w:rsidR="001B6376" w:rsidRDefault="005259AD">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t xml:space="preserve">д) </w:t>
      </w:r>
      <w:r>
        <w:rPr>
          <w:rFonts w:ascii="Times New Roman" w:eastAsia="Times New Roman" w:hAnsi="Times New Roman" w:cs="Times New Roman"/>
          <w:b/>
          <w:sz w:val="24"/>
        </w:rPr>
        <w:t xml:space="preserve">фотокопија пописне листе и фактуре </w:t>
      </w:r>
      <w:r>
        <w:rPr>
          <w:rFonts w:ascii="Times New Roman" w:eastAsia="Times New Roman" w:hAnsi="Times New Roman" w:cs="Times New Roman"/>
          <w:sz w:val="24"/>
        </w:rPr>
        <w:t>као доказ да понуђач поседује у власништву грађевинску скелу минимум 400 m2;</w:t>
      </w:r>
    </w:p>
    <w:p w:rsidR="001B6376" w:rsidRDefault="001B6376">
      <w:pPr>
        <w:spacing w:after="0" w:line="240" w:lineRule="auto"/>
        <w:ind w:left="1350"/>
        <w:jc w:val="both"/>
        <w:rPr>
          <w:rFonts w:ascii="Times New Roman" w:eastAsia="Times New Roman" w:hAnsi="Times New Roman" w:cs="Times New Roman"/>
          <w:color w:val="000000"/>
          <w:sz w:val="24"/>
        </w:rPr>
      </w:pPr>
    </w:p>
    <w:p w:rsidR="001B6376" w:rsidRDefault="005259AD">
      <w:pPr>
        <w:tabs>
          <w:tab w:val="left" w:pos="68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В. Додатни услов за учешће у поступку јавне набавке у погледу обиласка локације - објекта на ком ће се изводити радови увида </w:t>
      </w:r>
      <w:r>
        <w:rPr>
          <w:rFonts w:ascii="Times New Roman" w:eastAsia="Times New Roman" w:hAnsi="Times New Roman" w:cs="Times New Roman"/>
          <w:color w:val="000000"/>
          <w:sz w:val="24"/>
        </w:rPr>
        <w:t xml:space="preserve">понуђач доказује достављањем </w:t>
      </w:r>
      <w:r>
        <w:rPr>
          <w:rFonts w:ascii="Times New Roman" w:eastAsia="Times New Roman" w:hAnsi="Times New Roman" w:cs="Times New Roman"/>
          <w:b/>
          <w:color w:val="000000"/>
          <w:sz w:val="24"/>
        </w:rPr>
        <w:t>Изјаве</w:t>
      </w:r>
      <w:r>
        <w:rPr>
          <w:rFonts w:ascii="Times New Roman" w:eastAsia="Times New Roman" w:hAnsi="Times New Roman" w:cs="Times New Roman"/>
          <w:color w:val="000000"/>
          <w:sz w:val="24"/>
        </w:rPr>
        <w:t xml:space="preserve"> потписане од стране овлашћеног лица наручиоца </w:t>
      </w:r>
      <w:r>
        <w:rPr>
          <w:rFonts w:ascii="Times New Roman" w:eastAsia="Times New Roman" w:hAnsi="Times New Roman" w:cs="Times New Roman"/>
          <w:sz w:val="24"/>
        </w:rPr>
        <w:t>о извршеном увиду у грађевински пројекат.</w:t>
      </w:r>
    </w:p>
    <w:p w:rsidR="001B6376" w:rsidRDefault="001B6376">
      <w:pPr>
        <w:tabs>
          <w:tab w:val="left" w:pos="680"/>
        </w:tabs>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Понуђач </w:t>
      </w:r>
      <w:r>
        <w:rPr>
          <w:rFonts w:ascii="Times New Roman" w:eastAsia="Times New Roman" w:hAnsi="Times New Roman" w:cs="Times New Roman"/>
          <w:color w:val="000000"/>
          <w:sz w:val="24"/>
        </w:rPr>
        <w:t>у поступку јавне набавке мора доказати да испуњава обавезне услове из члана 75. став 1. тач. 1. до 5. Закона, као и  додатни услов, који су предвиђени Конкурсном документацијом</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Уколико понуђач подноси понуду са подизвођачем</w:t>
      </w:r>
      <w:r>
        <w:rPr>
          <w:rFonts w:ascii="Times New Roman" w:eastAsia="Times New Roman" w:hAnsi="Times New Roman" w:cs="Times New Roman"/>
          <w:color w:val="000000"/>
          <w:sz w:val="24"/>
        </w:rPr>
        <w:t>, понуђач је дужан да за подизвођача достави доказе да испуњава обавезне услове за учешће из члана 75. став 1. тач. 1) до 4) Закона, као и додатни услов, и то у истом облику и на  начин како се то тражи за понуђача.</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Уколико понуду подноси група понуђача</w:t>
      </w:r>
      <w:r>
        <w:rPr>
          <w:rFonts w:ascii="Times New Roman" w:eastAsia="Times New Roman" w:hAnsi="Times New Roman" w:cs="Times New Roman"/>
          <w:color w:val="000000"/>
          <w:sz w:val="24"/>
        </w:rPr>
        <w:t xml:space="preserve"> понуђач је дужан да за  сваког члана групе достави наведене доказе да испуњава услове из члана 75. став 1. тач. 1) до 4) Закона. Додатнеи услове,  сви чланови групе понуђача испуњавају заједно.</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Понуђач, као и сваки понуђач из групе понуђача у поступку јавне набавке мора доставити Изјаву из тач. 6. Услова за учешће у поступку набавке, </w:t>
      </w:r>
      <w:r>
        <w:rPr>
          <w:rFonts w:ascii="Times New Roman" w:eastAsia="Times New Roman" w:hAnsi="Times New Roman" w:cs="Times New Roman"/>
          <w:color w:val="000000"/>
          <w:sz w:val="24"/>
        </w:rPr>
        <w:t>којом потврђује</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r>
        <w:rPr>
          <w:rFonts w:ascii="Times New Roman" w:eastAsia="Times New Roman" w:hAnsi="Times New Roman" w:cs="Times New Roman"/>
          <w:b/>
          <w:color w:val="000000"/>
          <w:sz w:val="24"/>
        </w:rPr>
        <w:t>чл. 75. ст. 2. Закона</w:t>
      </w:r>
      <w:r>
        <w:rPr>
          <w:rFonts w:ascii="Times New Roman" w:eastAsia="Times New Roman" w:hAnsi="Times New Roman" w:cs="Times New Roman"/>
          <w:color w:val="000000"/>
          <w:sz w:val="24"/>
        </w:rPr>
        <w:t>), на обрасцу Изјаве.</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tabs>
          <w:tab w:val="left" w:pos="68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тражити од понуђача, чија је понуда на основу Извештаја Комисије о стручној оцени понуда, оцењена као најповољнија, да достави оверене копије доказа о испуњености услова за учешће у поступку набавке које ће предати наручиоцу или оригинале наведених докумената на увид. </w:t>
      </w:r>
    </w:p>
    <w:p w:rsidR="001B6376" w:rsidRDefault="001B6376">
      <w:pPr>
        <w:tabs>
          <w:tab w:val="left" w:pos="680"/>
        </w:tabs>
        <w:spacing w:after="0" w:line="240" w:lineRule="auto"/>
        <w:jc w:val="both"/>
        <w:rPr>
          <w:rFonts w:ascii="Times New Roman" w:eastAsia="Times New Roman" w:hAnsi="Times New Roman" w:cs="Times New Roman"/>
          <w:color w:val="000000"/>
          <w:sz w:val="24"/>
        </w:rPr>
      </w:pPr>
    </w:p>
    <w:p w:rsidR="001B6376" w:rsidRDefault="005259AD">
      <w:pPr>
        <w:tabs>
          <w:tab w:val="left" w:pos="68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B6376" w:rsidRDefault="001B6376">
      <w:pPr>
        <w:tabs>
          <w:tab w:val="left" w:pos="680"/>
        </w:tabs>
        <w:spacing w:after="0" w:line="240" w:lineRule="auto"/>
        <w:ind w:left="720"/>
        <w:jc w:val="both"/>
        <w:rPr>
          <w:rFonts w:ascii="Times New Roman" w:eastAsia="Times New Roman" w:hAnsi="Times New Roman" w:cs="Times New Roman"/>
          <w:color w:val="000000"/>
          <w:sz w:val="24"/>
        </w:rPr>
      </w:pPr>
    </w:p>
    <w:p w:rsidR="001B6376" w:rsidRDefault="005259AD">
      <w:pPr>
        <w:tabs>
          <w:tab w:val="left" w:pos="68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1B6376" w:rsidRDefault="001B6376">
      <w:pPr>
        <w:tabs>
          <w:tab w:val="left" w:pos="680"/>
        </w:tabs>
        <w:spacing w:after="0" w:line="240" w:lineRule="auto"/>
        <w:jc w:val="both"/>
        <w:rPr>
          <w:rFonts w:ascii="Times New Roman" w:eastAsia="Times New Roman" w:hAnsi="Times New Roman" w:cs="Times New Roman"/>
          <w:color w:val="000000"/>
          <w:sz w:val="24"/>
        </w:rPr>
      </w:pPr>
    </w:p>
    <w:p w:rsidR="001B6376" w:rsidRDefault="005259AD">
      <w:pPr>
        <w:tabs>
          <w:tab w:val="left" w:pos="68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1B6376" w:rsidRDefault="001B6376">
      <w:pPr>
        <w:tabs>
          <w:tab w:val="left" w:pos="680"/>
        </w:tabs>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B6376" w:rsidRDefault="001B6376">
      <w:pPr>
        <w:tabs>
          <w:tab w:val="left" w:pos="680"/>
        </w:tabs>
        <w:spacing w:after="0" w:line="240" w:lineRule="auto"/>
        <w:jc w:val="both"/>
        <w:rPr>
          <w:rFonts w:ascii="Times New Roman" w:eastAsia="Times New Roman" w:hAnsi="Times New Roman" w:cs="Times New Roman"/>
          <w:color w:val="000000"/>
          <w:sz w:val="24"/>
        </w:rPr>
      </w:pPr>
    </w:p>
    <w:p w:rsidR="001B6376" w:rsidRDefault="005259AD">
      <w:pPr>
        <w:tabs>
          <w:tab w:val="left" w:pos="68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w:t>
      </w:r>
      <w:r>
        <w:rPr>
          <w:rFonts w:ascii="Times New Roman" w:eastAsia="Times New Roman" w:hAnsi="Times New Roman" w:cs="Times New Roman"/>
          <w:color w:val="000000"/>
          <w:sz w:val="24"/>
        </w:rPr>
        <w:lastRenderedPageBreak/>
        <w:t>одговорношћу оверену пред судским или управним органом, јавним бележником или другим надлежним органом те државе.</w:t>
      </w:r>
    </w:p>
    <w:p w:rsidR="001B6376" w:rsidRDefault="001B6376">
      <w:pPr>
        <w:tabs>
          <w:tab w:val="left" w:pos="680"/>
        </w:tabs>
        <w:spacing w:after="0" w:line="240" w:lineRule="auto"/>
        <w:jc w:val="both"/>
        <w:rPr>
          <w:rFonts w:ascii="Times New Roman" w:eastAsia="Times New Roman" w:hAnsi="Times New Roman" w:cs="Times New Roman"/>
          <w:color w:val="000000"/>
          <w:sz w:val="24"/>
        </w:rPr>
      </w:pPr>
    </w:p>
    <w:p w:rsidR="001B6376" w:rsidRDefault="005259AD">
      <w:pPr>
        <w:tabs>
          <w:tab w:val="left" w:pos="680"/>
        </w:tabs>
        <w:spacing w:after="0" w:line="240" w:lineRule="auto"/>
        <w:jc w:val="both"/>
        <w:rPr>
          <w:rFonts w:ascii="Times New Roman" w:eastAsia="Times New Roman" w:hAnsi="Times New Roman" w:cs="Times New Roman"/>
          <w:b/>
          <w:color w:val="002060"/>
          <w:sz w:val="24"/>
        </w:rPr>
      </w:pPr>
      <w:r>
        <w:rPr>
          <w:rFonts w:ascii="Times New Roman" w:eastAsia="Times New Roman" w:hAnsi="Times New Roman" w:cs="Times New Roman"/>
          <w:color w:val="000000"/>
          <w:sz w:val="24"/>
        </w:rPr>
        <w:t>Ако понуђач има седиште у другој држави, наручилац ће  проверити да ли су документи којима понуђач доказује испуњеност тражених услова издати од стране надлежних органа те државе.</w:t>
      </w:r>
    </w:p>
    <w:p w:rsidR="001B6376" w:rsidRDefault="001B6376">
      <w:pPr>
        <w:spacing w:after="0" w:line="240" w:lineRule="auto"/>
        <w:jc w:val="both"/>
        <w:rPr>
          <w:rFonts w:ascii="Times New Roman" w:eastAsia="Times New Roman" w:hAnsi="Times New Roman" w:cs="Times New Roman"/>
          <w:b/>
          <w:color w:val="002060"/>
          <w:sz w:val="24"/>
        </w:rPr>
      </w:pPr>
    </w:p>
    <w:p w:rsidR="001B6376" w:rsidRDefault="005259AD">
      <w:pPr>
        <w:tabs>
          <w:tab w:val="left" w:pos="68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200" w:line="276" w:lineRule="auto"/>
        <w:rPr>
          <w:rFonts w:ascii="Times New Roman" w:eastAsia="Times New Roman" w:hAnsi="Times New Roman" w:cs="Times New Roman"/>
          <w:color w:val="000000"/>
          <w:sz w:val="24"/>
        </w:rPr>
      </w:pPr>
    </w:p>
    <w:p w:rsidR="001B6376" w:rsidRDefault="001B6376">
      <w:pPr>
        <w:spacing w:after="200" w:line="276" w:lineRule="auto"/>
        <w:rPr>
          <w:rFonts w:ascii="Times New Roman" w:eastAsia="Times New Roman" w:hAnsi="Times New Roman" w:cs="Times New Roman"/>
          <w:color w:val="000000"/>
          <w:sz w:val="24"/>
        </w:rPr>
      </w:pPr>
    </w:p>
    <w:p w:rsidR="001B6376" w:rsidRDefault="001B6376">
      <w:pPr>
        <w:spacing w:after="200" w:line="276" w:lineRule="auto"/>
        <w:rPr>
          <w:rFonts w:ascii="Times New Roman" w:eastAsia="Times New Roman" w:hAnsi="Times New Roman" w:cs="Times New Roman"/>
          <w:color w:val="000000"/>
          <w:sz w:val="24"/>
        </w:rPr>
      </w:pPr>
    </w:p>
    <w:p w:rsidR="001B6376" w:rsidRDefault="001B6376">
      <w:pPr>
        <w:spacing w:after="200" w:line="276" w:lineRule="auto"/>
        <w:rPr>
          <w:rFonts w:ascii="Times New Roman" w:eastAsia="Times New Roman" w:hAnsi="Times New Roman" w:cs="Times New Roman"/>
          <w:color w:val="000000"/>
          <w:sz w:val="24"/>
        </w:rPr>
      </w:pPr>
    </w:p>
    <w:p w:rsidR="001B6376" w:rsidRDefault="001B6376">
      <w:pPr>
        <w:spacing w:after="200" w:line="276" w:lineRule="auto"/>
        <w:rPr>
          <w:rFonts w:ascii="Times New Roman" w:eastAsia="Times New Roman" w:hAnsi="Times New Roman" w:cs="Times New Roman"/>
          <w:color w:val="000000"/>
          <w:sz w:val="24"/>
        </w:rPr>
      </w:pPr>
    </w:p>
    <w:p w:rsidR="001B6376" w:rsidRDefault="001B6376">
      <w:pPr>
        <w:spacing w:after="200" w:line="276" w:lineRule="auto"/>
        <w:rPr>
          <w:rFonts w:ascii="Times New Roman" w:eastAsia="Times New Roman" w:hAnsi="Times New Roman" w:cs="Times New Roman"/>
          <w:color w:val="000000"/>
          <w:sz w:val="24"/>
        </w:rPr>
      </w:pPr>
    </w:p>
    <w:p w:rsidR="001B6376" w:rsidRDefault="001B6376">
      <w:pPr>
        <w:spacing w:after="200" w:line="276" w:lineRule="auto"/>
        <w:rPr>
          <w:rFonts w:ascii="Times New Roman" w:eastAsia="Times New Roman" w:hAnsi="Times New Roman" w:cs="Times New Roman"/>
          <w:color w:val="000000"/>
          <w:sz w:val="24"/>
        </w:rPr>
      </w:pPr>
    </w:p>
    <w:p w:rsidR="001B6376" w:rsidRDefault="001B6376">
      <w:pPr>
        <w:spacing w:after="200" w:line="276" w:lineRule="auto"/>
        <w:rPr>
          <w:rFonts w:ascii="Times New Roman" w:eastAsia="Times New Roman" w:hAnsi="Times New Roman" w:cs="Times New Roman"/>
          <w:color w:val="000000"/>
          <w:sz w:val="24"/>
        </w:rPr>
      </w:pPr>
    </w:p>
    <w:p w:rsidR="001B6376" w:rsidRDefault="001B6376">
      <w:pPr>
        <w:spacing w:after="200" w:line="276" w:lineRule="auto"/>
        <w:rPr>
          <w:rFonts w:ascii="Times New Roman" w:eastAsia="Times New Roman" w:hAnsi="Times New Roman" w:cs="Times New Roman"/>
          <w:color w:val="000000"/>
          <w:sz w:val="24"/>
        </w:rPr>
      </w:pPr>
    </w:p>
    <w:p w:rsidR="001B6376" w:rsidRDefault="001B6376">
      <w:pPr>
        <w:spacing w:after="200" w:line="276" w:lineRule="auto"/>
        <w:rPr>
          <w:rFonts w:ascii="Times New Roman" w:eastAsia="Times New Roman" w:hAnsi="Times New Roman" w:cs="Times New Roman"/>
          <w:color w:val="000000"/>
          <w:sz w:val="24"/>
        </w:rPr>
      </w:pPr>
    </w:p>
    <w:p w:rsidR="001B6376" w:rsidRDefault="001B6376">
      <w:pPr>
        <w:spacing w:after="200" w:line="276" w:lineRule="auto"/>
        <w:rPr>
          <w:rFonts w:ascii="Times New Roman" w:eastAsia="Times New Roman" w:hAnsi="Times New Roman" w:cs="Times New Roman"/>
          <w:color w:val="000000"/>
          <w:sz w:val="24"/>
        </w:rPr>
      </w:pPr>
    </w:p>
    <w:p w:rsidR="001B6376" w:rsidRDefault="001B6376">
      <w:pPr>
        <w:spacing w:after="200" w:line="276" w:lineRule="auto"/>
        <w:rPr>
          <w:rFonts w:ascii="Times New Roman" w:eastAsia="Times New Roman" w:hAnsi="Times New Roman" w:cs="Times New Roman"/>
          <w:color w:val="000000"/>
          <w:sz w:val="24"/>
        </w:rPr>
      </w:pPr>
    </w:p>
    <w:p w:rsidR="001B6376" w:rsidRDefault="001B6376">
      <w:pPr>
        <w:spacing w:after="200" w:line="276" w:lineRule="auto"/>
        <w:rPr>
          <w:rFonts w:ascii="Times New Roman" w:eastAsia="Times New Roman" w:hAnsi="Times New Roman" w:cs="Times New Roman"/>
          <w:color w:val="000000"/>
          <w:sz w:val="24"/>
        </w:rPr>
      </w:pPr>
    </w:p>
    <w:p w:rsidR="001B6376" w:rsidRDefault="001B6376">
      <w:pPr>
        <w:spacing w:after="200" w:line="276" w:lineRule="auto"/>
        <w:rPr>
          <w:rFonts w:ascii="Times New Roman" w:eastAsia="Times New Roman" w:hAnsi="Times New Roman" w:cs="Times New Roman"/>
          <w:color w:val="000000"/>
          <w:sz w:val="24"/>
        </w:rPr>
      </w:pPr>
    </w:p>
    <w:p w:rsidR="001B6376" w:rsidRDefault="001B6376">
      <w:pPr>
        <w:spacing w:after="200" w:line="276" w:lineRule="auto"/>
        <w:rPr>
          <w:rFonts w:ascii="Times New Roman" w:eastAsia="Times New Roman" w:hAnsi="Times New Roman" w:cs="Times New Roman"/>
          <w:color w:val="000000"/>
          <w:sz w:val="24"/>
        </w:rPr>
      </w:pPr>
    </w:p>
    <w:p w:rsidR="001B6376" w:rsidRDefault="001B6376">
      <w:pPr>
        <w:spacing w:after="200" w:line="276" w:lineRule="auto"/>
        <w:rPr>
          <w:rFonts w:ascii="Times New Roman" w:eastAsia="Times New Roman" w:hAnsi="Times New Roman" w:cs="Times New Roman"/>
          <w:color w:val="000000"/>
          <w:sz w:val="24"/>
        </w:rPr>
      </w:pPr>
    </w:p>
    <w:p w:rsidR="001B6376" w:rsidRDefault="001B6376">
      <w:pPr>
        <w:spacing w:after="200" w:line="276" w:lineRule="auto"/>
        <w:rPr>
          <w:rFonts w:ascii="Times New Roman" w:eastAsia="Times New Roman" w:hAnsi="Times New Roman" w:cs="Times New Roman"/>
          <w:color w:val="000000"/>
          <w:sz w:val="24"/>
        </w:rPr>
      </w:pPr>
    </w:p>
    <w:p w:rsidR="001B6376" w:rsidRDefault="001B6376">
      <w:pPr>
        <w:spacing w:after="200" w:line="276" w:lineRule="auto"/>
        <w:rPr>
          <w:rFonts w:ascii="Times New Roman" w:eastAsia="Times New Roman" w:hAnsi="Times New Roman" w:cs="Times New Roman"/>
          <w:color w:val="000000"/>
          <w:sz w:val="24"/>
        </w:rPr>
      </w:pPr>
    </w:p>
    <w:p w:rsidR="001B6376" w:rsidRPr="00A120B7" w:rsidRDefault="001B6376">
      <w:pPr>
        <w:ind w:left="1350"/>
        <w:jc w:val="center"/>
        <w:rPr>
          <w:rFonts w:ascii="Calibri" w:eastAsia="Calibri" w:hAnsi="Calibri" w:cs="Calibri"/>
          <w:b/>
          <w:i/>
          <w:lang w:val="sr-Cyrl-RS"/>
        </w:rPr>
      </w:pPr>
    </w:p>
    <w:p w:rsidR="001B6376" w:rsidRDefault="005259AD">
      <w:pPr>
        <w:suppressAutoHyphens/>
        <w:spacing w:after="0" w:line="240" w:lineRule="auto"/>
        <w:ind w:left="360"/>
        <w:jc w:val="center"/>
        <w:rPr>
          <w:rFonts w:ascii="Times New Roman" w:eastAsia="Times New Roman" w:hAnsi="Times New Roman" w:cs="Times New Roman"/>
          <w:i/>
          <w:color w:val="C00000"/>
          <w:shd w:val="clear" w:color="auto" w:fill="C6D9F1"/>
        </w:rPr>
      </w:pPr>
      <w:r>
        <w:rPr>
          <w:rFonts w:ascii="Times New Roman" w:eastAsia="Times New Roman" w:hAnsi="Times New Roman" w:cs="Times New Roman"/>
          <w:b/>
          <w:i/>
          <w:shd w:val="clear" w:color="auto" w:fill="C6D9F1"/>
        </w:rPr>
        <w:lastRenderedPageBreak/>
        <w:t>V 3. ОБРАЗАЦ РЕФЕРЕНТ ЛИСТЕ И ПОТВРДЕ</w:t>
      </w:r>
    </w:p>
    <w:p w:rsidR="001B6376" w:rsidRDefault="001B6376">
      <w:pPr>
        <w:spacing w:after="0" w:line="240" w:lineRule="auto"/>
        <w:jc w:val="right"/>
        <w:rPr>
          <w:rFonts w:ascii="Tahoma" w:eastAsia="Tahoma" w:hAnsi="Tahoma" w:cs="Tahoma"/>
          <w:b/>
          <w:color w:val="000000"/>
        </w:rPr>
      </w:pPr>
    </w:p>
    <w:p w:rsidR="001B6376" w:rsidRDefault="005259AD">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РЕФЕРЕНТ ЛИСТА</w:t>
      </w:r>
    </w:p>
    <w:p w:rsidR="001B6376" w:rsidRPr="002D15C2" w:rsidRDefault="005259AD">
      <w:pPr>
        <w:spacing w:after="0" w:line="240" w:lineRule="auto"/>
        <w:jc w:val="center"/>
        <w:rPr>
          <w:rFonts w:ascii="Times New Roman" w:eastAsia="Times New Roman" w:hAnsi="Times New Roman" w:cs="Times New Roman"/>
          <w:b/>
          <w:color w:val="000000"/>
          <w:sz w:val="24"/>
          <w:lang w:val="sr-Cyrl-RS"/>
        </w:rPr>
      </w:pPr>
      <w:r>
        <w:rPr>
          <w:rFonts w:ascii="Times New Roman" w:eastAsia="Times New Roman" w:hAnsi="Times New Roman" w:cs="Times New Roman"/>
          <w:b/>
          <w:color w:val="000000"/>
          <w:sz w:val="24"/>
        </w:rPr>
        <w:t>Замена са реконструкцијом постојећег хровног покривача</w:t>
      </w:r>
      <w:r w:rsidR="002D15C2">
        <w:rPr>
          <w:rFonts w:ascii="Times New Roman" w:eastAsia="Times New Roman" w:hAnsi="Times New Roman" w:cs="Times New Roman"/>
          <w:b/>
          <w:color w:val="000000"/>
          <w:sz w:val="24"/>
          <w:lang w:val="sr-Cyrl-RS"/>
        </w:rPr>
        <w:t xml:space="preserve"> на </w:t>
      </w:r>
      <w:r w:rsidR="002D15C2">
        <w:rPr>
          <w:rFonts w:ascii="Times New Roman" w:eastAsia="Times New Roman" w:hAnsi="Times New Roman" w:cs="Times New Roman"/>
          <w:b/>
          <w:color w:val="000000"/>
          <w:sz w:val="24"/>
        </w:rPr>
        <w:t>III</w:t>
      </w:r>
      <w:r w:rsidR="002D15C2">
        <w:rPr>
          <w:rFonts w:ascii="Times New Roman" w:eastAsia="Times New Roman" w:hAnsi="Times New Roman" w:cs="Times New Roman"/>
          <w:b/>
          <w:color w:val="000000"/>
          <w:sz w:val="24"/>
          <w:lang w:val="sr-Cyrl-RS"/>
        </w:rPr>
        <w:t xml:space="preserve"> одељењу</w:t>
      </w:r>
    </w:p>
    <w:p w:rsidR="001B6376" w:rsidRDefault="005259AD">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у отвореном поступку</w:t>
      </w:r>
    </w:p>
    <w:p w:rsidR="001B6376" w:rsidRDefault="005259AD">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ЈН број 15/2017</w:t>
      </w:r>
    </w:p>
    <w:p w:rsidR="001B6376" w:rsidRDefault="001B6376">
      <w:pPr>
        <w:spacing w:after="0" w:line="240" w:lineRule="auto"/>
        <w:jc w:val="both"/>
        <w:rPr>
          <w:rFonts w:ascii="Tahoma" w:eastAsia="Tahoma" w:hAnsi="Tahoma" w:cs="Tahoma"/>
          <w:color w:val="000000"/>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 обрасцу референт листе треба навести број референтних наручилаца, којима су извршени радови који су предмет јавне набавке са износима-вредностима изведених радова у току  2015.,2016. и 2017. године. </w:t>
      </w:r>
    </w:p>
    <w:p w:rsidR="001B6376" w:rsidRDefault="005259A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tbl>
      <w:tblPr>
        <w:tblW w:w="0" w:type="auto"/>
        <w:tblInd w:w="38" w:type="dxa"/>
        <w:tblCellMar>
          <w:left w:w="10" w:type="dxa"/>
          <w:right w:w="10" w:type="dxa"/>
        </w:tblCellMar>
        <w:tblLook w:val="04A0" w:firstRow="1" w:lastRow="0" w:firstColumn="1" w:lastColumn="0" w:noHBand="0" w:noVBand="1"/>
      </w:tblPr>
      <w:tblGrid>
        <w:gridCol w:w="712"/>
        <w:gridCol w:w="3678"/>
        <w:gridCol w:w="1980"/>
        <w:gridCol w:w="2520"/>
      </w:tblGrid>
      <w:tr w:rsidR="001B6376">
        <w:trPr>
          <w:trHeight w:val="1"/>
        </w:trPr>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76" w:lineRule="auto"/>
              <w:jc w:val="center"/>
              <w:rPr>
                <w:rFonts w:ascii="Times New Roman" w:eastAsia="Times New Roman" w:hAnsi="Times New Roman" w:cs="Times New Roman"/>
                <w:color w:val="000000"/>
                <w:sz w:val="24"/>
              </w:rPr>
            </w:pPr>
          </w:p>
          <w:p w:rsidR="001B6376" w:rsidRDefault="005259AD">
            <w:pPr>
              <w:spacing w:after="0"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Ред.</w:t>
            </w:r>
          </w:p>
          <w:p w:rsidR="001B6376" w:rsidRDefault="005259AD">
            <w:pPr>
              <w:spacing w:after="0" w:line="276" w:lineRule="auto"/>
              <w:jc w:val="center"/>
            </w:pPr>
            <w:r>
              <w:rPr>
                <w:rFonts w:ascii="Times New Roman" w:eastAsia="Times New Roman" w:hAnsi="Times New Roman" w:cs="Times New Roman"/>
                <w:color w:val="000000"/>
                <w:sz w:val="24"/>
              </w:rPr>
              <w:t>бр.</w:t>
            </w:r>
          </w:p>
        </w:tc>
        <w:tc>
          <w:tcPr>
            <w:tcW w:w="3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76" w:lineRule="auto"/>
              <w:rPr>
                <w:rFonts w:ascii="Times New Roman" w:eastAsia="Times New Roman" w:hAnsi="Times New Roman" w:cs="Times New Roman"/>
                <w:color w:val="000000"/>
                <w:sz w:val="24"/>
              </w:rPr>
            </w:pPr>
          </w:p>
          <w:p w:rsidR="001B6376" w:rsidRDefault="001B6376">
            <w:pPr>
              <w:spacing w:after="0" w:line="276" w:lineRule="auto"/>
              <w:rPr>
                <w:rFonts w:ascii="Times New Roman" w:eastAsia="Times New Roman" w:hAnsi="Times New Roman" w:cs="Times New Roman"/>
                <w:color w:val="000000"/>
                <w:sz w:val="24"/>
              </w:rPr>
            </w:pPr>
          </w:p>
          <w:p w:rsidR="001B6376" w:rsidRDefault="005259AD">
            <w:pPr>
              <w:spacing w:after="0" w:line="276" w:lineRule="auto"/>
            </w:pPr>
            <w:r>
              <w:rPr>
                <w:rFonts w:ascii="Times New Roman" w:eastAsia="Times New Roman" w:hAnsi="Times New Roman" w:cs="Times New Roman"/>
                <w:color w:val="000000"/>
                <w:sz w:val="24"/>
              </w:rPr>
              <w:t>Референтни наручилац:</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76" w:lineRule="auto"/>
              <w:jc w:val="center"/>
              <w:rPr>
                <w:rFonts w:ascii="Times New Roman" w:eastAsia="Times New Roman" w:hAnsi="Times New Roman" w:cs="Times New Roman"/>
                <w:color w:val="000000"/>
                <w:sz w:val="24"/>
              </w:rPr>
            </w:pPr>
          </w:p>
          <w:p w:rsidR="001B6376" w:rsidRDefault="005259AD">
            <w:pPr>
              <w:spacing w:after="0"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Датум</w:t>
            </w:r>
          </w:p>
          <w:p w:rsidR="001B6376" w:rsidRDefault="005259AD">
            <w:pPr>
              <w:spacing w:after="0" w:line="276" w:lineRule="auto"/>
              <w:jc w:val="center"/>
            </w:pPr>
            <w:r>
              <w:rPr>
                <w:rFonts w:ascii="Times New Roman" w:eastAsia="Times New Roman" w:hAnsi="Times New Roman" w:cs="Times New Roman"/>
                <w:color w:val="000000"/>
                <w:sz w:val="24"/>
              </w:rPr>
              <w:t>уговора: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76" w:lineRule="auto"/>
              <w:jc w:val="center"/>
              <w:rPr>
                <w:rFonts w:ascii="Times New Roman" w:eastAsia="Times New Roman" w:hAnsi="Times New Roman" w:cs="Times New Roman"/>
                <w:color w:val="000000"/>
                <w:sz w:val="20"/>
              </w:rPr>
            </w:pPr>
          </w:p>
          <w:p w:rsidR="001B6376" w:rsidRDefault="005259AD">
            <w:pPr>
              <w:spacing w:after="0" w:line="276"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Вредност</w:t>
            </w:r>
          </w:p>
          <w:p w:rsidR="001B6376" w:rsidRDefault="005259AD">
            <w:pPr>
              <w:spacing w:after="0" w:line="276"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уговора</w:t>
            </w:r>
          </w:p>
          <w:p w:rsidR="001B6376" w:rsidRDefault="005259AD">
            <w:pPr>
              <w:spacing w:after="0" w:line="276" w:lineRule="auto"/>
              <w:jc w:val="center"/>
            </w:pPr>
            <w:r>
              <w:rPr>
                <w:rFonts w:ascii="Times New Roman" w:eastAsia="Times New Roman" w:hAnsi="Times New Roman" w:cs="Times New Roman"/>
                <w:color w:val="000000"/>
                <w:sz w:val="20"/>
              </w:rPr>
              <w:t>:</w:t>
            </w:r>
          </w:p>
        </w:tc>
      </w:tr>
      <w:tr w:rsidR="001B6376">
        <w:trPr>
          <w:trHeight w:val="1"/>
        </w:trPr>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5259AD">
            <w:pPr>
              <w:spacing w:after="0" w:line="276" w:lineRule="auto"/>
              <w:jc w:val="center"/>
            </w:pPr>
            <w:r>
              <w:rPr>
                <w:rFonts w:ascii="Times New Roman" w:eastAsia="Times New Roman" w:hAnsi="Times New Roman" w:cs="Times New Roman"/>
                <w:color w:val="000000"/>
                <w:sz w:val="24"/>
              </w:rPr>
              <w:t>1.</w:t>
            </w:r>
          </w:p>
        </w:tc>
        <w:tc>
          <w:tcPr>
            <w:tcW w:w="3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76" w:lineRule="auto"/>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76" w:lineRule="auto"/>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76" w:lineRule="auto"/>
              <w:rPr>
                <w:rFonts w:ascii="Calibri" w:eastAsia="Calibri" w:hAnsi="Calibri" w:cs="Calibri"/>
              </w:rPr>
            </w:pPr>
          </w:p>
        </w:tc>
      </w:tr>
      <w:tr w:rsidR="001B6376">
        <w:trPr>
          <w:trHeight w:val="1"/>
        </w:trPr>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5259AD">
            <w:pPr>
              <w:spacing w:after="0" w:line="276" w:lineRule="auto"/>
              <w:jc w:val="center"/>
            </w:pPr>
            <w:r>
              <w:rPr>
                <w:rFonts w:ascii="Times New Roman" w:eastAsia="Times New Roman" w:hAnsi="Times New Roman" w:cs="Times New Roman"/>
                <w:color w:val="000000"/>
                <w:sz w:val="24"/>
              </w:rPr>
              <w:t>2.</w:t>
            </w:r>
          </w:p>
        </w:tc>
        <w:tc>
          <w:tcPr>
            <w:tcW w:w="3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76" w:lineRule="auto"/>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76" w:lineRule="auto"/>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76" w:lineRule="auto"/>
              <w:rPr>
                <w:rFonts w:ascii="Calibri" w:eastAsia="Calibri" w:hAnsi="Calibri" w:cs="Calibri"/>
              </w:rPr>
            </w:pPr>
          </w:p>
        </w:tc>
      </w:tr>
      <w:tr w:rsidR="001B6376">
        <w:trPr>
          <w:trHeight w:val="1"/>
        </w:trPr>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5259AD">
            <w:pPr>
              <w:spacing w:after="0" w:line="276" w:lineRule="auto"/>
              <w:jc w:val="center"/>
            </w:pPr>
            <w:r>
              <w:rPr>
                <w:rFonts w:ascii="Times New Roman" w:eastAsia="Times New Roman" w:hAnsi="Times New Roman" w:cs="Times New Roman"/>
                <w:color w:val="000000"/>
                <w:sz w:val="24"/>
              </w:rPr>
              <w:t>3.</w:t>
            </w:r>
          </w:p>
        </w:tc>
        <w:tc>
          <w:tcPr>
            <w:tcW w:w="3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76" w:lineRule="auto"/>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76" w:lineRule="auto"/>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76" w:lineRule="auto"/>
              <w:rPr>
                <w:rFonts w:ascii="Calibri" w:eastAsia="Calibri" w:hAnsi="Calibri" w:cs="Calibri"/>
              </w:rPr>
            </w:pPr>
          </w:p>
        </w:tc>
      </w:tr>
      <w:tr w:rsidR="001B6376">
        <w:trPr>
          <w:trHeight w:val="1"/>
        </w:trPr>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5259AD">
            <w:pPr>
              <w:spacing w:after="0" w:line="276" w:lineRule="auto"/>
              <w:jc w:val="center"/>
            </w:pPr>
            <w:r>
              <w:rPr>
                <w:rFonts w:ascii="Times New Roman" w:eastAsia="Times New Roman" w:hAnsi="Times New Roman" w:cs="Times New Roman"/>
                <w:color w:val="000000"/>
                <w:sz w:val="24"/>
              </w:rPr>
              <w:t>4.</w:t>
            </w:r>
          </w:p>
        </w:tc>
        <w:tc>
          <w:tcPr>
            <w:tcW w:w="3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76" w:lineRule="auto"/>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76" w:lineRule="auto"/>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76" w:lineRule="auto"/>
              <w:rPr>
                <w:rFonts w:ascii="Calibri" w:eastAsia="Calibri" w:hAnsi="Calibri" w:cs="Calibri"/>
              </w:rPr>
            </w:pPr>
          </w:p>
        </w:tc>
      </w:tr>
      <w:tr w:rsidR="001B6376">
        <w:trPr>
          <w:trHeight w:val="1"/>
        </w:trPr>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5259AD">
            <w:pPr>
              <w:spacing w:after="0" w:line="276" w:lineRule="auto"/>
              <w:jc w:val="center"/>
            </w:pPr>
            <w:r>
              <w:rPr>
                <w:rFonts w:ascii="Times New Roman" w:eastAsia="Times New Roman" w:hAnsi="Times New Roman" w:cs="Times New Roman"/>
                <w:color w:val="000000"/>
                <w:sz w:val="24"/>
              </w:rPr>
              <w:t>5.</w:t>
            </w:r>
          </w:p>
        </w:tc>
        <w:tc>
          <w:tcPr>
            <w:tcW w:w="3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76" w:lineRule="auto"/>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76" w:lineRule="auto"/>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76" w:lineRule="auto"/>
              <w:rPr>
                <w:rFonts w:ascii="Calibri" w:eastAsia="Calibri" w:hAnsi="Calibri" w:cs="Calibri"/>
              </w:rPr>
            </w:pPr>
          </w:p>
        </w:tc>
      </w:tr>
      <w:tr w:rsidR="001B6376">
        <w:trPr>
          <w:trHeight w:val="1"/>
        </w:trPr>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5259AD">
            <w:pPr>
              <w:spacing w:after="0" w:line="276" w:lineRule="auto"/>
              <w:jc w:val="center"/>
            </w:pPr>
            <w:r>
              <w:rPr>
                <w:rFonts w:ascii="Times New Roman" w:eastAsia="Times New Roman" w:hAnsi="Times New Roman" w:cs="Times New Roman"/>
                <w:color w:val="000000"/>
                <w:sz w:val="24"/>
              </w:rPr>
              <w:t>6.</w:t>
            </w:r>
          </w:p>
        </w:tc>
        <w:tc>
          <w:tcPr>
            <w:tcW w:w="3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76" w:lineRule="auto"/>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76" w:lineRule="auto"/>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76" w:lineRule="auto"/>
              <w:rPr>
                <w:rFonts w:ascii="Calibri" w:eastAsia="Calibri" w:hAnsi="Calibri" w:cs="Calibri"/>
              </w:rPr>
            </w:pPr>
          </w:p>
        </w:tc>
      </w:tr>
      <w:tr w:rsidR="001B6376">
        <w:trPr>
          <w:trHeight w:val="1"/>
        </w:trPr>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5259AD">
            <w:pPr>
              <w:spacing w:after="0" w:line="276" w:lineRule="auto"/>
              <w:jc w:val="center"/>
            </w:pPr>
            <w:r>
              <w:rPr>
                <w:rFonts w:ascii="Times New Roman" w:eastAsia="Times New Roman" w:hAnsi="Times New Roman" w:cs="Times New Roman"/>
                <w:color w:val="000000"/>
                <w:sz w:val="24"/>
              </w:rPr>
              <w:t>7.</w:t>
            </w:r>
          </w:p>
        </w:tc>
        <w:tc>
          <w:tcPr>
            <w:tcW w:w="3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76" w:lineRule="auto"/>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76" w:lineRule="auto"/>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76" w:lineRule="auto"/>
              <w:rPr>
                <w:rFonts w:ascii="Calibri" w:eastAsia="Calibri" w:hAnsi="Calibri" w:cs="Calibri"/>
              </w:rPr>
            </w:pPr>
          </w:p>
        </w:tc>
      </w:tr>
      <w:tr w:rsidR="001B6376">
        <w:trPr>
          <w:trHeight w:val="1"/>
        </w:trPr>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5259AD">
            <w:pPr>
              <w:spacing w:after="0" w:line="276" w:lineRule="auto"/>
              <w:jc w:val="center"/>
            </w:pPr>
            <w:r>
              <w:rPr>
                <w:rFonts w:ascii="Times New Roman" w:eastAsia="Times New Roman" w:hAnsi="Times New Roman" w:cs="Times New Roman"/>
                <w:color w:val="000000"/>
                <w:sz w:val="24"/>
              </w:rPr>
              <w:t>8.</w:t>
            </w:r>
          </w:p>
        </w:tc>
        <w:tc>
          <w:tcPr>
            <w:tcW w:w="3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76" w:lineRule="auto"/>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76" w:lineRule="auto"/>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76" w:lineRule="auto"/>
              <w:rPr>
                <w:rFonts w:ascii="Calibri" w:eastAsia="Calibri" w:hAnsi="Calibri" w:cs="Calibri"/>
              </w:rPr>
            </w:pPr>
          </w:p>
        </w:tc>
      </w:tr>
      <w:tr w:rsidR="001B6376">
        <w:trPr>
          <w:trHeight w:val="1"/>
        </w:trPr>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5259AD">
            <w:pPr>
              <w:spacing w:after="0" w:line="276" w:lineRule="auto"/>
              <w:jc w:val="center"/>
            </w:pPr>
            <w:r>
              <w:rPr>
                <w:rFonts w:ascii="Times New Roman" w:eastAsia="Times New Roman" w:hAnsi="Times New Roman" w:cs="Times New Roman"/>
                <w:color w:val="000000"/>
                <w:sz w:val="24"/>
              </w:rPr>
              <w:t>9.</w:t>
            </w:r>
          </w:p>
        </w:tc>
        <w:tc>
          <w:tcPr>
            <w:tcW w:w="3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76" w:lineRule="auto"/>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76" w:lineRule="auto"/>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76" w:lineRule="auto"/>
              <w:rPr>
                <w:rFonts w:ascii="Calibri" w:eastAsia="Calibri" w:hAnsi="Calibri" w:cs="Calibri"/>
              </w:rPr>
            </w:pPr>
          </w:p>
        </w:tc>
      </w:tr>
      <w:tr w:rsidR="001B6376">
        <w:trPr>
          <w:trHeight w:val="1"/>
        </w:trPr>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5259AD">
            <w:pPr>
              <w:spacing w:after="0" w:line="276" w:lineRule="auto"/>
              <w:jc w:val="center"/>
            </w:pPr>
            <w:r>
              <w:rPr>
                <w:rFonts w:ascii="Times New Roman" w:eastAsia="Times New Roman" w:hAnsi="Times New Roman" w:cs="Times New Roman"/>
                <w:color w:val="000000"/>
                <w:sz w:val="24"/>
              </w:rPr>
              <w:t>10.</w:t>
            </w:r>
          </w:p>
        </w:tc>
        <w:tc>
          <w:tcPr>
            <w:tcW w:w="3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76" w:lineRule="auto"/>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76" w:lineRule="auto"/>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76" w:lineRule="auto"/>
              <w:rPr>
                <w:rFonts w:ascii="Calibri" w:eastAsia="Calibri" w:hAnsi="Calibri" w:cs="Calibri"/>
              </w:rPr>
            </w:pPr>
          </w:p>
        </w:tc>
      </w:tr>
    </w:tbl>
    <w:p w:rsidR="001B6376" w:rsidRDefault="005259A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 У случају више референци образац треба фотокопирати. </w:t>
      </w:r>
    </w:p>
    <w:p w:rsidR="001B6376" w:rsidRDefault="005259A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Свака референтна набавка мора бити  документована</w:t>
      </w:r>
      <w:r w:rsidR="00EC40BC">
        <w:rPr>
          <w:rFonts w:ascii="Times New Roman" w:eastAsia="Times New Roman" w:hAnsi="Times New Roman" w:cs="Times New Roman"/>
          <w:color w:val="000000"/>
          <w:sz w:val="24"/>
          <w:lang w:val="sr-Cyrl-RS"/>
        </w:rPr>
        <w:t xml:space="preserve"> Потврдом</w:t>
      </w:r>
      <w:r>
        <w:rPr>
          <w:rFonts w:ascii="Times New Roman" w:eastAsia="Times New Roman" w:hAnsi="Times New Roman" w:cs="Times New Roman"/>
          <w:color w:val="000000"/>
          <w:sz w:val="24"/>
        </w:rPr>
        <w:t xml:space="preserve"> и Уговором који је закључен;</w:t>
      </w:r>
    </w:p>
    <w:p w:rsidR="001B6376" w:rsidRDefault="001B6376">
      <w:pPr>
        <w:spacing w:after="0" w:line="240" w:lineRule="auto"/>
        <w:rPr>
          <w:rFonts w:ascii="Times New Roman" w:eastAsia="Times New Roman" w:hAnsi="Times New Roman" w:cs="Times New Roman"/>
          <w:b/>
          <w:color w:val="000000"/>
          <w:sz w:val="24"/>
        </w:rPr>
      </w:pPr>
    </w:p>
    <w:p w:rsidR="001B6376" w:rsidRDefault="001B6376">
      <w:pPr>
        <w:spacing w:after="0" w:line="240" w:lineRule="auto"/>
        <w:rPr>
          <w:rFonts w:ascii="Times New Roman" w:eastAsia="Times New Roman" w:hAnsi="Times New Roman" w:cs="Times New Roman"/>
          <w:b/>
          <w:color w:val="000000"/>
          <w:sz w:val="24"/>
        </w:rPr>
      </w:pPr>
    </w:p>
    <w:p w:rsidR="001B6376" w:rsidRDefault="005259AD">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t xml:space="preserve">                М.П.     </w:t>
      </w:r>
      <w:r>
        <w:rPr>
          <w:rFonts w:ascii="Times New Roman" w:eastAsia="Times New Roman" w:hAnsi="Times New Roman" w:cs="Times New Roman"/>
          <w:color w:val="000000"/>
          <w:sz w:val="24"/>
        </w:rPr>
        <w:t>Потпис одговорног лица понуђача:</w:t>
      </w:r>
    </w:p>
    <w:p w:rsidR="001B6376" w:rsidRDefault="005259AD">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rsidR="001B6376" w:rsidRDefault="005259AD">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________________________</w:t>
      </w:r>
    </w:p>
    <w:p w:rsidR="001B6376" w:rsidRDefault="001B6376">
      <w:pPr>
        <w:spacing w:after="0" w:line="240" w:lineRule="auto"/>
        <w:rPr>
          <w:rFonts w:ascii="Times New Roman" w:eastAsia="Times New Roman" w:hAnsi="Times New Roman" w:cs="Times New Roman"/>
          <w:b/>
          <w:color w:val="000000"/>
          <w:sz w:val="24"/>
        </w:rPr>
      </w:pPr>
    </w:p>
    <w:p w:rsidR="001B6376" w:rsidRDefault="001B6376">
      <w:pPr>
        <w:spacing w:after="0" w:line="240" w:lineRule="auto"/>
        <w:rPr>
          <w:rFonts w:ascii="Times New Roman" w:eastAsia="Times New Roman" w:hAnsi="Times New Roman" w:cs="Times New Roman"/>
          <w:b/>
          <w:color w:val="000000"/>
          <w:sz w:val="24"/>
        </w:rPr>
      </w:pPr>
    </w:p>
    <w:p w:rsidR="001B6376" w:rsidRDefault="001B6376">
      <w:pPr>
        <w:spacing w:after="0" w:line="240" w:lineRule="auto"/>
        <w:rPr>
          <w:rFonts w:ascii="Times New Roman" w:eastAsia="Times New Roman" w:hAnsi="Times New Roman" w:cs="Times New Roman"/>
          <w:b/>
          <w:color w:val="000000"/>
          <w:sz w:val="24"/>
        </w:rPr>
      </w:pPr>
    </w:p>
    <w:p w:rsidR="001B6376" w:rsidRDefault="001B6376">
      <w:pPr>
        <w:spacing w:after="0" w:line="240" w:lineRule="auto"/>
        <w:rPr>
          <w:rFonts w:ascii="Times New Roman" w:eastAsia="Times New Roman" w:hAnsi="Times New Roman" w:cs="Times New Roman"/>
          <w:b/>
          <w:color w:val="000000"/>
          <w:sz w:val="24"/>
        </w:rPr>
      </w:pPr>
    </w:p>
    <w:p w:rsidR="001B6376" w:rsidRDefault="005259AD">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Напомена: </w:t>
      </w:r>
      <w:r>
        <w:rPr>
          <w:rFonts w:ascii="Times New Roman" w:eastAsia="Times New Roman" w:hAnsi="Times New Roman" w:cs="Times New Roman"/>
          <w:color w:val="000000"/>
          <w:sz w:val="24"/>
        </w:rPr>
        <w:t>Уз Референт листу, доставити и обрасце Потврде за све наручиоце / купце наведене у обрасцу Референт листе</w:t>
      </w:r>
    </w:p>
    <w:p w:rsidR="001B6376" w:rsidRDefault="001B6376">
      <w:pPr>
        <w:spacing w:after="0" w:line="240" w:lineRule="auto"/>
        <w:rPr>
          <w:rFonts w:ascii="Times New Roman" w:eastAsia="Times New Roman" w:hAnsi="Times New Roman" w:cs="Times New Roman"/>
          <w:color w:val="000000"/>
          <w:sz w:val="24"/>
        </w:rPr>
      </w:pPr>
    </w:p>
    <w:p w:rsidR="001B6376" w:rsidRDefault="001B6376">
      <w:pPr>
        <w:spacing w:after="0" w:line="240" w:lineRule="auto"/>
        <w:rPr>
          <w:rFonts w:ascii="Times New Roman" w:eastAsia="Times New Roman" w:hAnsi="Times New Roman" w:cs="Times New Roman"/>
          <w:color w:val="000000"/>
          <w:sz w:val="28"/>
        </w:rPr>
      </w:pPr>
    </w:p>
    <w:p w:rsidR="001B6376" w:rsidRDefault="001B6376">
      <w:pPr>
        <w:spacing w:after="0" w:line="240" w:lineRule="auto"/>
        <w:rPr>
          <w:rFonts w:ascii="Times New Roman" w:eastAsia="Times New Roman" w:hAnsi="Times New Roman" w:cs="Times New Roman"/>
          <w:color w:val="000000"/>
          <w:sz w:val="28"/>
        </w:rPr>
      </w:pPr>
    </w:p>
    <w:p w:rsidR="001B6376" w:rsidRDefault="001B6376">
      <w:pPr>
        <w:spacing w:after="0" w:line="240" w:lineRule="auto"/>
        <w:rPr>
          <w:rFonts w:ascii="Times New Roman" w:eastAsia="Times New Roman" w:hAnsi="Times New Roman" w:cs="Times New Roman"/>
          <w:color w:val="000000"/>
          <w:sz w:val="28"/>
        </w:rPr>
      </w:pPr>
    </w:p>
    <w:p w:rsidR="001B6376" w:rsidRDefault="001B6376">
      <w:pPr>
        <w:spacing w:after="0" w:line="240" w:lineRule="auto"/>
        <w:rPr>
          <w:rFonts w:ascii="Times New Roman" w:eastAsia="Times New Roman" w:hAnsi="Times New Roman" w:cs="Times New Roman"/>
          <w:color w:val="000000"/>
          <w:sz w:val="28"/>
        </w:rPr>
      </w:pPr>
    </w:p>
    <w:p w:rsidR="001B6376" w:rsidRDefault="005259AD">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Образац Потврде</w:t>
      </w:r>
    </w:p>
    <w:p w:rsidR="001B6376" w:rsidRDefault="001B6376">
      <w:pPr>
        <w:spacing w:after="0" w:line="240" w:lineRule="auto"/>
        <w:rPr>
          <w:rFonts w:ascii="Times New Roman" w:eastAsia="Times New Roman" w:hAnsi="Times New Roman" w:cs="Times New Roman"/>
          <w:color w:val="000000"/>
          <w:sz w:val="28"/>
        </w:rPr>
      </w:pPr>
    </w:p>
    <w:p w:rsidR="001B6376" w:rsidRDefault="005259A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Назив наручиоца:  ______________________________________________</w:t>
      </w:r>
    </w:p>
    <w:p w:rsidR="001B6376" w:rsidRDefault="005259A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Седиште и адреса наручиоца:  ____________________________________</w:t>
      </w:r>
    </w:p>
    <w:p w:rsidR="001B6376" w:rsidRDefault="005259A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Матични број наручиоца:   _______________________________________</w:t>
      </w:r>
    </w:p>
    <w:p w:rsidR="001B6376" w:rsidRDefault="005259A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ПИБ наручиоца:   _______________________________________________</w:t>
      </w:r>
    </w:p>
    <w:p w:rsidR="001B6376" w:rsidRDefault="005259A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Место и датум издавања потврде:  _________________, _______________</w:t>
      </w:r>
    </w:p>
    <w:p w:rsidR="001B6376" w:rsidRDefault="005259A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Контакт особа наручиоца: ____________________, тел. _______________</w:t>
      </w:r>
    </w:p>
    <w:p w:rsidR="001B6376" w:rsidRDefault="001B6376">
      <w:pPr>
        <w:spacing w:after="0" w:line="240" w:lineRule="auto"/>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основу члана 77. став 2. тачка 2. алинеја 1, а у вези члана 76. Закона о јавним набавкама („Службени гласник РС“, број 124/2012, 14/2015 и 68/2015), наручилац издаје</w:t>
      </w:r>
    </w:p>
    <w:p w:rsidR="001B6376" w:rsidRDefault="001B6376">
      <w:pPr>
        <w:spacing w:after="0" w:line="240" w:lineRule="auto"/>
        <w:rPr>
          <w:rFonts w:ascii="Times New Roman" w:eastAsia="Times New Roman" w:hAnsi="Times New Roman" w:cs="Times New Roman"/>
          <w:color w:val="000000"/>
          <w:sz w:val="24"/>
        </w:rPr>
      </w:pPr>
    </w:p>
    <w:p w:rsidR="001B6376" w:rsidRDefault="001B6376">
      <w:pPr>
        <w:spacing w:after="0" w:line="240" w:lineRule="auto"/>
        <w:rPr>
          <w:rFonts w:ascii="Times New Roman" w:eastAsia="Times New Roman" w:hAnsi="Times New Roman" w:cs="Times New Roman"/>
          <w:color w:val="000000"/>
          <w:sz w:val="24"/>
        </w:rPr>
      </w:pPr>
    </w:p>
    <w:p w:rsidR="001B6376" w:rsidRDefault="001B6376">
      <w:pPr>
        <w:spacing w:after="0" w:line="240" w:lineRule="auto"/>
        <w:rPr>
          <w:rFonts w:ascii="Times New Roman" w:eastAsia="Times New Roman" w:hAnsi="Times New Roman" w:cs="Times New Roman"/>
          <w:color w:val="000000"/>
          <w:sz w:val="24"/>
        </w:rPr>
      </w:pPr>
    </w:p>
    <w:p w:rsidR="001B6376" w:rsidRDefault="005259AD">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ПОТВРДА</w:t>
      </w:r>
    </w:p>
    <w:p w:rsidR="001B6376" w:rsidRDefault="005259AD">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о реализацији закључених уговора</w:t>
      </w:r>
    </w:p>
    <w:p w:rsidR="001B6376" w:rsidRDefault="001B6376">
      <w:pPr>
        <w:spacing w:after="0" w:line="240" w:lineRule="auto"/>
        <w:jc w:val="center"/>
        <w:rPr>
          <w:rFonts w:ascii="Times New Roman" w:eastAsia="Times New Roman" w:hAnsi="Times New Roman" w:cs="Times New Roman"/>
          <w:b/>
          <w:color w:val="000000"/>
          <w:sz w:val="24"/>
        </w:rPr>
      </w:pPr>
    </w:p>
    <w:p w:rsidR="001B6376" w:rsidRDefault="001B6376">
      <w:pPr>
        <w:spacing w:after="0" w:line="240" w:lineRule="auto"/>
        <w:rPr>
          <w:rFonts w:ascii="Times New Roman" w:eastAsia="Times New Roman" w:hAnsi="Times New Roman" w:cs="Times New Roman"/>
          <w:b/>
          <w:color w:val="000000"/>
          <w:sz w:val="24"/>
        </w:rPr>
      </w:pPr>
    </w:p>
    <w:p w:rsidR="001B6376" w:rsidRDefault="001B6376">
      <w:pPr>
        <w:spacing w:after="0" w:line="240" w:lineRule="auto"/>
        <w:jc w:val="center"/>
        <w:rPr>
          <w:rFonts w:ascii="Times New Roman" w:eastAsia="Times New Roman" w:hAnsi="Times New Roman" w:cs="Times New Roman"/>
          <w:b/>
          <w:color w:val="000000"/>
          <w:sz w:val="24"/>
        </w:rPr>
      </w:pPr>
    </w:p>
    <w:p w:rsidR="001B6376" w:rsidRDefault="005259A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Да је извођач ____________________________________________________ </w:t>
      </w:r>
    </w:p>
    <w:p w:rsidR="001B6376" w:rsidRDefault="005259AD">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0"/>
        </w:rPr>
        <w:t>(назив и седиште и адреса извођача)</w:t>
      </w:r>
    </w:p>
    <w:p w:rsidR="001B6376" w:rsidRDefault="001B6376">
      <w:pPr>
        <w:spacing w:after="0" w:line="240" w:lineRule="auto"/>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rPr>
        <w:t>у _________. години, за потребе Наручиоца</w:t>
      </w:r>
      <w:r>
        <w:rPr>
          <w:rFonts w:ascii="Times New Roman" w:eastAsia="Times New Roman" w:hAnsi="Times New Roman" w:cs="Times New Roman"/>
          <w:color w:val="000000"/>
        </w:rPr>
        <w:t xml:space="preserve"> ___________________________________________</w:t>
      </w:r>
    </w:p>
    <w:p w:rsidR="001B6376" w:rsidRDefault="005259A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 </w:t>
      </w:r>
      <w:r>
        <w:rPr>
          <w:rFonts w:ascii="Times New Roman" w:eastAsia="Times New Roman" w:hAnsi="Times New Roman" w:cs="Times New Roman"/>
          <w:color w:val="000000"/>
          <w:sz w:val="24"/>
        </w:rPr>
        <w:t>квалитетно и у уговореном року извршио радове _______________________________________________________________________, у укупној вредности од ________________ динара без ПДВ-а, односно  _______________ динара са ПДВ-ом.</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1B6376" w:rsidRDefault="001B6376">
      <w:pPr>
        <w:spacing w:after="0" w:line="240" w:lineRule="auto"/>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Потврда се издаје на захтев извођача ____________________________________</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 ради учешћа у отвореном поступку јавне набавке радова – Замена са реконструкцијо постојећег кровног покривача</w:t>
      </w:r>
      <w:r w:rsidR="002D15C2">
        <w:rPr>
          <w:rFonts w:ascii="Times New Roman" w:eastAsia="Times New Roman" w:hAnsi="Times New Roman" w:cs="Times New Roman"/>
          <w:color w:val="000000"/>
          <w:sz w:val="24"/>
          <w:lang w:val="sr-Cyrl-RS"/>
        </w:rPr>
        <w:t xml:space="preserve"> на </w:t>
      </w:r>
      <w:r w:rsidR="002D15C2">
        <w:rPr>
          <w:rFonts w:ascii="Times New Roman" w:eastAsia="Times New Roman" w:hAnsi="Times New Roman" w:cs="Times New Roman"/>
          <w:color w:val="000000"/>
          <w:sz w:val="24"/>
        </w:rPr>
        <w:t xml:space="preserve">III </w:t>
      </w:r>
      <w:r w:rsidR="002D15C2">
        <w:rPr>
          <w:rFonts w:ascii="Times New Roman" w:eastAsia="Times New Roman" w:hAnsi="Times New Roman" w:cs="Times New Roman"/>
          <w:color w:val="000000"/>
          <w:sz w:val="24"/>
          <w:lang w:val="sr-Cyrl-RS"/>
        </w:rPr>
        <w:t>одељењу</w:t>
      </w:r>
      <w:r>
        <w:rPr>
          <w:rFonts w:ascii="Times New Roman" w:eastAsia="Times New Roman" w:hAnsi="Times New Roman" w:cs="Times New Roman"/>
          <w:color w:val="000000"/>
          <w:sz w:val="24"/>
        </w:rPr>
        <w:t xml:space="preserve"> за потребе Дома за смештај душевно оболелих лица ,,Свети Василије Оатрошки Чудотворац'' Нови Бечеј, ЈН број 15/2017, и у друге сврхе се не може употребити.</w:t>
      </w:r>
    </w:p>
    <w:p w:rsidR="001B6376" w:rsidRDefault="001B6376">
      <w:pPr>
        <w:spacing w:after="0" w:line="240" w:lineRule="auto"/>
        <w:rPr>
          <w:rFonts w:ascii="Times New Roman" w:eastAsia="Times New Roman" w:hAnsi="Times New Roman" w:cs="Times New Roman"/>
          <w:color w:val="000000"/>
          <w:sz w:val="24"/>
        </w:rPr>
      </w:pPr>
    </w:p>
    <w:p w:rsidR="001B6376" w:rsidRDefault="001B6376">
      <w:pPr>
        <w:spacing w:after="0" w:line="240" w:lineRule="auto"/>
        <w:rPr>
          <w:rFonts w:ascii="Times New Roman" w:eastAsia="Times New Roman" w:hAnsi="Times New Roman" w:cs="Times New Roman"/>
          <w:color w:val="000000"/>
          <w:sz w:val="24"/>
        </w:rPr>
      </w:pPr>
    </w:p>
    <w:p w:rsidR="001B6376" w:rsidRDefault="001B6376">
      <w:pPr>
        <w:spacing w:after="0" w:line="240" w:lineRule="auto"/>
        <w:rPr>
          <w:rFonts w:ascii="Times New Roman" w:eastAsia="Times New Roman" w:hAnsi="Times New Roman" w:cs="Times New Roman"/>
          <w:color w:val="000000"/>
          <w:sz w:val="24"/>
        </w:rPr>
      </w:pPr>
    </w:p>
    <w:p w:rsidR="001B6376" w:rsidRDefault="005259A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М.П.         Одговорно лице Наручиоца:</w:t>
      </w:r>
    </w:p>
    <w:p w:rsidR="001B6376" w:rsidRDefault="005259A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w:t>
      </w:r>
    </w:p>
    <w:p w:rsidR="001B6376" w:rsidRDefault="005259A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_____________________</w:t>
      </w:r>
    </w:p>
    <w:p w:rsidR="001B6376" w:rsidRDefault="001B6376">
      <w:pPr>
        <w:spacing w:after="0" w:line="240" w:lineRule="auto"/>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b/>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Напомена</w:t>
      </w:r>
      <w:r>
        <w:rPr>
          <w:rFonts w:ascii="Times New Roman" w:eastAsia="Times New Roman" w:hAnsi="Times New Roman" w:cs="Times New Roman"/>
          <w:color w:val="000000"/>
          <w:sz w:val="24"/>
        </w:rPr>
        <w:t>: Образац потврде копирати и доставити уз сваки уговор наведен у обрасцу Референт листе;</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uppressAutoHyphens/>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center"/>
        <w:rPr>
          <w:rFonts w:ascii="Times New Roman" w:eastAsia="Times New Roman" w:hAnsi="Times New Roman" w:cs="Times New Roman"/>
          <w:b/>
          <w:i/>
          <w:sz w:val="24"/>
          <w:shd w:val="clear" w:color="auto" w:fill="C6D9F1"/>
        </w:rPr>
      </w:pPr>
      <w:r>
        <w:rPr>
          <w:rFonts w:ascii="Times New Roman" w:eastAsia="Times New Roman" w:hAnsi="Times New Roman" w:cs="Times New Roman"/>
          <w:b/>
          <w:i/>
          <w:sz w:val="24"/>
          <w:shd w:val="clear" w:color="auto" w:fill="C6D9F1"/>
        </w:rPr>
        <w:t xml:space="preserve">V 4. ОБРАЗАЦ ПОТВРДЕ О ИЗВРШЕНОМ ОБИЛАСКУ </w:t>
      </w:r>
    </w:p>
    <w:p w:rsidR="001B6376" w:rsidRDefault="005259AD">
      <w:pPr>
        <w:spacing w:after="0" w:line="240" w:lineRule="auto"/>
        <w:jc w:val="center"/>
        <w:rPr>
          <w:rFonts w:ascii="Times New Roman" w:eastAsia="Times New Roman" w:hAnsi="Times New Roman" w:cs="Times New Roman"/>
          <w:b/>
          <w:i/>
          <w:sz w:val="24"/>
          <w:shd w:val="clear" w:color="auto" w:fill="C6D9F1"/>
        </w:rPr>
      </w:pPr>
      <w:r>
        <w:rPr>
          <w:rFonts w:ascii="Times New Roman" w:eastAsia="Times New Roman" w:hAnsi="Times New Roman" w:cs="Times New Roman"/>
          <w:b/>
          <w:i/>
          <w:sz w:val="24"/>
          <w:shd w:val="clear" w:color="auto" w:fill="C6D9F1"/>
        </w:rPr>
        <w:t>ЛОКАЦИЈЕ - ОБЈЕКТА</w:t>
      </w:r>
    </w:p>
    <w:p w:rsidR="001B6376" w:rsidRDefault="001B6376">
      <w:pPr>
        <w:spacing w:after="0" w:line="240" w:lineRule="auto"/>
        <w:jc w:val="center"/>
        <w:rPr>
          <w:rFonts w:ascii="Times New Roman" w:eastAsia="Times New Roman" w:hAnsi="Times New Roman" w:cs="Times New Roman"/>
          <w:sz w:val="24"/>
        </w:rPr>
      </w:pPr>
    </w:p>
    <w:p w:rsidR="001B6376" w:rsidRDefault="005259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ПОТВРДА</w:t>
      </w:r>
    </w:p>
    <w:p w:rsidR="001B6376" w:rsidRDefault="001B6376">
      <w:pPr>
        <w:spacing w:after="0" w:line="240" w:lineRule="auto"/>
        <w:jc w:val="center"/>
        <w:rPr>
          <w:rFonts w:ascii="Times New Roman" w:eastAsia="Times New Roman" w:hAnsi="Times New Roman" w:cs="Times New Roman"/>
          <w:sz w:val="24"/>
        </w:rPr>
      </w:pPr>
    </w:p>
    <w:p w:rsidR="001B6376" w:rsidRDefault="005259AD">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Којом се потврђује да је Понуђач:</w:t>
      </w:r>
    </w:p>
    <w:p w:rsidR="001B6376" w:rsidRDefault="001B6376">
      <w:pPr>
        <w:spacing w:after="0" w:line="360" w:lineRule="auto"/>
        <w:rPr>
          <w:rFonts w:ascii="Times New Roman" w:eastAsia="Times New Roman" w:hAnsi="Times New Roman" w:cs="Times New Roman"/>
          <w:sz w:val="24"/>
        </w:rPr>
      </w:pPr>
    </w:p>
    <w:p w:rsidR="001B6376" w:rsidRDefault="001B6376">
      <w:pPr>
        <w:spacing w:after="0" w:line="360" w:lineRule="auto"/>
        <w:rPr>
          <w:rFonts w:ascii="Times New Roman" w:eastAsia="Times New Roman" w:hAnsi="Times New Roman" w:cs="Times New Roman"/>
          <w:sz w:val="24"/>
        </w:rPr>
      </w:pPr>
    </w:p>
    <w:p w:rsidR="001B6376" w:rsidRDefault="005259AD">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1B6376" w:rsidRDefault="001B6376">
      <w:pPr>
        <w:spacing w:after="0" w:line="360" w:lineRule="auto"/>
        <w:rPr>
          <w:rFonts w:ascii="Times New Roman" w:eastAsia="Times New Roman" w:hAnsi="Times New Roman" w:cs="Times New Roman"/>
          <w:sz w:val="24"/>
        </w:rPr>
      </w:pPr>
    </w:p>
    <w:p w:rsidR="001B6376" w:rsidRDefault="001B6376">
      <w:pPr>
        <w:spacing w:after="0" w:line="240" w:lineRule="auto"/>
        <w:jc w:val="both"/>
        <w:rPr>
          <w:rFonts w:ascii="Times New Roman" w:eastAsia="Times New Roman" w:hAnsi="Times New Roman" w:cs="Times New Roman"/>
          <w:sz w:val="24"/>
        </w:rPr>
      </w:pPr>
    </w:p>
    <w:p w:rsidR="001B6376" w:rsidRDefault="005259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дана ________2017. године код наручиоца Дом за смештај душевно оболелих лица „Свети Василије Острошки Чудотворац“ Нови Бечеј, Маршала Тита 77, изввршио обилазак локације - објекта III  одељења установе  у </w:t>
      </w:r>
      <w:r w:rsidR="002D15C2">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ул. Маршала Тита бр.62 на ком ће се изводити радови замене са реконструкцијом постојећег кровног покривача.</w:t>
      </w:r>
    </w:p>
    <w:p w:rsidR="001B6376" w:rsidRDefault="001B6376">
      <w:pPr>
        <w:spacing w:after="0" w:line="240" w:lineRule="auto"/>
        <w:rPr>
          <w:rFonts w:ascii="Times New Roman" w:eastAsia="Times New Roman" w:hAnsi="Times New Roman" w:cs="Times New Roman"/>
          <w:sz w:val="24"/>
        </w:rPr>
      </w:pPr>
    </w:p>
    <w:p w:rsidR="001B6376" w:rsidRDefault="001B6376">
      <w:pPr>
        <w:spacing w:after="0" w:line="240" w:lineRule="auto"/>
        <w:rPr>
          <w:rFonts w:ascii="Times New Roman" w:eastAsia="Times New Roman" w:hAnsi="Times New Roman" w:cs="Times New Roman"/>
          <w:sz w:val="24"/>
        </w:rPr>
      </w:pPr>
    </w:p>
    <w:p w:rsidR="001B6376" w:rsidRDefault="001B6376">
      <w:pPr>
        <w:spacing w:after="0" w:line="240" w:lineRule="auto"/>
        <w:rPr>
          <w:rFonts w:ascii="Times New Roman" w:eastAsia="Times New Roman" w:hAnsi="Times New Roman" w:cs="Times New Roman"/>
          <w:sz w:val="24"/>
        </w:rPr>
      </w:pPr>
    </w:p>
    <w:p w:rsidR="001B6376" w:rsidRDefault="005259AD">
      <w:pPr>
        <w:spacing w:after="0" w:line="240" w:lineRule="auto"/>
        <w:rPr>
          <w:rFonts w:ascii="Arial" w:eastAsia="Arial" w:hAnsi="Arial" w:cs="Arial"/>
          <w:sz w:val="24"/>
        </w:rPr>
      </w:pPr>
      <w:r>
        <w:rPr>
          <w:rFonts w:ascii="Times New Roman" w:eastAsia="Times New Roman" w:hAnsi="Times New Roman" w:cs="Times New Roman"/>
          <w:sz w:val="24"/>
        </w:rPr>
        <w:t>За Наручиоца</w:t>
      </w:r>
      <w:r>
        <w:rPr>
          <w:rFonts w:ascii="Arial" w:eastAsia="Arial" w:hAnsi="Arial" w:cs="Arial"/>
          <w:sz w:val="24"/>
        </w:rPr>
        <w:t>:</w:t>
      </w:r>
    </w:p>
    <w:p w:rsidR="001B6376" w:rsidRDefault="001B6376">
      <w:pPr>
        <w:spacing w:after="0" w:line="240" w:lineRule="auto"/>
        <w:rPr>
          <w:rFonts w:ascii="Times New Roman" w:eastAsia="Times New Roman" w:hAnsi="Times New Roman" w:cs="Times New Roman"/>
          <w:sz w:val="24"/>
        </w:rPr>
      </w:pPr>
    </w:p>
    <w:p w:rsidR="001B6376" w:rsidRDefault="005259AD">
      <w:pPr>
        <w:spacing w:after="0" w:line="240" w:lineRule="auto"/>
        <w:rPr>
          <w:rFonts w:ascii="Arial" w:eastAsia="Arial" w:hAnsi="Arial" w:cs="Arial"/>
          <w:sz w:val="24"/>
        </w:rPr>
      </w:pPr>
      <w:r>
        <w:rPr>
          <w:rFonts w:ascii="Arial" w:eastAsia="Arial" w:hAnsi="Arial" w:cs="Arial"/>
          <w:sz w:val="24"/>
        </w:rPr>
        <w:t>______________________</w:t>
      </w:r>
    </w:p>
    <w:p w:rsidR="001B6376" w:rsidRDefault="001B6376">
      <w:pPr>
        <w:suppressAutoHyphens/>
        <w:spacing w:after="0" w:line="240" w:lineRule="auto"/>
        <w:jc w:val="both"/>
        <w:rPr>
          <w:rFonts w:ascii="Times New Roman" w:eastAsia="Times New Roman" w:hAnsi="Times New Roman" w:cs="Times New Roman"/>
          <w:color w:val="000000"/>
          <w:sz w:val="24"/>
        </w:rPr>
      </w:pPr>
    </w:p>
    <w:p w:rsidR="001B6376" w:rsidRDefault="001B6376">
      <w:pPr>
        <w:suppressAutoHyphens/>
        <w:spacing w:after="0" w:line="240" w:lineRule="auto"/>
        <w:jc w:val="both"/>
        <w:rPr>
          <w:rFonts w:ascii="Times New Roman" w:eastAsia="Times New Roman" w:hAnsi="Times New Roman" w:cs="Times New Roman"/>
          <w:color w:val="000000"/>
          <w:sz w:val="24"/>
        </w:rPr>
      </w:pPr>
    </w:p>
    <w:p w:rsidR="001B6376" w:rsidRDefault="001B6376">
      <w:pPr>
        <w:suppressAutoHyphens/>
        <w:spacing w:after="0" w:line="240" w:lineRule="auto"/>
        <w:jc w:val="both"/>
        <w:rPr>
          <w:rFonts w:ascii="Times New Roman" w:eastAsia="Times New Roman" w:hAnsi="Times New Roman" w:cs="Times New Roman"/>
          <w:color w:val="000000"/>
          <w:sz w:val="24"/>
        </w:rPr>
      </w:pPr>
    </w:p>
    <w:p w:rsidR="001B6376" w:rsidRDefault="001B6376">
      <w:pPr>
        <w:suppressAutoHyphens/>
        <w:spacing w:after="0" w:line="240" w:lineRule="auto"/>
        <w:jc w:val="both"/>
        <w:rPr>
          <w:rFonts w:ascii="Times New Roman" w:eastAsia="Times New Roman" w:hAnsi="Times New Roman" w:cs="Times New Roman"/>
          <w:color w:val="000000"/>
          <w:sz w:val="24"/>
        </w:rPr>
      </w:pPr>
    </w:p>
    <w:p w:rsidR="001B6376" w:rsidRDefault="001B6376">
      <w:pPr>
        <w:suppressAutoHyphens/>
        <w:spacing w:after="0" w:line="240" w:lineRule="auto"/>
        <w:jc w:val="both"/>
        <w:rPr>
          <w:rFonts w:ascii="Times New Roman" w:eastAsia="Times New Roman" w:hAnsi="Times New Roman" w:cs="Times New Roman"/>
          <w:color w:val="000000"/>
          <w:sz w:val="24"/>
        </w:rPr>
      </w:pPr>
    </w:p>
    <w:p w:rsidR="001B6376" w:rsidRDefault="001B6376">
      <w:pPr>
        <w:suppressAutoHyphens/>
        <w:spacing w:after="0" w:line="240" w:lineRule="auto"/>
        <w:jc w:val="both"/>
        <w:rPr>
          <w:rFonts w:ascii="Times New Roman" w:eastAsia="Times New Roman" w:hAnsi="Times New Roman" w:cs="Times New Roman"/>
          <w:color w:val="000000"/>
          <w:sz w:val="24"/>
        </w:rPr>
      </w:pPr>
    </w:p>
    <w:p w:rsidR="001B6376" w:rsidRDefault="001B6376">
      <w:pPr>
        <w:suppressAutoHyphens/>
        <w:spacing w:after="0" w:line="240" w:lineRule="auto"/>
        <w:jc w:val="both"/>
        <w:rPr>
          <w:rFonts w:ascii="Times New Roman" w:eastAsia="Times New Roman" w:hAnsi="Times New Roman" w:cs="Times New Roman"/>
          <w:color w:val="000000"/>
          <w:sz w:val="24"/>
        </w:rPr>
      </w:pPr>
    </w:p>
    <w:p w:rsidR="001B6376" w:rsidRDefault="001B6376">
      <w:pPr>
        <w:suppressAutoHyphens/>
        <w:spacing w:after="0" w:line="240" w:lineRule="auto"/>
        <w:jc w:val="both"/>
        <w:rPr>
          <w:rFonts w:ascii="Times New Roman" w:eastAsia="Times New Roman" w:hAnsi="Times New Roman" w:cs="Times New Roman"/>
          <w:color w:val="000000"/>
          <w:sz w:val="24"/>
        </w:rPr>
      </w:pPr>
    </w:p>
    <w:p w:rsidR="001B6376" w:rsidRDefault="001B6376">
      <w:pPr>
        <w:suppressAutoHyphens/>
        <w:spacing w:after="0" w:line="240" w:lineRule="auto"/>
        <w:jc w:val="both"/>
        <w:rPr>
          <w:rFonts w:ascii="Times New Roman" w:eastAsia="Times New Roman" w:hAnsi="Times New Roman" w:cs="Times New Roman"/>
          <w:color w:val="000000"/>
          <w:sz w:val="24"/>
        </w:rPr>
      </w:pPr>
    </w:p>
    <w:p w:rsidR="001B6376" w:rsidRDefault="001B6376">
      <w:pPr>
        <w:suppressAutoHyphens/>
        <w:spacing w:after="0" w:line="240" w:lineRule="auto"/>
        <w:jc w:val="both"/>
        <w:rPr>
          <w:rFonts w:ascii="Times New Roman" w:eastAsia="Times New Roman" w:hAnsi="Times New Roman" w:cs="Times New Roman"/>
          <w:color w:val="000000"/>
          <w:sz w:val="24"/>
        </w:rPr>
      </w:pPr>
    </w:p>
    <w:p w:rsidR="001B6376" w:rsidRDefault="001B6376">
      <w:pPr>
        <w:suppressAutoHyphens/>
        <w:spacing w:after="0" w:line="240" w:lineRule="auto"/>
        <w:jc w:val="both"/>
        <w:rPr>
          <w:rFonts w:ascii="Times New Roman" w:eastAsia="Times New Roman" w:hAnsi="Times New Roman" w:cs="Times New Roman"/>
          <w:color w:val="000000"/>
          <w:sz w:val="24"/>
        </w:rPr>
      </w:pPr>
    </w:p>
    <w:p w:rsidR="001B6376" w:rsidRDefault="001B6376">
      <w:pPr>
        <w:suppressAutoHyphens/>
        <w:spacing w:after="0" w:line="240" w:lineRule="auto"/>
        <w:jc w:val="both"/>
        <w:rPr>
          <w:rFonts w:ascii="Times New Roman" w:eastAsia="Times New Roman" w:hAnsi="Times New Roman" w:cs="Times New Roman"/>
          <w:color w:val="000000"/>
          <w:sz w:val="24"/>
        </w:rPr>
      </w:pPr>
    </w:p>
    <w:p w:rsidR="001B6376" w:rsidRDefault="001B6376">
      <w:pPr>
        <w:suppressAutoHyphens/>
        <w:spacing w:after="0" w:line="240" w:lineRule="auto"/>
        <w:jc w:val="both"/>
        <w:rPr>
          <w:rFonts w:ascii="Times New Roman" w:eastAsia="Times New Roman" w:hAnsi="Times New Roman" w:cs="Times New Roman"/>
          <w:color w:val="000000"/>
          <w:sz w:val="24"/>
        </w:rPr>
      </w:pPr>
    </w:p>
    <w:p w:rsidR="001B6376" w:rsidRDefault="001B6376">
      <w:pPr>
        <w:suppressAutoHyphens/>
        <w:spacing w:after="0" w:line="240" w:lineRule="auto"/>
        <w:jc w:val="both"/>
        <w:rPr>
          <w:rFonts w:ascii="Times New Roman" w:eastAsia="Times New Roman" w:hAnsi="Times New Roman" w:cs="Times New Roman"/>
          <w:color w:val="000000"/>
          <w:sz w:val="24"/>
        </w:rPr>
      </w:pPr>
    </w:p>
    <w:p w:rsidR="001B6376" w:rsidRDefault="001B6376">
      <w:pPr>
        <w:suppressAutoHyphens/>
        <w:spacing w:after="0" w:line="240" w:lineRule="auto"/>
        <w:jc w:val="both"/>
        <w:rPr>
          <w:rFonts w:ascii="Times New Roman" w:eastAsia="Times New Roman" w:hAnsi="Times New Roman" w:cs="Times New Roman"/>
          <w:color w:val="000000"/>
          <w:sz w:val="24"/>
        </w:rPr>
      </w:pPr>
    </w:p>
    <w:p w:rsidR="001B6376" w:rsidRDefault="001B6376">
      <w:pPr>
        <w:suppressAutoHyphens/>
        <w:spacing w:after="0" w:line="240" w:lineRule="auto"/>
        <w:jc w:val="both"/>
        <w:rPr>
          <w:rFonts w:ascii="Times New Roman" w:eastAsia="Times New Roman" w:hAnsi="Times New Roman" w:cs="Times New Roman"/>
          <w:color w:val="000000"/>
          <w:sz w:val="24"/>
        </w:rPr>
      </w:pPr>
    </w:p>
    <w:p w:rsidR="001B6376" w:rsidRDefault="001B6376">
      <w:pPr>
        <w:suppressAutoHyphens/>
        <w:spacing w:after="0" w:line="240" w:lineRule="auto"/>
        <w:jc w:val="both"/>
        <w:rPr>
          <w:rFonts w:ascii="Times New Roman" w:eastAsia="Times New Roman" w:hAnsi="Times New Roman" w:cs="Times New Roman"/>
          <w:color w:val="000000"/>
          <w:sz w:val="24"/>
        </w:rPr>
      </w:pPr>
    </w:p>
    <w:p w:rsidR="001B6376" w:rsidRDefault="001B6376">
      <w:pPr>
        <w:suppressAutoHyphens/>
        <w:spacing w:after="0" w:line="240" w:lineRule="auto"/>
        <w:jc w:val="both"/>
        <w:rPr>
          <w:rFonts w:ascii="Times New Roman" w:eastAsia="Times New Roman" w:hAnsi="Times New Roman" w:cs="Times New Roman"/>
          <w:color w:val="000000"/>
          <w:sz w:val="24"/>
        </w:rPr>
      </w:pPr>
    </w:p>
    <w:p w:rsidR="001B6376" w:rsidRDefault="001B6376">
      <w:pPr>
        <w:suppressAutoHyphens/>
        <w:spacing w:after="0" w:line="240" w:lineRule="auto"/>
        <w:jc w:val="both"/>
        <w:rPr>
          <w:rFonts w:ascii="Times New Roman" w:eastAsia="Times New Roman" w:hAnsi="Times New Roman" w:cs="Times New Roman"/>
          <w:color w:val="000000"/>
          <w:sz w:val="24"/>
        </w:rPr>
      </w:pPr>
    </w:p>
    <w:p w:rsidR="001B6376" w:rsidRDefault="001B6376">
      <w:pPr>
        <w:suppressAutoHyphens/>
        <w:spacing w:after="0" w:line="240" w:lineRule="auto"/>
        <w:jc w:val="both"/>
        <w:rPr>
          <w:rFonts w:ascii="Times New Roman" w:eastAsia="Times New Roman" w:hAnsi="Times New Roman" w:cs="Times New Roman"/>
          <w:color w:val="000000"/>
          <w:sz w:val="24"/>
        </w:rPr>
      </w:pPr>
    </w:p>
    <w:p w:rsidR="001B6376" w:rsidRDefault="001B6376">
      <w:pPr>
        <w:suppressAutoHyphens/>
        <w:spacing w:after="0" w:line="240" w:lineRule="auto"/>
        <w:jc w:val="both"/>
        <w:rPr>
          <w:rFonts w:ascii="Times New Roman" w:eastAsia="Times New Roman" w:hAnsi="Times New Roman" w:cs="Times New Roman"/>
          <w:color w:val="000000"/>
          <w:sz w:val="24"/>
        </w:rPr>
      </w:pPr>
    </w:p>
    <w:p w:rsidR="001B6376" w:rsidRDefault="001B6376">
      <w:pPr>
        <w:suppressAutoHyphens/>
        <w:spacing w:after="0" w:line="240" w:lineRule="auto"/>
        <w:jc w:val="both"/>
        <w:rPr>
          <w:rFonts w:ascii="Times New Roman" w:eastAsia="Times New Roman" w:hAnsi="Times New Roman" w:cs="Times New Roman"/>
          <w:color w:val="000000"/>
          <w:sz w:val="24"/>
        </w:rPr>
      </w:pPr>
    </w:p>
    <w:p w:rsidR="001B6376" w:rsidRDefault="001B6376">
      <w:pPr>
        <w:suppressAutoHyphens/>
        <w:spacing w:after="0" w:line="240" w:lineRule="auto"/>
        <w:jc w:val="both"/>
        <w:rPr>
          <w:rFonts w:ascii="Times New Roman" w:eastAsia="Times New Roman" w:hAnsi="Times New Roman" w:cs="Times New Roman"/>
          <w:color w:val="000000"/>
          <w:sz w:val="24"/>
        </w:rPr>
      </w:pPr>
    </w:p>
    <w:p w:rsidR="001B6376" w:rsidRDefault="001B6376">
      <w:pPr>
        <w:suppressAutoHyphens/>
        <w:spacing w:after="0" w:line="240" w:lineRule="auto"/>
        <w:jc w:val="both"/>
        <w:rPr>
          <w:rFonts w:ascii="Times New Roman" w:eastAsia="Times New Roman" w:hAnsi="Times New Roman" w:cs="Times New Roman"/>
          <w:color w:val="000000"/>
          <w:sz w:val="24"/>
        </w:rPr>
      </w:pPr>
    </w:p>
    <w:p w:rsidR="001B6376" w:rsidRDefault="005259AD">
      <w:pPr>
        <w:suppressAutoHyphens/>
        <w:spacing w:after="0" w:line="240" w:lineRule="auto"/>
        <w:jc w:val="center"/>
        <w:rPr>
          <w:rFonts w:ascii="Times New Roman" w:eastAsia="Times New Roman" w:hAnsi="Times New Roman" w:cs="Times New Roman"/>
          <w:b/>
          <w:i/>
          <w:color w:val="000000"/>
          <w:sz w:val="28"/>
          <w:shd w:val="clear" w:color="auto" w:fill="C6D9F1"/>
        </w:rPr>
      </w:pPr>
      <w:r>
        <w:rPr>
          <w:rFonts w:ascii="Times New Roman" w:eastAsia="Times New Roman" w:hAnsi="Times New Roman" w:cs="Times New Roman"/>
          <w:b/>
          <w:i/>
          <w:color w:val="000000"/>
          <w:sz w:val="28"/>
          <w:shd w:val="clear" w:color="auto" w:fill="C6D9F1"/>
        </w:rPr>
        <w:t>VI КРИТЕРИЈУМ ЗА ДОДЕЛУ УГОВОРА И СРЕДСТВА ФИНАНСИЈСКОГ ОБЕЗБЕЂЕЊА</w:t>
      </w:r>
    </w:p>
    <w:p w:rsidR="001B6376" w:rsidRDefault="001B6376">
      <w:pPr>
        <w:spacing w:after="0" w:line="240" w:lineRule="auto"/>
        <w:rPr>
          <w:rFonts w:ascii="Times New Roman" w:eastAsia="Times New Roman" w:hAnsi="Times New Roman" w:cs="Times New Roman"/>
          <w:color w:val="000000"/>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Наручилац је за јавну набавка радова – </w:t>
      </w:r>
      <w:r>
        <w:rPr>
          <w:rFonts w:ascii="Times New Roman" w:eastAsia="Times New Roman" w:hAnsi="Times New Roman" w:cs="Times New Roman"/>
          <w:sz w:val="24"/>
        </w:rPr>
        <w:t>Замена са реконструкцијом постојећег кровног покривача</w:t>
      </w:r>
      <w:r w:rsidR="002D15C2" w:rsidRPr="002D15C2">
        <w:rPr>
          <w:rFonts w:ascii="Times New Roman" w:eastAsia="Times New Roman" w:hAnsi="Times New Roman" w:cs="Times New Roman"/>
          <w:sz w:val="24"/>
        </w:rPr>
        <w:t xml:space="preserve"> </w:t>
      </w:r>
      <w:r w:rsidR="002D15C2">
        <w:rPr>
          <w:rFonts w:ascii="Times New Roman" w:eastAsia="Times New Roman" w:hAnsi="Times New Roman" w:cs="Times New Roman"/>
          <w:sz w:val="24"/>
          <w:lang w:val="sr-Cyrl-RS"/>
        </w:rPr>
        <w:t xml:space="preserve">на </w:t>
      </w:r>
      <w:r w:rsidR="002D15C2">
        <w:rPr>
          <w:rFonts w:ascii="Times New Roman" w:eastAsia="Times New Roman" w:hAnsi="Times New Roman" w:cs="Times New Roman"/>
          <w:sz w:val="24"/>
        </w:rPr>
        <w:t>III одељењ</w:t>
      </w:r>
      <w:r w:rsidR="002D15C2">
        <w:rPr>
          <w:rFonts w:ascii="Times New Roman" w:eastAsia="Times New Roman" w:hAnsi="Times New Roman" w:cs="Times New Roman"/>
          <w:sz w:val="24"/>
          <w:lang w:val="sr-Cyrl-RS"/>
        </w:rPr>
        <w:t>у</w:t>
      </w:r>
      <w:r w:rsidR="002D15C2">
        <w:rPr>
          <w:rFonts w:ascii="Times New Roman" w:eastAsia="Times New Roman" w:hAnsi="Times New Roman" w:cs="Times New Roman"/>
          <w:sz w:val="24"/>
        </w:rPr>
        <w:t xml:space="preserve"> установе</w:t>
      </w:r>
      <w:r>
        <w:rPr>
          <w:rFonts w:ascii="Times New Roman" w:eastAsia="Times New Roman" w:hAnsi="Times New Roman" w:cs="Times New Roman"/>
          <w:color w:val="000000"/>
          <w:sz w:val="24"/>
        </w:rPr>
        <w:t>, ЈН број 15/2017, одлучио да ће оцењивање и рангирање понуда извршити применом утврђене Методологије за доделу пондера за предметну набавку.</w:t>
      </w:r>
    </w:p>
    <w:p w:rsidR="001B6376" w:rsidRDefault="001B6376">
      <w:pPr>
        <w:spacing w:after="0" w:line="240" w:lineRule="auto"/>
        <w:rPr>
          <w:rFonts w:ascii="Times New Roman" w:eastAsia="Times New Roman" w:hAnsi="Times New Roman" w:cs="Times New Roman"/>
          <w:color w:val="000000"/>
        </w:rPr>
      </w:pPr>
    </w:p>
    <w:p w:rsidR="001B6376" w:rsidRDefault="005259AD">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МЕТОДОЛОГИЈА ЗА ДОДЕЛУ ПОНДЕРА</w:t>
      </w:r>
    </w:p>
    <w:p w:rsidR="001B6376" w:rsidRDefault="005259AD">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ОЦЕЊИВАЊЕ И РАНГИРАЊЕ ПОНУДА –</w:t>
      </w:r>
    </w:p>
    <w:p w:rsidR="001B6376" w:rsidRDefault="001B6376">
      <w:pPr>
        <w:spacing w:after="0" w:line="240" w:lineRule="auto"/>
        <w:jc w:val="center"/>
        <w:rPr>
          <w:rFonts w:ascii="Times New Roman" w:eastAsia="Times New Roman" w:hAnsi="Times New Roman" w:cs="Times New Roman"/>
          <w:b/>
          <w:color w:val="000000"/>
          <w:sz w:val="24"/>
        </w:rPr>
      </w:pPr>
    </w:p>
    <w:p w:rsidR="001B6376" w:rsidRDefault="005259AD">
      <w:pPr>
        <w:spacing w:after="0" w:line="240" w:lineRule="auto"/>
        <w:jc w:val="both"/>
        <w:rPr>
          <w:rFonts w:ascii="Tahoma" w:eastAsia="Tahoma" w:hAnsi="Tahoma" w:cs="Tahoma"/>
          <w:color w:val="000000"/>
        </w:rPr>
      </w:pPr>
      <w:r>
        <w:rPr>
          <w:rFonts w:ascii="Times New Roman" w:eastAsia="Times New Roman" w:hAnsi="Times New Roman" w:cs="Times New Roman"/>
          <w:b/>
          <w:color w:val="000000"/>
          <w:sz w:val="24"/>
        </w:rPr>
        <w:t>Наручилац ће Одлуку о додели уговора донети применом критеријума „економски најповољнија понуда“,</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sz w:val="24"/>
        </w:rPr>
        <w:t>при чему ће се оцењивање и рангирање понуда вршити применом следећих елемената критеријума: понуђена цена, начин и услови плаћања и гарантни рок, и то на следећи начин:</w:t>
      </w:r>
    </w:p>
    <w:p w:rsidR="001B6376" w:rsidRDefault="001B6376">
      <w:pPr>
        <w:spacing w:after="0" w:line="240" w:lineRule="auto"/>
        <w:jc w:val="both"/>
        <w:rPr>
          <w:rFonts w:ascii="Times New Roman" w:eastAsia="Times New Roman" w:hAnsi="Times New Roman" w:cs="Times New Roman"/>
          <w:b/>
          <w:color w:val="000000"/>
        </w:rPr>
      </w:pPr>
    </w:p>
    <w:p w:rsidR="001B6376" w:rsidRDefault="005259AD">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УКУПАН БРОЈ БОДОВА  (УБ)  се израчунава на следећи начин:</w:t>
      </w:r>
    </w:p>
    <w:p w:rsidR="001B6376" w:rsidRDefault="005259AD">
      <w:pP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sz w:val="24"/>
          <w:u w:val="single"/>
        </w:rPr>
        <w:t xml:space="preserve">УБ </w:t>
      </w:r>
      <w:r>
        <w:rPr>
          <w:rFonts w:ascii="Times New Roman" w:eastAsia="Times New Roman" w:hAnsi="Times New Roman" w:cs="Times New Roman"/>
          <w:b/>
          <w:color w:val="000000"/>
          <w:u w:val="single"/>
        </w:rPr>
        <w:t>= ПЦ + НУП +ГР</w:t>
      </w:r>
    </w:p>
    <w:p w:rsidR="001B6376" w:rsidRDefault="005259AD">
      <w:pPr>
        <w:tabs>
          <w:tab w:val="left" w:pos="6690"/>
        </w:tabs>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Оцењивање и рангирање понуда ће се вршити на следећи начин:</w:t>
      </w:r>
    </w:p>
    <w:p w:rsidR="001B6376" w:rsidRDefault="005259AD">
      <w:pPr>
        <w:tabs>
          <w:tab w:val="left" w:pos="669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ПЦ</w:t>
      </w:r>
      <w:r>
        <w:rPr>
          <w:rFonts w:ascii="Times New Roman" w:eastAsia="Times New Roman" w:hAnsi="Times New Roman" w:cs="Times New Roman"/>
          <w:color w:val="000000"/>
        </w:rPr>
        <w:t xml:space="preserve"> - понуђена цена –                  40 пондера, </w:t>
      </w:r>
    </w:p>
    <w:p w:rsidR="001B6376" w:rsidRDefault="005259AD">
      <w:pPr>
        <w:tabs>
          <w:tab w:val="left" w:pos="669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НУП</w:t>
      </w:r>
      <w:r>
        <w:rPr>
          <w:rFonts w:ascii="Times New Roman" w:eastAsia="Times New Roman" w:hAnsi="Times New Roman" w:cs="Times New Roman"/>
          <w:color w:val="000000"/>
        </w:rPr>
        <w:t xml:space="preserve"> - начин и услови плаћања - 30 пондера и</w:t>
      </w:r>
    </w:p>
    <w:p w:rsidR="001B6376" w:rsidRDefault="005259AD">
      <w:pPr>
        <w:tabs>
          <w:tab w:val="left" w:pos="6690"/>
        </w:tabs>
        <w:spacing w:after="0" w:line="240" w:lineRule="auto"/>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ГР</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 xml:space="preserve">- гарантни рок –                      30 пондера; </w:t>
      </w:r>
    </w:p>
    <w:p w:rsidR="001B6376" w:rsidRDefault="005259AD">
      <w:pPr>
        <w:spacing w:after="0" w:line="240" w:lineRule="auto"/>
        <w:ind w:left="2880"/>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 xml:space="preserve">               Свега: 100 пондера;</w:t>
      </w:r>
    </w:p>
    <w:p w:rsidR="001B6376" w:rsidRDefault="001B6376">
      <w:pPr>
        <w:spacing w:after="0" w:line="240" w:lineRule="auto"/>
        <w:ind w:left="2880"/>
        <w:rPr>
          <w:rFonts w:ascii="Times New Roman" w:eastAsia="Times New Roman" w:hAnsi="Times New Roman" w:cs="Times New Roman"/>
          <w:b/>
          <w:color w:val="000000"/>
          <w:sz w:val="24"/>
          <w:shd w:val="clear" w:color="auto" w:fill="FFFF00"/>
        </w:rPr>
      </w:pPr>
    </w:p>
    <w:p w:rsidR="001B6376" w:rsidRDefault="005259AD">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1) Понуђена цена (ПЦ), ББ = број бодова је 40.</w:t>
      </w:r>
    </w:p>
    <w:p w:rsidR="001B6376" w:rsidRDefault="001B6376">
      <w:pPr>
        <w:spacing w:after="0" w:line="240" w:lineRule="auto"/>
        <w:ind w:left="360"/>
        <w:rPr>
          <w:rFonts w:ascii="Times New Roman" w:eastAsia="Times New Roman" w:hAnsi="Times New Roman" w:cs="Times New Roman"/>
          <w:b/>
          <w:color w:val="000000"/>
        </w:rPr>
      </w:pPr>
    </w:p>
    <w:p w:rsidR="001B6376" w:rsidRDefault="005259A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Понуда са најнижом ценом добија максимални број бодова</w:t>
      </w:r>
      <w:r>
        <w:rPr>
          <w:rFonts w:ascii="Times New Roman" w:eastAsia="Times New Roman" w:hAnsi="Times New Roman" w:cs="Times New Roman"/>
          <w:b/>
          <w:color w:val="000000"/>
          <w:sz w:val="24"/>
        </w:rPr>
        <w:t xml:space="preserve"> -4</w:t>
      </w:r>
      <w:r>
        <w:rPr>
          <w:rFonts w:ascii="Times New Roman" w:eastAsia="Times New Roman" w:hAnsi="Times New Roman" w:cs="Times New Roman"/>
          <w:b/>
          <w:color w:val="000000"/>
        </w:rPr>
        <w:t>0</w:t>
      </w:r>
      <w:r>
        <w:rPr>
          <w:rFonts w:ascii="Times New Roman" w:eastAsia="Times New Roman" w:hAnsi="Times New Roman" w:cs="Times New Roman"/>
          <w:color w:val="000000"/>
        </w:rPr>
        <w:t xml:space="preserve">. Остале понуде се вреднују по следећој формули:   </w:t>
      </w:r>
    </w:p>
    <w:p w:rsidR="001B6376" w:rsidRDefault="005259AD">
      <w:pPr>
        <w:spacing w:after="0" w:line="240" w:lineRule="auto"/>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Кц =  Ц мин. / Ц п </w:t>
      </w:r>
    </w:p>
    <w:p w:rsidR="001B6376" w:rsidRDefault="005259A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(Кц = коефицијент повољности цене, Ц мин. = најнижа укупна цена понуде, Ц п = укупна цена понуде која се оцењује).</w:t>
      </w:r>
    </w:p>
    <w:p w:rsidR="001B6376" w:rsidRDefault="005259AD">
      <w:pPr>
        <w:spacing w:after="0" w:line="240" w:lineRule="auto"/>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Број бодова по основу понуђене цене се израчунава на следећи начин: </w:t>
      </w:r>
      <w:r>
        <w:rPr>
          <w:rFonts w:ascii="Times New Roman" w:eastAsia="Times New Roman" w:hAnsi="Times New Roman" w:cs="Times New Roman"/>
          <w:color w:val="000000"/>
          <w:u w:val="single"/>
        </w:rPr>
        <w:t>ПЦ = Кц  х  ББ.</w:t>
      </w:r>
    </w:p>
    <w:p w:rsidR="001B6376" w:rsidRDefault="001B6376">
      <w:pPr>
        <w:spacing w:after="0" w:line="240" w:lineRule="auto"/>
        <w:jc w:val="both"/>
        <w:rPr>
          <w:rFonts w:ascii="Times New Roman" w:eastAsia="Times New Roman" w:hAnsi="Times New Roman" w:cs="Times New Roman"/>
          <w:color w:val="000000"/>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2)</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Начин и услови плаћања (НУП)</w:t>
      </w:r>
      <w:r>
        <w:rPr>
          <w:rFonts w:ascii="Times New Roman" w:eastAsia="Times New Roman" w:hAnsi="Times New Roman" w:cs="Times New Roman"/>
          <w:color w:val="000000"/>
        </w:rPr>
        <w:t xml:space="preserve"> се вреднује на следећи начин:</w:t>
      </w:r>
    </w:p>
    <w:p w:rsidR="001B6376" w:rsidRDefault="001B6376">
      <w:pPr>
        <w:spacing w:after="0" w:line="240" w:lineRule="auto"/>
        <w:rPr>
          <w:rFonts w:ascii="Times New Roman" w:eastAsia="Times New Roman" w:hAnsi="Times New Roman" w:cs="Times New Roman"/>
          <w:b/>
          <w:color w:val="000000"/>
        </w:rPr>
      </w:pPr>
    </w:p>
    <w:p w:rsidR="001B6376" w:rsidRDefault="005259AD">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Понуда  којом није тражено авансно плаћање добија максимални број бодова - 30.</w:t>
      </w:r>
    </w:p>
    <w:p w:rsidR="001B6376" w:rsidRDefault="001B6376">
      <w:pPr>
        <w:spacing w:after="0" w:line="240" w:lineRule="auto"/>
        <w:rPr>
          <w:rFonts w:ascii="Times New Roman" w:eastAsia="Times New Roman" w:hAnsi="Times New Roman" w:cs="Times New Roman"/>
          <w:b/>
          <w:color w:val="000000"/>
        </w:rPr>
      </w:pPr>
    </w:p>
    <w:p w:rsidR="001B6376" w:rsidRDefault="005259AD">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Понуда којом се захтева аванс добија 0 бодова.</w:t>
      </w:r>
    </w:p>
    <w:p w:rsidR="001B6376" w:rsidRDefault="005259AD">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w:t>
      </w:r>
    </w:p>
    <w:p w:rsidR="001B6376" w:rsidRDefault="001B6376">
      <w:pPr>
        <w:spacing w:after="0" w:line="240" w:lineRule="auto"/>
        <w:jc w:val="both"/>
        <w:rPr>
          <w:rFonts w:ascii="Times New Roman" w:eastAsia="Times New Roman" w:hAnsi="Times New Roman" w:cs="Times New Roman"/>
          <w:color w:val="000000"/>
        </w:rPr>
      </w:pPr>
    </w:p>
    <w:p w:rsidR="001B6376" w:rsidRDefault="005259AD">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3)Гарантни рок (ГР)</w:t>
      </w:r>
    </w:p>
    <w:p w:rsidR="001B6376" w:rsidRDefault="001B6376">
      <w:pPr>
        <w:spacing w:after="0" w:line="240" w:lineRule="auto"/>
        <w:rPr>
          <w:rFonts w:ascii="Times New Roman" w:eastAsia="Times New Roman" w:hAnsi="Times New Roman" w:cs="Times New Roman"/>
          <w:b/>
          <w:color w:val="000000"/>
        </w:rPr>
      </w:pPr>
    </w:p>
    <w:p w:rsidR="001B6376" w:rsidRDefault="005259AD">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Код процене гарантног рока, најдужи понуђени рок носи максимални коефицијенат МахКгр =  1,00, односно </w:t>
      </w:r>
      <w:r>
        <w:rPr>
          <w:rFonts w:ascii="Times New Roman" w:eastAsia="Times New Roman" w:hAnsi="Times New Roman" w:cs="Times New Roman"/>
          <w:b/>
          <w:color w:val="000000"/>
        </w:rPr>
        <w:t>понуда са најдужом понуђеним гарантним роком</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за извршене радове добија максимални број пондера</w:t>
      </w:r>
      <w:r>
        <w:rPr>
          <w:rFonts w:ascii="Times New Roman" w:eastAsia="Times New Roman" w:hAnsi="Times New Roman" w:cs="Times New Roman"/>
          <w:b/>
          <w:color w:val="000000"/>
          <w:sz w:val="24"/>
        </w:rPr>
        <w:t xml:space="preserve"> – 30</w:t>
      </w:r>
      <w:r>
        <w:rPr>
          <w:rFonts w:ascii="Times New Roman" w:eastAsia="Times New Roman" w:hAnsi="Times New Roman" w:cs="Times New Roman"/>
          <w:b/>
          <w:color w:val="000000"/>
        </w:rPr>
        <w:t xml:space="preserve">. </w:t>
      </w:r>
    </w:p>
    <w:p w:rsidR="001B6376" w:rsidRDefault="001B6376">
      <w:pPr>
        <w:spacing w:after="0" w:line="240" w:lineRule="auto"/>
        <w:rPr>
          <w:rFonts w:ascii="Times New Roman" w:eastAsia="Times New Roman" w:hAnsi="Times New Roman" w:cs="Times New Roman"/>
          <w:color w:val="000000"/>
        </w:rPr>
      </w:pPr>
    </w:p>
    <w:p w:rsidR="001B6376" w:rsidRDefault="005259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Кгр =  ГРп / ГРмах</w:t>
      </w:r>
    </w:p>
    <w:p w:rsidR="001B6376" w:rsidRDefault="001B6376">
      <w:pPr>
        <w:spacing w:after="0" w:line="240" w:lineRule="auto"/>
        <w:rPr>
          <w:rFonts w:ascii="Times New Roman" w:eastAsia="Times New Roman" w:hAnsi="Times New Roman" w:cs="Times New Roman"/>
          <w:color w:val="000000"/>
        </w:rPr>
      </w:pPr>
    </w:p>
    <w:p w:rsidR="001B6376" w:rsidRDefault="005259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Број бодова по основу гарантног рока за извршене радове се израчунава на следећи начин: </w:t>
      </w:r>
      <w:r>
        <w:rPr>
          <w:rFonts w:ascii="Times New Roman" w:eastAsia="Times New Roman" w:hAnsi="Times New Roman" w:cs="Times New Roman"/>
          <w:color w:val="000000"/>
          <w:u w:val="single"/>
        </w:rPr>
        <w:t>ГР =Кгр х ББ.</w:t>
      </w:r>
      <w:r>
        <w:rPr>
          <w:rFonts w:ascii="Times New Roman" w:eastAsia="Times New Roman" w:hAnsi="Times New Roman" w:cs="Times New Roman"/>
          <w:color w:val="000000"/>
        </w:rPr>
        <w:t xml:space="preserve"> </w:t>
      </w:r>
    </w:p>
    <w:p w:rsidR="001B6376" w:rsidRDefault="005259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rPr>
        <w:t>Кгр</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rPr>
        <w:t>= коефицијент гарантног рока</w:t>
      </w:r>
    </w:p>
    <w:p w:rsidR="001B6376" w:rsidRDefault="005259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ГРп = понуђени гарантни рок</w:t>
      </w:r>
    </w:p>
    <w:p w:rsidR="001B6376" w:rsidRDefault="001B6376">
      <w:pPr>
        <w:spacing w:after="0" w:line="240" w:lineRule="auto"/>
        <w:rPr>
          <w:rFonts w:ascii="Times New Roman" w:eastAsia="Times New Roman" w:hAnsi="Times New Roman" w:cs="Times New Roman"/>
          <w:color w:val="000000"/>
          <w:shd w:val="clear" w:color="auto" w:fill="FFFF00"/>
        </w:rPr>
      </w:pPr>
    </w:p>
    <w:p w:rsidR="001B6376" w:rsidRDefault="005259AD">
      <w:pPr>
        <w:spacing w:after="0" w:line="240" w:lineRule="auto"/>
        <w:jc w:val="both"/>
        <w:rPr>
          <w:rFonts w:ascii="Times New Roman" w:eastAsia="Times New Roman" w:hAnsi="Times New Roman" w:cs="Times New Roman"/>
          <w:color w:val="000000"/>
          <w:shd w:val="clear" w:color="auto" w:fill="FFFF00"/>
        </w:rPr>
      </w:pPr>
      <w:r>
        <w:rPr>
          <w:rFonts w:ascii="Times New Roman" w:eastAsia="Times New Roman" w:hAnsi="Times New Roman" w:cs="Times New Roman"/>
          <w:b/>
          <w:color w:val="000000"/>
          <w:sz w:val="24"/>
        </w:rPr>
        <w:t>Уколико након оцењивања и рангирања понуда, постоје две или више понуда имају исти број бодова, као најповољнија биће изабрана понуда оног понуђача који је понудио нижу цену. У случају исте понуђене цене, као најповољнија биће изабрана понуда оног понуђача који је понудио дужи рок важења понуде.</w:t>
      </w:r>
    </w:p>
    <w:p w:rsidR="001B6376" w:rsidRDefault="005259AD">
      <w:pPr>
        <w:tabs>
          <w:tab w:val="left" w:pos="6690"/>
        </w:tab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По спроведеном оцењивању и рангирању прихватљивих понуда, наручилац ће сачинити Извештај о стручној оцени понуда.</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lang w:val="sr-Cyrl-RS"/>
        </w:rPr>
      </w:pPr>
    </w:p>
    <w:p w:rsidR="00A120B7" w:rsidRDefault="00A120B7">
      <w:pPr>
        <w:spacing w:after="0" w:line="240" w:lineRule="auto"/>
        <w:jc w:val="both"/>
        <w:rPr>
          <w:rFonts w:ascii="Times New Roman" w:eastAsia="Times New Roman" w:hAnsi="Times New Roman" w:cs="Times New Roman"/>
          <w:color w:val="000000"/>
          <w:sz w:val="24"/>
          <w:lang w:val="sr-Cyrl-RS"/>
        </w:rPr>
      </w:pPr>
    </w:p>
    <w:p w:rsidR="00A120B7" w:rsidRDefault="00A120B7">
      <w:pPr>
        <w:spacing w:after="0" w:line="240" w:lineRule="auto"/>
        <w:jc w:val="both"/>
        <w:rPr>
          <w:rFonts w:ascii="Times New Roman" w:eastAsia="Times New Roman" w:hAnsi="Times New Roman" w:cs="Times New Roman"/>
          <w:color w:val="000000"/>
          <w:sz w:val="24"/>
          <w:lang w:val="sr-Cyrl-RS"/>
        </w:rPr>
      </w:pPr>
    </w:p>
    <w:p w:rsidR="00A120B7" w:rsidRDefault="00A120B7">
      <w:pPr>
        <w:spacing w:after="0" w:line="240" w:lineRule="auto"/>
        <w:jc w:val="both"/>
        <w:rPr>
          <w:rFonts w:ascii="Times New Roman" w:eastAsia="Times New Roman" w:hAnsi="Times New Roman" w:cs="Times New Roman"/>
          <w:color w:val="000000"/>
          <w:sz w:val="24"/>
          <w:lang w:val="sr-Cyrl-RS"/>
        </w:rPr>
      </w:pPr>
    </w:p>
    <w:p w:rsidR="00A120B7" w:rsidRDefault="00A120B7">
      <w:pPr>
        <w:spacing w:after="0" w:line="240" w:lineRule="auto"/>
        <w:jc w:val="both"/>
        <w:rPr>
          <w:rFonts w:ascii="Times New Roman" w:eastAsia="Times New Roman" w:hAnsi="Times New Roman" w:cs="Times New Roman"/>
          <w:color w:val="000000"/>
          <w:sz w:val="24"/>
          <w:lang w:val="sr-Cyrl-RS"/>
        </w:rPr>
      </w:pPr>
    </w:p>
    <w:p w:rsidR="00A120B7" w:rsidRDefault="00A120B7">
      <w:pPr>
        <w:spacing w:after="0" w:line="240" w:lineRule="auto"/>
        <w:jc w:val="both"/>
        <w:rPr>
          <w:rFonts w:ascii="Times New Roman" w:eastAsia="Times New Roman" w:hAnsi="Times New Roman" w:cs="Times New Roman"/>
          <w:color w:val="000000"/>
          <w:sz w:val="24"/>
          <w:lang w:val="sr-Cyrl-RS"/>
        </w:rPr>
      </w:pPr>
    </w:p>
    <w:p w:rsidR="00A120B7" w:rsidRDefault="00A120B7">
      <w:pPr>
        <w:spacing w:after="0" w:line="240" w:lineRule="auto"/>
        <w:jc w:val="both"/>
        <w:rPr>
          <w:rFonts w:ascii="Times New Roman" w:eastAsia="Times New Roman" w:hAnsi="Times New Roman" w:cs="Times New Roman"/>
          <w:color w:val="000000"/>
          <w:sz w:val="24"/>
          <w:lang w:val="sr-Cyrl-RS"/>
        </w:rPr>
      </w:pPr>
    </w:p>
    <w:p w:rsidR="00A120B7" w:rsidRDefault="00A120B7">
      <w:pPr>
        <w:spacing w:after="0" w:line="240" w:lineRule="auto"/>
        <w:jc w:val="both"/>
        <w:rPr>
          <w:rFonts w:ascii="Times New Roman" w:eastAsia="Times New Roman" w:hAnsi="Times New Roman" w:cs="Times New Roman"/>
          <w:color w:val="000000"/>
          <w:sz w:val="24"/>
          <w:lang w:val="sr-Cyrl-RS"/>
        </w:rPr>
      </w:pPr>
    </w:p>
    <w:p w:rsidR="00A120B7" w:rsidRDefault="00A120B7">
      <w:pPr>
        <w:spacing w:after="0" w:line="240" w:lineRule="auto"/>
        <w:jc w:val="both"/>
        <w:rPr>
          <w:rFonts w:ascii="Times New Roman" w:eastAsia="Times New Roman" w:hAnsi="Times New Roman" w:cs="Times New Roman"/>
          <w:color w:val="000000"/>
          <w:sz w:val="24"/>
          <w:lang w:val="sr-Cyrl-RS"/>
        </w:rPr>
      </w:pPr>
    </w:p>
    <w:p w:rsidR="00A120B7" w:rsidRDefault="00A120B7">
      <w:pPr>
        <w:spacing w:after="0" w:line="240" w:lineRule="auto"/>
        <w:jc w:val="both"/>
        <w:rPr>
          <w:rFonts w:ascii="Times New Roman" w:eastAsia="Times New Roman" w:hAnsi="Times New Roman" w:cs="Times New Roman"/>
          <w:color w:val="000000"/>
          <w:sz w:val="24"/>
          <w:lang w:val="sr-Cyrl-RS"/>
        </w:rPr>
      </w:pPr>
    </w:p>
    <w:p w:rsidR="00A120B7" w:rsidRDefault="00A120B7">
      <w:pPr>
        <w:spacing w:after="0" w:line="240" w:lineRule="auto"/>
        <w:jc w:val="both"/>
        <w:rPr>
          <w:rFonts w:ascii="Times New Roman" w:eastAsia="Times New Roman" w:hAnsi="Times New Roman" w:cs="Times New Roman"/>
          <w:color w:val="000000"/>
          <w:sz w:val="24"/>
          <w:lang w:val="sr-Cyrl-RS"/>
        </w:rPr>
      </w:pPr>
    </w:p>
    <w:p w:rsidR="00A120B7" w:rsidRPr="00A120B7" w:rsidRDefault="00A120B7">
      <w:pPr>
        <w:spacing w:after="0" w:line="240" w:lineRule="auto"/>
        <w:jc w:val="both"/>
        <w:rPr>
          <w:rFonts w:ascii="Times New Roman" w:eastAsia="Times New Roman" w:hAnsi="Times New Roman" w:cs="Times New Roman"/>
          <w:color w:val="000000"/>
          <w:sz w:val="24"/>
          <w:lang w:val="sr-Cyrl-RS"/>
        </w:rPr>
      </w:pPr>
    </w:p>
    <w:p w:rsidR="001B6376" w:rsidRDefault="001B6376">
      <w:pPr>
        <w:suppressAutoHyphens/>
        <w:spacing w:after="0" w:line="240" w:lineRule="auto"/>
        <w:jc w:val="both"/>
        <w:rPr>
          <w:rFonts w:ascii="Times New Roman" w:eastAsia="Times New Roman" w:hAnsi="Times New Roman" w:cs="Times New Roman"/>
          <w:color w:val="000000"/>
          <w:sz w:val="24"/>
        </w:rPr>
      </w:pPr>
    </w:p>
    <w:p w:rsidR="001B6376" w:rsidRDefault="005259AD">
      <w:pPr>
        <w:suppressAutoHyphens/>
        <w:spacing w:after="0" w:line="240" w:lineRule="auto"/>
        <w:ind w:left="360"/>
        <w:rPr>
          <w:rFonts w:ascii="Times New Roman" w:eastAsia="Times New Roman" w:hAnsi="Times New Roman" w:cs="Times New Roman"/>
          <w:b/>
          <w:i/>
          <w:color w:val="000000"/>
          <w:sz w:val="24"/>
          <w:shd w:val="clear" w:color="auto" w:fill="C6D9F1"/>
        </w:rPr>
      </w:pPr>
      <w:r>
        <w:rPr>
          <w:rFonts w:ascii="Times New Roman" w:eastAsia="Times New Roman" w:hAnsi="Times New Roman" w:cs="Times New Roman"/>
          <w:b/>
          <w:i/>
          <w:color w:val="000000"/>
          <w:sz w:val="24"/>
          <w:shd w:val="clear" w:color="auto" w:fill="C6D9F1"/>
        </w:rPr>
        <w:lastRenderedPageBreak/>
        <w:t xml:space="preserve">  СРЕДСТВА ФИНАНСИЈСКОГ ОБЕЗБЕЂЕЊА</w:t>
      </w:r>
    </w:p>
    <w:p w:rsidR="001B6376" w:rsidRDefault="001B6376">
      <w:pPr>
        <w:spacing w:after="0" w:line="271" w:lineRule="auto"/>
        <w:jc w:val="both"/>
        <w:rPr>
          <w:rFonts w:ascii="Times New Roman" w:eastAsia="Times New Roman" w:hAnsi="Times New Roman" w:cs="Times New Roman"/>
          <w:b/>
          <w:color w:val="000000"/>
          <w:sz w:val="24"/>
        </w:rPr>
      </w:pPr>
    </w:p>
    <w:p w:rsidR="001B6376" w:rsidRDefault="005259AD">
      <w:pPr>
        <w:suppressAutoHyphens/>
        <w:spacing w:after="0" w:line="271"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pacing w:val="5"/>
          <w:sz w:val="24"/>
        </w:rPr>
        <w:t>р</w:t>
      </w:r>
      <w:r>
        <w:rPr>
          <w:rFonts w:ascii="Times New Roman" w:eastAsia="Times New Roman" w:hAnsi="Times New Roman" w:cs="Times New Roman"/>
          <w:color w:val="000000"/>
          <w:spacing w:val="-5"/>
          <w:sz w:val="24"/>
        </w:rPr>
        <w:t>у</w:t>
      </w:r>
      <w:r>
        <w:rPr>
          <w:rFonts w:ascii="Times New Roman" w:eastAsia="Times New Roman" w:hAnsi="Times New Roman" w:cs="Times New Roman"/>
          <w:color w:val="000000"/>
          <w:spacing w:val="-1"/>
          <w:sz w:val="24"/>
        </w:rPr>
        <w:t>ч</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ц</w:t>
      </w:r>
      <w:r>
        <w:rPr>
          <w:rFonts w:ascii="Times New Roman" w:eastAsia="Times New Roman" w:hAnsi="Times New Roman" w:cs="Times New Roman"/>
          <w:color w:val="000000"/>
          <w:spacing w:val="44"/>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49"/>
          <w:sz w:val="24"/>
        </w:rPr>
        <w:t xml:space="preserve"> </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 xml:space="preserve">је </w:t>
      </w:r>
      <w:r>
        <w:rPr>
          <w:rFonts w:ascii="Times New Roman" w:eastAsia="Times New Roman" w:hAnsi="Times New Roman" w:cs="Times New Roman"/>
          <w:color w:val="000000"/>
          <w:spacing w:val="5"/>
          <w:sz w:val="24"/>
        </w:rPr>
        <w:t xml:space="preserve"> </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pacing w:val="3"/>
          <w:sz w:val="24"/>
        </w:rPr>
        <w:t>д</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pacing w:val="1"/>
          <w:sz w:val="24"/>
        </w:rPr>
        <w:t>т</w:t>
      </w:r>
      <w:r>
        <w:rPr>
          <w:rFonts w:ascii="Times New Roman" w:eastAsia="Times New Roman" w:hAnsi="Times New Roman" w:cs="Times New Roman"/>
          <w:color w:val="000000"/>
          <w:sz w:val="24"/>
        </w:rPr>
        <w:t xml:space="preserve">ва </w:t>
      </w:r>
      <w:r>
        <w:rPr>
          <w:rFonts w:ascii="Times New Roman" w:eastAsia="Times New Roman" w:hAnsi="Times New Roman" w:cs="Times New Roman"/>
          <w:color w:val="000000"/>
          <w:spacing w:val="1"/>
          <w:sz w:val="24"/>
        </w:rPr>
        <w:t xml:space="preserve"> фин</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ј</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pacing w:val="1"/>
          <w:sz w:val="24"/>
        </w:rPr>
        <w:t>к</w:t>
      </w:r>
      <w:r>
        <w:rPr>
          <w:rFonts w:ascii="Times New Roman" w:eastAsia="Times New Roman" w:hAnsi="Times New Roman" w:cs="Times New Roman"/>
          <w:color w:val="000000"/>
          <w:sz w:val="24"/>
        </w:rPr>
        <w:t>ог</w:t>
      </w:r>
      <w:r>
        <w:rPr>
          <w:rFonts w:ascii="Times New Roman" w:eastAsia="Times New Roman" w:hAnsi="Times New Roman" w:cs="Times New Roman"/>
          <w:color w:val="000000"/>
          <w:spacing w:val="58"/>
          <w:sz w:val="24"/>
        </w:rPr>
        <w:t xml:space="preserve"> </w:t>
      </w:r>
      <w:r>
        <w:rPr>
          <w:rFonts w:ascii="Times New Roman" w:eastAsia="Times New Roman" w:hAnsi="Times New Roman" w:cs="Times New Roman"/>
          <w:color w:val="000000"/>
          <w:sz w:val="24"/>
        </w:rPr>
        <w:t>об</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б</w:t>
      </w:r>
      <w:r>
        <w:rPr>
          <w:rFonts w:ascii="Times New Roman" w:eastAsia="Times New Roman" w:hAnsi="Times New Roman" w:cs="Times New Roman"/>
          <w:color w:val="000000"/>
          <w:spacing w:val="-1"/>
          <w:sz w:val="24"/>
        </w:rPr>
        <w:t>еђењ</w:t>
      </w:r>
      <w:r>
        <w:rPr>
          <w:rFonts w:ascii="Times New Roman" w:eastAsia="Times New Roman" w:hAnsi="Times New Roman" w:cs="Times New Roman"/>
          <w:color w:val="000000"/>
          <w:sz w:val="24"/>
        </w:rPr>
        <w:t xml:space="preserve">а </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 xml:space="preserve">а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ћ</w:t>
      </w:r>
      <w:r>
        <w:rPr>
          <w:rFonts w:ascii="Times New Roman" w:eastAsia="Times New Roman" w:hAnsi="Times New Roman" w:cs="Times New Roman"/>
          <w:color w:val="000000"/>
          <w:spacing w:val="-1"/>
          <w:sz w:val="24"/>
        </w:rPr>
        <w:t>ањ</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у</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pacing w:val="-5"/>
          <w:sz w:val="24"/>
        </w:rPr>
        <w:t>у</w:t>
      </w:r>
      <w:r>
        <w:rPr>
          <w:rFonts w:ascii="Times New Roman" w:eastAsia="Times New Roman" w:hAnsi="Times New Roman" w:cs="Times New Roman"/>
          <w:color w:val="000000"/>
          <w:sz w:val="24"/>
        </w:rPr>
        <w:t>гово</w:t>
      </w:r>
      <w:r>
        <w:rPr>
          <w:rFonts w:ascii="Times New Roman" w:eastAsia="Times New Roman" w:hAnsi="Times New Roman" w:cs="Times New Roman"/>
          <w:color w:val="000000"/>
          <w:spacing w:val="2"/>
          <w:sz w:val="24"/>
        </w:rPr>
        <w:t>р</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ом</w:t>
      </w:r>
      <w:r>
        <w:rPr>
          <w:rFonts w:ascii="Times New Roman" w:eastAsia="Times New Roman" w:hAnsi="Times New Roman" w:cs="Times New Roman"/>
          <w:color w:val="000000"/>
          <w:spacing w:val="-9"/>
          <w:sz w:val="24"/>
        </w:rPr>
        <w:t xml:space="preserve"> </w:t>
      </w:r>
      <w:r>
        <w:rPr>
          <w:rFonts w:ascii="Times New Roman" w:eastAsia="Times New Roman" w:hAnsi="Times New Roman" w:cs="Times New Roman"/>
          <w:color w:val="000000"/>
          <w:sz w:val="24"/>
        </w:rPr>
        <w:t>ро</w:t>
      </w:r>
      <w:r>
        <w:rPr>
          <w:rFonts w:ascii="Times New Roman" w:eastAsia="Times New Roman" w:hAnsi="Times New Roman" w:cs="Times New Roman"/>
          <w:color w:val="000000"/>
          <w:spacing w:val="4"/>
          <w:sz w:val="24"/>
        </w:rPr>
        <w:t>к</w:t>
      </w:r>
      <w:r>
        <w:rPr>
          <w:rFonts w:ascii="Times New Roman" w:eastAsia="Times New Roman" w:hAnsi="Times New Roman" w:cs="Times New Roman"/>
          <w:color w:val="000000"/>
          <w:spacing w:val="-5"/>
          <w:sz w:val="24"/>
        </w:rPr>
        <w:t>у</w:t>
      </w:r>
      <w:r>
        <w:rPr>
          <w:rFonts w:ascii="Times New Roman" w:eastAsia="Times New Roman" w:hAnsi="Times New Roman" w:cs="Times New Roman"/>
          <w:color w:val="000000"/>
          <w:sz w:val="24"/>
        </w:rPr>
        <w:t>.</w:t>
      </w:r>
    </w:p>
    <w:p w:rsidR="001B6376" w:rsidRDefault="005259AD">
      <w:pPr>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Понуђачу </w:t>
      </w:r>
      <w:r w:rsidR="00EC40BC">
        <w:rPr>
          <w:rFonts w:ascii="Times New Roman" w:eastAsia="Times New Roman" w:hAnsi="Times New Roman" w:cs="Times New Roman"/>
          <w:b/>
          <w:color w:val="000000"/>
          <w:sz w:val="24"/>
        </w:rPr>
        <w:t>ЈЕ дозвољено да захтева аванс.</w:t>
      </w:r>
    </w:p>
    <w:p w:rsidR="001B6376" w:rsidRDefault="001B6376">
      <w:pPr>
        <w:tabs>
          <w:tab w:val="left" w:pos="680"/>
        </w:tabs>
        <w:suppressAutoHyphens/>
        <w:spacing w:after="0" w:line="240" w:lineRule="auto"/>
        <w:jc w:val="both"/>
        <w:rPr>
          <w:rFonts w:ascii="Arial" w:eastAsia="Arial" w:hAnsi="Arial" w:cs="Arial"/>
          <w:color w:val="000000"/>
          <w:sz w:val="24"/>
        </w:rPr>
      </w:pPr>
    </w:p>
    <w:p w:rsidR="001B6376" w:rsidRDefault="005259AD">
      <w:pPr>
        <w:suppressAutoHyphens/>
        <w:spacing w:after="0" w:line="240" w:lineRule="auto"/>
        <w:jc w:val="both"/>
        <w:rPr>
          <w:rFonts w:ascii="Times New Roman CYR" w:eastAsia="Times New Roman CYR" w:hAnsi="Times New Roman CYR" w:cs="Times New Roman CYR"/>
          <w:b/>
          <w:sz w:val="24"/>
          <w:u w:val="single"/>
        </w:rPr>
      </w:pPr>
      <w:r>
        <w:rPr>
          <w:rFonts w:ascii="Times New Roman" w:eastAsia="Times New Roman" w:hAnsi="Times New Roman" w:cs="Times New Roman"/>
          <w:b/>
          <w:i/>
          <w:sz w:val="24"/>
          <w:u w:val="single"/>
        </w:rPr>
        <w:t>1)</w:t>
      </w:r>
      <w:r>
        <w:rPr>
          <w:rFonts w:ascii="Times New Roman" w:eastAsia="Times New Roman" w:hAnsi="Times New Roman" w:cs="Times New Roman"/>
          <w:b/>
          <w:sz w:val="24"/>
          <w:u w:val="single"/>
        </w:rPr>
        <w:t>ПОНУЂАЧ</w:t>
      </w:r>
      <w:r>
        <w:rPr>
          <w:rFonts w:ascii="Times New Roman CYR" w:eastAsia="Times New Roman CYR" w:hAnsi="Times New Roman CYR" w:cs="Times New Roman CYR"/>
          <w:b/>
          <w:sz w:val="24"/>
          <w:u w:val="single"/>
        </w:rPr>
        <w:t xml:space="preserve"> </w:t>
      </w:r>
      <w:r>
        <w:rPr>
          <w:rFonts w:ascii="Times New Roman" w:eastAsia="Times New Roman" w:hAnsi="Times New Roman" w:cs="Times New Roman"/>
          <w:b/>
          <w:sz w:val="24"/>
          <w:u w:val="single"/>
        </w:rPr>
        <w:t>ЈЕ</w:t>
      </w:r>
      <w:r>
        <w:rPr>
          <w:rFonts w:ascii="Times New Roman CYR" w:eastAsia="Times New Roman CYR" w:hAnsi="Times New Roman CYR" w:cs="Times New Roman CYR"/>
          <w:b/>
          <w:sz w:val="24"/>
          <w:u w:val="single"/>
        </w:rPr>
        <w:t xml:space="preserve"> </w:t>
      </w:r>
      <w:r>
        <w:rPr>
          <w:rFonts w:ascii="Times New Roman" w:eastAsia="Times New Roman" w:hAnsi="Times New Roman" w:cs="Times New Roman"/>
          <w:b/>
          <w:sz w:val="24"/>
          <w:u w:val="single"/>
        </w:rPr>
        <w:t>ДУЖАН</w:t>
      </w:r>
      <w:r>
        <w:rPr>
          <w:rFonts w:ascii="Times New Roman CYR" w:eastAsia="Times New Roman CYR" w:hAnsi="Times New Roman CYR" w:cs="Times New Roman CYR"/>
          <w:b/>
          <w:sz w:val="24"/>
          <w:u w:val="single"/>
        </w:rPr>
        <w:t xml:space="preserve"> </w:t>
      </w:r>
      <w:r>
        <w:rPr>
          <w:rFonts w:ascii="Times New Roman" w:eastAsia="Times New Roman" w:hAnsi="Times New Roman" w:cs="Times New Roman"/>
          <w:b/>
          <w:sz w:val="24"/>
          <w:u w:val="single"/>
        </w:rPr>
        <w:t>ДА</w:t>
      </w:r>
      <w:r>
        <w:rPr>
          <w:rFonts w:ascii="Times New Roman CYR" w:eastAsia="Times New Roman CYR" w:hAnsi="Times New Roman CYR" w:cs="Times New Roman CYR"/>
          <w:b/>
          <w:sz w:val="24"/>
          <w:u w:val="single"/>
        </w:rPr>
        <w:t xml:space="preserve"> </w:t>
      </w:r>
      <w:r>
        <w:rPr>
          <w:rFonts w:ascii="Times New Roman" w:eastAsia="Times New Roman" w:hAnsi="Times New Roman" w:cs="Times New Roman"/>
          <w:b/>
          <w:sz w:val="24"/>
          <w:u w:val="single"/>
        </w:rPr>
        <w:t>УЗ</w:t>
      </w:r>
      <w:r>
        <w:rPr>
          <w:rFonts w:ascii="Times New Roman CYR" w:eastAsia="Times New Roman CYR" w:hAnsi="Times New Roman CYR" w:cs="Times New Roman CYR"/>
          <w:b/>
          <w:sz w:val="24"/>
          <w:u w:val="single"/>
        </w:rPr>
        <w:t xml:space="preserve"> </w:t>
      </w:r>
      <w:r>
        <w:rPr>
          <w:rFonts w:ascii="Times New Roman" w:eastAsia="Times New Roman" w:hAnsi="Times New Roman" w:cs="Times New Roman"/>
          <w:b/>
          <w:sz w:val="24"/>
          <w:u w:val="single"/>
        </w:rPr>
        <w:t>ПОНУДУ</w:t>
      </w:r>
      <w:r>
        <w:rPr>
          <w:rFonts w:ascii="Times New Roman CYR" w:eastAsia="Times New Roman CYR" w:hAnsi="Times New Roman CYR" w:cs="Times New Roman CYR"/>
          <w:b/>
          <w:sz w:val="24"/>
          <w:u w:val="single"/>
        </w:rPr>
        <w:t xml:space="preserve"> </w:t>
      </w:r>
      <w:r>
        <w:rPr>
          <w:rFonts w:ascii="Times New Roman" w:eastAsia="Times New Roman" w:hAnsi="Times New Roman" w:cs="Times New Roman"/>
          <w:b/>
          <w:sz w:val="24"/>
          <w:u w:val="single"/>
        </w:rPr>
        <w:t>ДОСТАВИ</w:t>
      </w:r>
      <w:r>
        <w:rPr>
          <w:rFonts w:ascii="Times New Roman CYR" w:eastAsia="Times New Roman CYR" w:hAnsi="Times New Roman CYR" w:cs="Times New Roman CYR"/>
          <w:b/>
          <w:sz w:val="24"/>
          <w:u w:val="single"/>
        </w:rPr>
        <w:t>:</w:t>
      </w:r>
    </w:p>
    <w:p w:rsidR="001B6376" w:rsidRDefault="001B6376">
      <w:pPr>
        <w:suppressAutoHyphens/>
        <w:spacing w:after="0" w:line="240" w:lineRule="auto"/>
        <w:jc w:val="both"/>
        <w:rPr>
          <w:rFonts w:ascii="Times New Roman" w:eastAsia="Times New Roman" w:hAnsi="Times New Roman" w:cs="Times New Roman"/>
        </w:rPr>
      </w:pPr>
    </w:p>
    <w:p w:rsidR="001B6376" w:rsidRDefault="005259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 </w:t>
      </w:r>
      <w:r>
        <w:rPr>
          <w:rFonts w:ascii="Times New Roman" w:eastAsia="Times New Roman" w:hAnsi="Times New Roman" w:cs="Times New Roman"/>
          <w:b/>
          <w:sz w:val="24"/>
        </w:rPr>
        <w:t>Средство финансијског обезбеђења за озбиљност понуде</w:t>
      </w:r>
      <w:r>
        <w:rPr>
          <w:rFonts w:ascii="Times New Roman" w:eastAsia="Times New Roman" w:hAnsi="Times New Roman" w:cs="Times New Roman"/>
          <w:sz w:val="24"/>
        </w:rPr>
        <w:t xml:space="preserve"> и то банкарску гаранцију која ће бити са клаузулама: неопозива, безусловна и платива на први позив у износу од 10% од вредности понуде без ПДВ-а и сa роком важности 30 дана од дана отварања понуда.</w:t>
      </w:r>
    </w:p>
    <w:p w:rsidR="001B6376" w:rsidRDefault="005259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Наручилац ће уновчити банкарску гаранцију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1B6376" w:rsidRDefault="005259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Наручилац ће вратити банкарске гаранције понуђачима са којима није закључен уговор, одмах по закључењу уговора са изабраним понуђачем.</w:t>
      </w:r>
    </w:p>
    <w:p w:rsidR="001B6376" w:rsidRDefault="005259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Уколико понуђач не достави банкарску гаранцију понуда ће бити одбијена као неприхватљива.</w:t>
      </w:r>
    </w:p>
    <w:p w:rsidR="001B6376" w:rsidRDefault="001B6376">
      <w:pPr>
        <w:spacing w:after="0" w:line="240" w:lineRule="auto"/>
        <w:jc w:val="both"/>
        <w:rPr>
          <w:rFonts w:ascii="Arial" w:eastAsia="Arial" w:hAnsi="Arial" w:cs="Arial"/>
          <w:sz w:val="24"/>
        </w:rPr>
      </w:pPr>
    </w:p>
    <w:p w:rsidR="001B6376" w:rsidRDefault="005259AD">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б) Понуђач који наступа самостално, понуђач који наступа са подизвођачима, односно група понуђача, је у обавези да уз понуду достави писмо о намерама банке за издавање банкарске гаранције, и то:</w:t>
      </w:r>
    </w:p>
    <w:p w:rsidR="001B6376" w:rsidRDefault="005259AD">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Оригинал писмо о намерама банке за издавање банкарске гаранције за добро извршење посла у износу од 10% од вредности уговора и са роком важности 30 дана дужим од истека рока за коначно извршење уговора.</w:t>
      </w:r>
    </w:p>
    <w:p w:rsidR="001B6376" w:rsidRDefault="001B6376">
      <w:pPr>
        <w:suppressAutoHyphens/>
        <w:spacing w:after="0" w:line="240" w:lineRule="auto"/>
        <w:jc w:val="both"/>
        <w:rPr>
          <w:rFonts w:ascii="Times New Roman" w:eastAsia="Times New Roman" w:hAnsi="Times New Roman" w:cs="Times New Roman"/>
        </w:rPr>
      </w:pPr>
    </w:p>
    <w:tbl>
      <w:tblPr>
        <w:tblW w:w="0" w:type="auto"/>
        <w:tblInd w:w="108" w:type="dxa"/>
        <w:tblCellMar>
          <w:left w:w="10" w:type="dxa"/>
          <w:right w:w="10" w:type="dxa"/>
        </w:tblCellMar>
        <w:tblLook w:val="04A0" w:firstRow="1" w:lastRow="0" w:firstColumn="1" w:lastColumn="0" w:noHBand="0" w:noVBand="1"/>
      </w:tblPr>
      <w:tblGrid>
        <w:gridCol w:w="9198"/>
      </w:tblGrid>
      <w:tr w:rsidR="001B6376">
        <w:tc>
          <w:tcPr>
            <w:tcW w:w="919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B6376" w:rsidRDefault="001B6376">
            <w:pPr>
              <w:suppressAutoHyphens/>
              <w:spacing w:after="0" w:line="240" w:lineRule="auto"/>
              <w:jc w:val="both"/>
              <w:rPr>
                <w:rFonts w:ascii="Times New Roman" w:eastAsia="Times New Roman" w:hAnsi="Times New Roman" w:cs="Times New Roman"/>
                <w:color w:val="000000"/>
                <w:sz w:val="24"/>
              </w:rPr>
            </w:pPr>
          </w:p>
          <w:p w:rsidR="001B6376" w:rsidRDefault="005259AD">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z w:val="24"/>
              </w:rPr>
              <w:t>в) Понуђач који подноси понуду са авансним плаћањем дужан је да достави и с</w:t>
            </w:r>
            <w:r>
              <w:rPr>
                <w:rFonts w:ascii="Times New Roman" w:eastAsia="Times New Roman" w:hAnsi="Times New Roman" w:cs="Times New Roman"/>
                <w:b/>
                <w:color w:val="000000"/>
                <w:sz w:val="24"/>
              </w:rPr>
              <w:t>редство финансијског обезбеђења за повраћај авансног плаћања,</w:t>
            </w:r>
            <w:r>
              <w:rPr>
                <w:rFonts w:ascii="Times New Roman" w:eastAsia="Times New Roman" w:hAnsi="Times New Roman" w:cs="Times New Roman"/>
                <w:color w:val="000000"/>
                <w:sz w:val="24"/>
              </w:rPr>
              <w:t xml:space="preserve"> </w:t>
            </w:r>
            <w:r>
              <w:rPr>
                <w:rFonts w:ascii="Times New Roman" w:eastAsia="Times New Roman" w:hAnsi="Times New Roman" w:cs="Times New Roman"/>
              </w:rPr>
              <w:t>Оригинал писмо о намерама банке за издавање банкарске гаранције за повраћах авансног плаћања у износу од 100% вредности траженог аванса и са роком важности 30 дана дужим од истека рока за коначно извршење уговора.</w:t>
            </w:r>
          </w:p>
          <w:p w:rsidR="001B6376" w:rsidRDefault="005259AD">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 случају авансног плаћања наручилац не може да исплати ниједан износ пре него што прими тражено средство обезбеђења за повраћај авансног плаћања.</w:t>
            </w:r>
          </w:p>
          <w:p w:rsidR="001B6376" w:rsidRDefault="001B6376">
            <w:pPr>
              <w:spacing w:after="0" w:line="240" w:lineRule="auto"/>
            </w:pPr>
          </w:p>
        </w:tc>
      </w:tr>
    </w:tbl>
    <w:p w:rsidR="001B6376" w:rsidRDefault="005259AD">
      <w:pPr>
        <w:suppressAutoHyphens/>
        <w:spacing w:after="0" w:line="240" w:lineRule="auto"/>
        <w:jc w:val="both"/>
        <w:rPr>
          <w:rFonts w:ascii="Times New Roman CYR" w:eastAsia="Times New Roman CYR" w:hAnsi="Times New Roman CYR" w:cs="Times New Roman CYR"/>
          <w:b/>
          <w:color w:val="000000"/>
          <w:sz w:val="24"/>
          <w:u w:val="single"/>
        </w:rPr>
      </w:pPr>
      <w:r>
        <w:rPr>
          <w:rFonts w:ascii="Times New Roman" w:eastAsia="Times New Roman" w:hAnsi="Times New Roman" w:cs="Times New Roman"/>
          <w:b/>
          <w:color w:val="000000"/>
          <w:sz w:val="24"/>
        </w:rPr>
        <w:t>2)</w:t>
      </w:r>
      <w:r>
        <w:rPr>
          <w:rFonts w:ascii="Times New Roman" w:eastAsia="Times New Roman" w:hAnsi="Times New Roman" w:cs="Times New Roman"/>
          <w:b/>
          <w:color w:val="000000"/>
          <w:sz w:val="24"/>
          <w:u w:val="single"/>
        </w:rPr>
        <w:t>ПРЕ</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ПОТПИСИВАЊА</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УГОВОРА</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ИЗАБРАНИ</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ПОНУЂАЧ</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ДУЖАН</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ЈЕ</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ДА</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ДОСТАВИ</w:t>
      </w:r>
      <w:r>
        <w:rPr>
          <w:rFonts w:ascii="Times New Roman CYR" w:eastAsia="Times New Roman CYR" w:hAnsi="Times New Roman CYR" w:cs="Times New Roman CYR"/>
          <w:b/>
          <w:color w:val="000000"/>
          <w:sz w:val="24"/>
          <w:u w:val="single"/>
        </w:rPr>
        <w:t>:</w:t>
      </w:r>
    </w:p>
    <w:p w:rsidR="001B6376" w:rsidRDefault="001B6376">
      <w:pPr>
        <w:suppressAutoHyphens/>
        <w:spacing w:after="0" w:line="240" w:lineRule="auto"/>
        <w:jc w:val="both"/>
        <w:rPr>
          <w:rFonts w:ascii="Times New Roman" w:eastAsia="Times New Roman" w:hAnsi="Times New Roman" w:cs="Times New Roman"/>
          <w:b/>
          <w:color w:val="000000"/>
          <w:sz w:val="24"/>
          <w:u w:val="single"/>
        </w:rPr>
      </w:pPr>
    </w:p>
    <w:p w:rsidR="001B6376" w:rsidRDefault="005259AD">
      <w:pPr>
        <w:suppressAutoHyphens/>
        <w:spacing w:after="0" w:line="240" w:lineRule="auto"/>
        <w:jc w:val="both"/>
        <w:rPr>
          <w:rFonts w:ascii="Times New Roman" w:eastAsia="Times New Roman" w:hAnsi="Times New Roman" w:cs="Times New Roman"/>
          <w:color w:val="000000"/>
          <w:sz w:val="24"/>
        </w:rPr>
      </w:pPr>
      <w:r>
        <w:rPr>
          <w:rFonts w:ascii="Calibri" w:eastAsia="Calibri" w:hAnsi="Calibri" w:cs="Calibri"/>
          <w:b/>
          <w:color w:val="000000"/>
          <w:sz w:val="24"/>
        </w:rPr>
        <w:t>а</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Средство</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финансијског</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обезбеђења</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за</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добро</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извршење</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посла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то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банкарску гаранцију која ће бити са клаузулом: неопозива, безусловна и платива на први позив 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износу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од</w:t>
      </w:r>
      <w:r>
        <w:rPr>
          <w:rFonts w:ascii="Times New Roman CYR" w:eastAsia="Times New Roman CYR" w:hAnsi="Times New Roman CYR" w:cs="Times New Roman CYR"/>
          <w:color w:val="000000"/>
          <w:sz w:val="24"/>
        </w:rPr>
        <w:t xml:space="preserve"> 10% </w:t>
      </w:r>
      <w:r>
        <w:rPr>
          <w:rFonts w:ascii="Times New Roman" w:eastAsia="Times New Roman" w:hAnsi="Times New Roman" w:cs="Times New Roman"/>
          <w:color w:val="000000"/>
          <w:sz w:val="24"/>
        </w:rPr>
        <w:t>од</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укупне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вредности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уговора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без</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ПДВ</w:t>
      </w:r>
      <w:r>
        <w:rPr>
          <w:rFonts w:ascii="Times New Roman CYR" w:eastAsia="Times New Roman CYR" w:hAnsi="Times New Roman CYR" w:cs="Times New Roman CYR"/>
          <w:color w:val="000000"/>
          <w:sz w:val="24"/>
        </w:rPr>
        <w:t>-</w:t>
      </w:r>
      <w:r>
        <w:rPr>
          <w:rFonts w:ascii="Times New Roman" w:eastAsia="Times New Roman" w:hAnsi="Times New Roman" w:cs="Times New Roman"/>
          <w:color w:val="000000"/>
          <w:sz w:val="24"/>
        </w:rPr>
        <w:t>а и са роком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важења</w:t>
      </w:r>
      <w:r>
        <w:rPr>
          <w:rFonts w:ascii="Times New Roman CYR" w:eastAsia="Times New Roman CYR" w:hAnsi="Times New Roman CYR" w:cs="Times New Roman CYR"/>
          <w:color w:val="000000"/>
          <w:sz w:val="24"/>
        </w:rPr>
        <w:t xml:space="preserve"> 30 </w:t>
      </w:r>
      <w:r>
        <w:rPr>
          <w:rFonts w:ascii="Times New Roman" w:eastAsia="Times New Roman" w:hAnsi="Times New Roman" w:cs="Times New Roman"/>
          <w:color w:val="000000"/>
          <w:sz w:val="24"/>
        </w:rPr>
        <w:t>дана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дужим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од</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истека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рока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за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коначно извршење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уговора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Наручилац</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ће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уновчити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банкарску гаранцију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дату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уз</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понуду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уколико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понуђач</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није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извршио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све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своје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обавезе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свему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према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усвојеној</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понуди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техничкој</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тендерској</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документацији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складу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важећим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прописима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техничким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нормативима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року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који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је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понудом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предвидео</w:t>
      </w:r>
      <w:r>
        <w:rPr>
          <w:rFonts w:ascii="Times New Roman CYR" w:eastAsia="Times New Roman CYR" w:hAnsi="Times New Roman CYR" w:cs="Times New Roman CYR"/>
          <w:color w:val="000000"/>
          <w:sz w:val="24"/>
        </w:rPr>
        <w:t>;</w:t>
      </w:r>
    </w:p>
    <w:p w:rsidR="001B6376" w:rsidRDefault="001B6376">
      <w:pPr>
        <w:suppressAutoHyphens/>
        <w:spacing w:after="0" w:line="240" w:lineRule="auto"/>
        <w:jc w:val="both"/>
        <w:rPr>
          <w:rFonts w:ascii="Times New Roman" w:eastAsia="Times New Roman" w:hAnsi="Times New Roman" w:cs="Times New Roman"/>
          <w:color w:val="000000"/>
          <w:sz w:val="24"/>
        </w:rPr>
      </w:pPr>
    </w:p>
    <w:p w:rsidR="001B6376" w:rsidRDefault="005259AD">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б) Средство финансијског обезбеђења за повраћај авансног плаћања</w:t>
      </w:r>
      <w:r>
        <w:rPr>
          <w:rFonts w:ascii="Times New Roman" w:eastAsia="Times New Roman" w:hAnsi="Times New Roman" w:cs="Times New Roman"/>
          <w:sz w:val="24"/>
        </w:rPr>
        <w:t xml:space="preserve">, и то банкарску гаранцију </w:t>
      </w:r>
      <w:r>
        <w:rPr>
          <w:rFonts w:ascii="Times New Roman" w:eastAsia="Times New Roman" w:hAnsi="Times New Roman" w:cs="Times New Roman"/>
          <w:color w:val="000000"/>
          <w:sz w:val="24"/>
        </w:rPr>
        <w:t xml:space="preserve">која ће бити са клаузулом: неопозива, безусловна и платива на први позив </w:t>
      </w:r>
      <w:r>
        <w:rPr>
          <w:rFonts w:ascii="Times New Roman" w:eastAsia="Times New Roman" w:hAnsi="Times New Roman" w:cs="Times New Roman"/>
          <w:sz w:val="24"/>
        </w:rPr>
        <w:t>и без права на приговор, у висини аванса од 100% издату од банке, са роком важења 30 дана дужим од истека рока за коначно извршење уговора. У случају авансног плаћања наручилац не може да исплати ниједан износ пре него што прими тражено средство обезбеђења за повраћај авансног плаћања. Одмах по наступању гарантног случаја наручилац ће се обратити банци која је издала банкарску гаранцију за реализацију исте</w:t>
      </w:r>
    </w:p>
    <w:p w:rsidR="001B6376" w:rsidRDefault="001B6376">
      <w:pPr>
        <w:suppressAutoHyphens/>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CYR" w:eastAsia="Times New Roman CYR" w:hAnsi="Times New Roman CYR" w:cs="Times New Roman CYR"/>
          <w:sz w:val="24"/>
        </w:rPr>
      </w:pPr>
      <w:r>
        <w:rPr>
          <w:rFonts w:ascii="Calibri" w:eastAsia="Calibri" w:hAnsi="Calibri" w:cs="Calibri"/>
          <w:b/>
          <w:color w:val="000000"/>
          <w:sz w:val="24"/>
        </w:rPr>
        <w:t>в</w:t>
      </w:r>
      <w:r>
        <w:rPr>
          <w:rFonts w:ascii="Times New Roman CYR" w:eastAsia="Times New Roman CYR" w:hAnsi="Times New Roman CYR" w:cs="Times New Roman CYR"/>
          <w:b/>
          <w:color w:val="000000"/>
          <w:sz w:val="24"/>
        </w:rPr>
        <w:t>)</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Средство</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финансијског</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обезбеђења</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за</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отклањање</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грешака</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у</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гарантном</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року</w:t>
      </w:r>
      <w:r>
        <w:rPr>
          <w:rFonts w:ascii="Times New Roman" w:eastAsia="Times New Roman" w:hAnsi="Times New Roman" w:cs="Times New Roman"/>
          <w:color w:val="000000"/>
          <w:sz w:val="24"/>
        </w:rPr>
        <w:t>,</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то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бланко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сопствену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меницу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која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мора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бити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евидентирана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Регистру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меница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овлашћења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Народне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банке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Србије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Меница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мора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бити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оверена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печатом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потписана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од</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стране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лица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овлашћеног</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за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заступање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уз</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исту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мора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бити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достављено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попуњено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оверено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менично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овлашћење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назначеним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износом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од</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5% од</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укупне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вредности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уговора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без</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ПДВ</w:t>
      </w:r>
      <w:r>
        <w:rPr>
          <w:rFonts w:ascii="Times New Roman CYR" w:eastAsia="Times New Roman CYR" w:hAnsi="Times New Roman CYR" w:cs="Times New Roman CYR"/>
          <w:color w:val="000000"/>
          <w:sz w:val="24"/>
        </w:rPr>
        <w:t>-</w:t>
      </w:r>
      <w:r>
        <w:rPr>
          <w:rFonts w:ascii="Times New Roman" w:eastAsia="Times New Roman" w:hAnsi="Times New Roman" w:cs="Times New Roman"/>
          <w:color w:val="000000"/>
          <w:sz w:val="24"/>
        </w:rPr>
        <w:t>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Уз</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меницу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мора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бити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достављена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копија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картона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депонованих</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потписа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који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је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издат</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од</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стране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пословне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банке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коју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понуђач</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наводи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меничном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овлашћењу.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Рок</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важења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менице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је</w:t>
      </w:r>
      <w:r>
        <w:rPr>
          <w:rFonts w:ascii="Times New Roman CYR" w:eastAsia="Times New Roman CYR" w:hAnsi="Times New Roman CYR" w:cs="Times New Roman CYR"/>
          <w:color w:val="000000"/>
          <w:sz w:val="24"/>
        </w:rPr>
        <w:t xml:space="preserve"> 5 </w:t>
      </w:r>
      <w:r>
        <w:rPr>
          <w:rFonts w:ascii="Times New Roman" w:eastAsia="Times New Roman" w:hAnsi="Times New Roman" w:cs="Times New Roman"/>
          <w:color w:val="000000"/>
          <w:sz w:val="24"/>
        </w:rPr>
        <w:t>дана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дужи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од</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гарантног</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рока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Наручилац</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ће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уновчити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меницу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за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отклањање грешака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гарантном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року</w:t>
      </w:r>
      <w:r>
        <w:rPr>
          <w:rFonts w:ascii="Times New Roman CYR" w:eastAsia="Times New Roman CYR" w:hAnsi="Times New Roman CYR" w:cs="Times New Roman CYR"/>
          <w:sz w:val="24"/>
        </w:rPr>
        <w:t xml:space="preserve"> </w:t>
      </w:r>
      <w:r>
        <w:rPr>
          <w:rFonts w:ascii="Times New Roman" w:eastAsia="Times New Roman" w:hAnsi="Times New Roman" w:cs="Times New Roman"/>
          <w:sz w:val="24"/>
        </w:rPr>
        <w:t>у случају да изабрани понуђач не изврши обавезу отклањања квара који би могао да умањи могућност коришћења предмета уговора у гарантном року</w:t>
      </w:r>
      <w:r>
        <w:rPr>
          <w:rFonts w:ascii="Times New Roman CYR" w:eastAsia="Times New Roman CYR" w:hAnsi="Times New Roman CYR" w:cs="Times New Roman CYR"/>
          <w:sz w:val="24"/>
        </w:rPr>
        <w:t>.</w:t>
      </w:r>
    </w:p>
    <w:p w:rsidR="001B6376" w:rsidRDefault="001B6376">
      <w:pPr>
        <w:suppressAutoHyphens/>
        <w:spacing w:after="0" w:line="276" w:lineRule="auto"/>
        <w:rPr>
          <w:rFonts w:ascii="Times New Roman" w:eastAsia="Times New Roman" w:hAnsi="Times New Roman" w:cs="Times New Roman"/>
          <w:b/>
          <w:color w:val="000000"/>
          <w:sz w:val="24"/>
        </w:rPr>
      </w:pPr>
    </w:p>
    <w:p w:rsidR="001B6376" w:rsidRDefault="001B6376">
      <w:pPr>
        <w:suppressAutoHyphens/>
        <w:spacing w:after="0" w:line="276" w:lineRule="auto"/>
        <w:rPr>
          <w:rFonts w:ascii="Times New Roman" w:eastAsia="Times New Roman" w:hAnsi="Times New Roman" w:cs="Times New Roman"/>
          <w:b/>
          <w:color w:val="000000"/>
          <w:sz w:val="24"/>
        </w:rPr>
      </w:pPr>
    </w:p>
    <w:p w:rsidR="001B6376" w:rsidRDefault="001B6376">
      <w:pPr>
        <w:suppressAutoHyphens/>
        <w:spacing w:after="0" w:line="276" w:lineRule="auto"/>
        <w:rPr>
          <w:rFonts w:ascii="Times New Roman" w:eastAsia="Times New Roman" w:hAnsi="Times New Roman" w:cs="Times New Roman"/>
          <w:b/>
          <w:color w:val="000000"/>
          <w:sz w:val="24"/>
        </w:rPr>
      </w:pPr>
    </w:p>
    <w:p w:rsidR="001B6376" w:rsidRDefault="001B6376">
      <w:pPr>
        <w:suppressAutoHyphens/>
        <w:spacing w:after="0" w:line="276" w:lineRule="auto"/>
        <w:rPr>
          <w:rFonts w:ascii="Times New Roman" w:eastAsia="Times New Roman" w:hAnsi="Times New Roman" w:cs="Times New Roman"/>
          <w:b/>
          <w:color w:val="000000"/>
          <w:sz w:val="24"/>
        </w:rPr>
      </w:pPr>
    </w:p>
    <w:p w:rsidR="001B6376" w:rsidRDefault="001B6376">
      <w:pPr>
        <w:suppressAutoHyphens/>
        <w:spacing w:after="0" w:line="276" w:lineRule="auto"/>
        <w:rPr>
          <w:rFonts w:ascii="Times New Roman" w:eastAsia="Times New Roman" w:hAnsi="Times New Roman" w:cs="Times New Roman"/>
          <w:color w:val="000000"/>
          <w:sz w:val="24"/>
        </w:rPr>
      </w:pPr>
    </w:p>
    <w:p w:rsidR="001B6376" w:rsidRDefault="001B6376">
      <w:pPr>
        <w:suppressAutoHyphens/>
        <w:spacing w:after="0" w:line="276" w:lineRule="auto"/>
        <w:rPr>
          <w:rFonts w:ascii="Times New Roman" w:eastAsia="Times New Roman" w:hAnsi="Times New Roman" w:cs="Times New Roman"/>
          <w:b/>
          <w:color w:val="000000"/>
          <w:sz w:val="24"/>
        </w:rPr>
      </w:pPr>
    </w:p>
    <w:p w:rsidR="001B6376" w:rsidRDefault="001B6376">
      <w:pPr>
        <w:suppressAutoHyphens/>
        <w:spacing w:after="0" w:line="276" w:lineRule="auto"/>
        <w:rPr>
          <w:rFonts w:ascii="Times New Roman" w:eastAsia="Times New Roman" w:hAnsi="Times New Roman" w:cs="Times New Roman"/>
          <w:b/>
          <w:color w:val="000000"/>
          <w:sz w:val="24"/>
        </w:rPr>
      </w:pPr>
    </w:p>
    <w:p w:rsidR="001B6376" w:rsidRDefault="001B6376">
      <w:pPr>
        <w:suppressAutoHyphens/>
        <w:spacing w:after="0" w:line="276" w:lineRule="auto"/>
        <w:rPr>
          <w:rFonts w:ascii="Times New Roman" w:eastAsia="Times New Roman" w:hAnsi="Times New Roman" w:cs="Times New Roman"/>
          <w:b/>
          <w:color w:val="000000"/>
          <w:sz w:val="24"/>
        </w:rPr>
      </w:pPr>
    </w:p>
    <w:p w:rsidR="001B6376" w:rsidRDefault="001B6376">
      <w:pPr>
        <w:suppressAutoHyphens/>
        <w:spacing w:after="0" w:line="276" w:lineRule="auto"/>
        <w:rPr>
          <w:rFonts w:ascii="Times New Roman" w:eastAsia="Times New Roman" w:hAnsi="Times New Roman" w:cs="Times New Roman"/>
          <w:b/>
          <w:color w:val="000000"/>
          <w:sz w:val="24"/>
        </w:rPr>
      </w:pPr>
    </w:p>
    <w:p w:rsidR="001B6376" w:rsidRDefault="001B6376">
      <w:pPr>
        <w:suppressAutoHyphens/>
        <w:spacing w:after="0" w:line="276" w:lineRule="auto"/>
        <w:rPr>
          <w:rFonts w:ascii="Times New Roman" w:eastAsia="Times New Roman" w:hAnsi="Times New Roman" w:cs="Times New Roman"/>
          <w:b/>
          <w:color w:val="000000"/>
          <w:sz w:val="24"/>
        </w:rPr>
      </w:pPr>
    </w:p>
    <w:p w:rsidR="001B6376" w:rsidRDefault="001B6376">
      <w:pPr>
        <w:suppressAutoHyphens/>
        <w:spacing w:after="0" w:line="276" w:lineRule="auto"/>
        <w:rPr>
          <w:rFonts w:ascii="Times New Roman" w:eastAsia="Times New Roman" w:hAnsi="Times New Roman" w:cs="Times New Roman"/>
          <w:b/>
          <w:color w:val="000000"/>
          <w:sz w:val="24"/>
        </w:rPr>
      </w:pPr>
    </w:p>
    <w:p w:rsidR="001B6376" w:rsidRDefault="001B6376">
      <w:pPr>
        <w:suppressAutoHyphens/>
        <w:spacing w:after="0" w:line="276" w:lineRule="auto"/>
        <w:rPr>
          <w:rFonts w:ascii="Times New Roman" w:eastAsia="Times New Roman" w:hAnsi="Times New Roman" w:cs="Times New Roman"/>
          <w:b/>
          <w:color w:val="000000"/>
          <w:sz w:val="24"/>
        </w:rPr>
      </w:pPr>
    </w:p>
    <w:p w:rsidR="001B6376" w:rsidRDefault="001B6376">
      <w:pPr>
        <w:suppressAutoHyphens/>
        <w:spacing w:after="0" w:line="276" w:lineRule="auto"/>
        <w:rPr>
          <w:rFonts w:ascii="Times New Roman" w:eastAsia="Times New Roman" w:hAnsi="Times New Roman" w:cs="Times New Roman"/>
          <w:b/>
          <w:color w:val="000000"/>
          <w:sz w:val="24"/>
        </w:rPr>
      </w:pPr>
    </w:p>
    <w:p w:rsidR="001B6376" w:rsidRDefault="001B6376">
      <w:pPr>
        <w:suppressAutoHyphens/>
        <w:spacing w:after="0" w:line="276" w:lineRule="auto"/>
        <w:rPr>
          <w:rFonts w:ascii="Times New Roman" w:eastAsia="Times New Roman" w:hAnsi="Times New Roman" w:cs="Times New Roman"/>
          <w:b/>
          <w:color w:val="000000"/>
          <w:sz w:val="24"/>
        </w:rPr>
      </w:pPr>
    </w:p>
    <w:p w:rsidR="001B6376" w:rsidRDefault="001B6376">
      <w:pPr>
        <w:suppressAutoHyphens/>
        <w:spacing w:after="0" w:line="276" w:lineRule="auto"/>
        <w:rPr>
          <w:rFonts w:ascii="Times New Roman" w:eastAsia="Times New Roman" w:hAnsi="Times New Roman" w:cs="Times New Roman"/>
          <w:b/>
          <w:color w:val="000000"/>
          <w:sz w:val="24"/>
        </w:rPr>
      </w:pPr>
    </w:p>
    <w:p w:rsidR="001B6376" w:rsidRDefault="001B6376">
      <w:pPr>
        <w:suppressAutoHyphens/>
        <w:spacing w:after="0" w:line="276" w:lineRule="auto"/>
        <w:rPr>
          <w:rFonts w:ascii="Times New Roman" w:eastAsia="Times New Roman" w:hAnsi="Times New Roman" w:cs="Times New Roman"/>
          <w:b/>
          <w:color w:val="000000"/>
          <w:sz w:val="24"/>
        </w:rPr>
      </w:pPr>
    </w:p>
    <w:p w:rsidR="001B6376" w:rsidRDefault="001B6376">
      <w:pPr>
        <w:suppressAutoHyphens/>
        <w:spacing w:after="0" w:line="276" w:lineRule="auto"/>
        <w:rPr>
          <w:rFonts w:ascii="Times New Roman" w:eastAsia="Times New Roman" w:hAnsi="Times New Roman" w:cs="Times New Roman"/>
          <w:b/>
          <w:color w:val="000000"/>
          <w:sz w:val="24"/>
        </w:rPr>
      </w:pPr>
    </w:p>
    <w:p w:rsidR="001B6376" w:rsidRDefault="001B6376">
      <w:pPr>
        <w:suppressAutoHyphens/>
        <w:spacing w:after="0" w:line="276" w:lineRule="auto"/>
        <w:rPr>
          <w:rFonts w:ascii="Times New Roman" w:eastAsia="Times New Roman" w:hAnsi="Times New Roman" w:cs="Times New Roman"/>
          <w:b/>
          <w:color w:val="000000"/>
          <w:sz w:val="24"/>
        </w:rPr>
      </w:pPr>
    </w:p>
    <w:p w:rsidR="001B6376" w:rsidRDefault="001B6376">
      <w:pPr>
        <w:suppressAutoHyphens/>
        <w:spacing w:after="0" w:line="276" w:lineRule="auto"/>
        <w:rPr>
          <w:rFonts w:ascii="Times New Roman" w:eastAsia="Times New Roman" w:hAnsi="Times New Roman" w:cs="Times New Roman"/>
          <w:b/>
          <w:color w:val="000000"/>
          <w:sz w:val="24"/>
        </w:rPr>
      </w:pPr>
    </w:p>
    <w:p w:rsidR="001B6376" w:rsidRDefault="001B6376">
      <w:pPr>
        <w:suppressAutoHyphens/>
        <w:spacing w:after="0" w:line="276" w:lineRule="auto"/>
        <w:rPr>
          <w:rFonts w:ascii="Times New Roman" w:eastAsia="Times New Roman" w:hAnsi="Times New Roman" w:cs="Times New Roman"/>
          <w:b/>
          <w:color w:val="000000"/>
          <w:sz w:val="24"/>
          <w:lang w:val="sr-Cyrl-RS"/>
        </w:rPr>
      </w:pPr>
    </w:p>
    <w:p w:rsidR="00A120B7" w:rsidRDefault="00A120B7">
      <w:pPr>
        <w:suppressAutoHyphens/>
        <w:spacing w:after="0" w:line="276" w:lineRule="auto"/>
        <w:rPr>
          <w:rFonts w:ascii="Times New Roman" w:eastAsia="Times New Roman" w:hAnsi="Times New Roman" w:cs="Times New Roman"/>
          <w:b/>
          <w:color w:val="000000"/>
          <w:sz w:val="24"/>
          <w:lang w:val="sr-Cyrl-RS"/>
        </w:rPr>
      </w:pPr>
    </w:p>
    <w:p w:rsidR="00A120B7" w:rsidRPr="00A120B7" w:rsidRDefault="00A120B7">
      <w:pPr>
        <w:suppressAutoHyphens/>
        <w:spacing w:after="0" w:line="276" w:lineRule="auto"/>
        <w:rPr>
          <w:rFonts w:ascii="Times New Roman" w:eastAsia="Times New Roman" w:hAnsi="Times New Roman" w:cs="Times New Roman"/>
          <w:b/>
          <w:color w:val="000000"/>
          <w:sz w:val="24"/>
          <w:lang w:val="sr-Cyrl-RS"/>
        </w:rPr>
      </w:pPr>
    </w:p>
    <w:p w:rsidR="001B6376" w:rsidRDefault="001B6376">
      <w:pPr>
        <w:suppressAutoHyphens/>
        <w:spacing w:after="0" w:line="276" w:lineRule="auto"/>
        <w:rPr>
          <w:rFonts w:ascii="Times New Roman" w:eastAsia="Times New Roman" w:hAnsi="Times New Roman" w:cs="Times New Roman"/>
          <w:b/>
          <w:color w:val="000000"/>
          <w:sz w:val="24"/>
        </w:rPr>
      </w:pPr>
    </w:p>
    <w:p w:rsidR="001B6376" w:rsidRDefault="005259AD">
      <w:pPr>
        <w:suppressAutoHyphens/>
        <w:spacing w:after="0" w:line="276"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ЈН број: 15/2017</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t xml:space="preserve">            </w:t>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pacing w:val="1"/>
          <w:sz w:val="24"/>
        </w:rPr>
        <w:t xml:space="preserve"> </w:t>
      </w:r>
    </w:p>
    <w:p w:rsidR="001B6376" w:rsidRDefault="005259AD">
      <w:pPr>
        <w:suppressAutoHyphens/>
        <w:spacing w:after="0" w:line="276"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ПОНУЂАЧ-ДУЖНИК:</w:t>
      </w:r>
      <w:r>
        <w:rPr>
          <w:rFonts w:ascii="Times New Roman" w:eastAsia="Times New Roman" w:hAnsi="Times New Roman" w:cs="Times New Roman"/>
          <w:color w:val="000000"/>
          <w:sz w:val="24"/>
        </w:rPr>
        <w:t>__________________________________________</w:t>
      </w:r>
    </w:p>
    <w:p w:rsidR="001B6376" w:rsidRDefault="005259AD">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Седиште:___________________________________________</w:t>
      </w:r>
    </w:p>
    <w:p w:rsidR="001B6376" w:rsidRDefault="005259AD">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Матични број:_______________________________________</w:t>
      </w:r>
    </w:p>
    <w:p w:rsidR="001B6376" w:rsidRDefault="005259AD">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Порески идентификациони број ПИБ:___________________</w:t>
      </w:r>
    </w:p>
    <w:p w:rsidR="001B6376" w:rsidRDefault="005259AD">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Текући рачун:_______________________________________</w:t>
      </w:r>
    </w:p>
    <w:p w:rsidR="001B6376" w:rsidRDefault="005259AD">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Код банке:__________________________________________</w:t>
      </w:r>
    </w:p>
    <w:p w:rsidR="001B6376" w:rsidRDefault="005259AD">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ИЗДАЈЕ:</w:t>
      </w:r>
    </w:p>
    <w:p w:rsidR="001B6376" w:rsidRDefault="005259A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МЕНИЧНО ОВЛАШЋЕЊЕ </w:t>
      </w:r>
      <w:r>
        <w:rPr>
          <w:rFonts w:ascii="Times New Roman" w:eastAsia="Times New Roman" w:hAnsi="Times New Roman" w:cs="Times New Roman"/>
          <w:b/>
          <w:color w:val="000000"/>
          <w:sz w:val="24"/>
        </w:rPr>
        <w:t>ЗА</w:t>
      </w:r>
      <w:r>
        <w:rPr>
          <w:rFonts w:ascii="Times New Roman" w:eastAsia="Times New Roman" w:hAnsi="Times New Roman" w:cs="Times New Roman"/>
          <w:b/>
          <w:sz w:val="24"/>
        </w:rPr>
        <w:t xml:space="preserve"> ОТКЛАЊАЊЕ ГРЕШАКА </w:t>
      </w:r>
    </w:p>
    <w:p w:rsidR="001B6376" w:rsidRDefault="005259A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У ГАРАНТНОМ РОКУ</w:t>
      </w:r>
    </w:p>
    <w:p w:rsidR="001B6376" w:rsidRDefault="005259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за корисника сопствене менице –</w:t>
      </w:r>
    </w:p>
    <w:p w:rsidR="001B6376" w:rsidRDefault="001B6376">
      <w:pPr>
        <w:spacing w:after="0" w:line="240" w:lineRule="auto"/>
        <w:jc w:val="center"/>
        <w:rPr>
          <w:rFonts w:ascii="Times New Roman" w:eastAsia="Times New Roman" w:hAnsi="Times New Roman" w:cs="Times New Roman"/>
          <w:sz w:val="24"/>
        </w:rPr>
      </w:pPr>
    </w:p>
    <w:p w:rsidR="001B6376" w:rsidRDefault="005259A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КОРИСНИК: </w:t>
      </w:r>
      <w:r>
        <w:rPr>
          <w:rFonts w:ascii="Times New Roman" w:eastAsia="Times New Roman" w:hAnsi="Times New Roman" w:cs="Times New Roman"/>
          <w:b/>
          <w:color w:val="000000"/>
        </w:rPr>
        <w:t>ДОМ ЗА СМЕШТАЈ ДУШЕВНО ОБОЛЕЛИХ ЛИЦА ,,СВЕТИ ВАСИЛИЈЕ ОСТРОШКИ ЧУДОТВОРАЦ'' НОВИ БЕЧЕЈ, 23272 Нови Бечеј, М.Тита бр. 77.</w:t>
      </w:r>
    </w:p>
    <w:p w:rsidR="001B6376" w:rsidRDefault="005259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Предајемо Вам 1 (једну) </w:t>
      </w:r>
      <w:r>
        <w:rPr>
          <w:rFonts w:ascii="Times New Roman" w:eastAsia="Times New Roman" w:hAnsi="Times New Roman" w:cs="Times New Roman"/>
          <w:b/>
          <w:color w:val="000000"/>
          <w:sz w:val="24"/>
        </w:rPr>
        <w:t>сопствену бланко соло меницу</w:t>
      </w:r>
      <w:r>
        <w:rPr>
          <w:rFonts w:ascii="Times New Roman" w:eastAsia="Times New Roman" w:hAnsi="Times New Roman" w:cs="Times New Roman"/>
          <w:color w:val="000000"/>
          <w:sz w:val="24"/>
        </w:rPr>
        <w:t xml:space="preserve">, </w:t>
      </w:r>
      <w:r>
        <w:rPr>
          <w:rFonts w:ascii="Times New Roman" w:eastAsia="Times New Roman" w:hAnsi="Times New Roman" w:cs="Times New Roman"/>
          <w:b/>
          <w:sz w:val="24"/>
        </w:rPr>
        <w:t>евидентирану у Регистру меница и овлашћења Народне банке Србије,</w:t>
      </w:r>
      <w:r>
        <w:rPr>
          <w:rFonts w:ascii="Times New Roman" w:eastAsia="Times New Roman" w:hAnsi="Times New Roman" w:cs="Times New Roman"/>
          <w:sz w:val="24"/>
        </w:rPr>
        <w:t xml:space="preserve"> серије ________________  и овлашћујемо Корисника  као повериоца, да предату меницу може попунити на износ од _________________ динара (у висини од 5% од укупне вредности уговора</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без ПДВ-a), за јавну набавку </w:t>
      </w:r>
      <w:r>
        <w:rPr>
          <w:rFonts w:ascii="Times New Roman" w:eastAsia="Times New Roman" w:hAnsi="Times New Roman" w:cs="Times New Roman"/>
          <w:color w:val="000000"/>
          <w:sz w:val="24"/>
        </w:rPr>
        <w:t>радова – Замена са реконструкцијом постојећег кровног покривача</w:t>
      </w:r>
      <w:r w:rsidR="002D15C2">
        <w:rPr>
          <w:rFonts w:ascii="Times New Roman" w:eastAsia="Times New Roman" w:hAnsi="Times New Roman" w:cs="Times New Roman"/>
          <w:color w:val="000000"/>
          <w:sz w:val="24"/>
          <w:lang w:val="sr-Cyrl-RS"/>
        </w:rPr>
        <w:t xml:space="preserve"> на</w:t>
      </w:r>
      <w:r w:rsidR="002D15C2" w:rsidRPr="002D15C2">
        <w:rPr>
          <w:rFonts w:ascii="Times New Roman" w:eastAsia="Times New Roman" w:hAnsi="Times New Roman" w:cs="Times New Roman"/>
          <w:sz w:val="24"/>
        </w:rPr>
        <w:t xml:space="preserve"> </w:t>
      </w:r>
      <w:r w:rsidR="002D15C2">
        <w:rPr>
          <w:rFonts w:ascii="Times New Roman" w:eastAsia="Times New Roman" w:hAnsi="Times New Roman" w:cs="Times New Roman"/>
          <w:sz w:val="24"/>
        </w:rPr>
        <w:t>III  одељењ</w:t>
      </w:r>
      <w:r w:rsidR="002D15C2">
        <w:rPr>
          <w:rFonts w:ascii="Times New Roman" w:eastAsia="Times New Roman" w:hAnsi="Times New Roman" w:cs="Times New Roman"/>
          <w:sz w:val="24"/>
          <w:lang w:val="sr-Cyrl-RS"/>
        </w:rPr>
        <w:t>у</w:t>
      </w:r>
      <w:r w:rsidR="002D15C2">
        <w:rPr>
          <w:rFonts w:ascii="Times New Roman" w:eastAsia="Times New Roman" w:hAnsi="Times New Roman" w:cs="Times New Roman"/>
          <w:sz w:val="24"/>
        </w:rPr>
        <w:t xml:space="preserve"> установе</w:t>
      </w:r>
      <w:r>
        <w:rPr>
          <w:rFonts w:ascii="Times New Roman" w:eastAsia="Times New Roman" w:hAnsi="Times New Roman" w:cs="Times New Roman"/>
          <w:i/>
          <w:color w:val="000000"/>
          <w:sz w:val="24"/>
        </w:rPr>
        <w: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ЈН бр.15/2017</w:t>
      </w:r>
      <w:r>
        <w:rPr>
          <w:rFonts w:ascii="Times New Roman" w:eastAsia="Times New Roman" w:hAnsi="Times New Roman" w:cs="Times New Roman"/>
          <w:sz w:val="24"/>
        </w:rPr>
        <w:t>, по јавном позиву за подношење понуда, а по основу гаранције за отклањање грешака у гарантном року.</w:t>
      </w:r>
    </w:p>
    <w:p w:rsidR="001B6376" w:rsidRDefault="005259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Рок важења ове менице мора бити 5 (пет) дана дужи од гарантног рока. </w:t>
      </w:r>
    </w:p>
    <w:p w:rsidR="001B6376" w:rsidRDefault="005259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Овлашћујемо Корисника као Повериоца, да у своју корист  безусловно и неопозиво, „без протеста“ и трошкова, вансудски, може извршити наплату са свих рачуна понуђача-дужника.</w:t>
      </w:r>
    </w:p>
    <w:p w:rsidR="001B6376" w:rsidRDefault="005259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1B6376" w:rsidRDefault="005259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1B6376" w:rsidRDefault="005259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1B6376" w:rsidRDefault="005259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Меница је потписана од стране овлашћеног лица за заступање___________________ (име и презиме) и чији се потпис налази у картону депонованих потписа код наведене банке. </w:t>
      </w:r>
    </w:p>
    <w:p w:rsidR="001B6376" w:rsidRDefault="005259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На меници је стављен печат и потпис издаваоца менице.</w:t>
      </w:r>
    </w:p>
    <w:p w:rsidR="001B6376" w:rsidRDefault="001B6376">
      <w:pPr>
        <w:spacing w:after="0" w:line="240" w:lineRule="auto"/>
        <w:jc w:val="both"/>
        <w:rPr>
          <w:rFonts w:ascii="Times New Roman" w:eastAsia="Times New Roman" w:hAnsi="Times New Roman" w:cs="Times New Roman"/>
          <w:sz w:val="24"/>
        </w:rPr>
      </w:pPr>
    </w:p>
    <w:p w:rsidR="001B6376" w:rsidRDefault="005259A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b/>
          <w:sz w:val="24"/>
        </w:rPr>
        <w:t>Ово овлашћење сачињено је у 2 (два ) истоветна примерка, од којих 1 (један) за дужника, а 1 (један) за Повериоца.</w:t>
      </w:r>
    </w:p>
    <w:p w:rsidR="001B6376" w:rsidRDefault="001B6376">
      <w:pPr>
        <w:suppressAutoHyphens/>
        <w:spacing w:after="0" w:line="240" w:lineRule="auto"/>
        <w:rPr>
          <w:rFonts w:ascii="Times New Roman" w:eastAsia="Times New Roman" w:hAnsi="Times New Roman" w:cs="Times New Roman"/>
          <w:color w:val="000000"/>
          <w:sz w:val="24"/>
        </w:rPr>
      </w:pPr>
    </w:p>
    <w:p w:rsidR="001B6376" w:rsidRDefault="005259AD">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Датум и место издавања овлашћења                     М.П.        Дужник-издавалац менице                                                                    </w:t>
      </w:r>
    </w:p>
    <w:p w:rsidR="001B6376" w:rsidRDefault="005259AD">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______________________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_____________________</w:t>
      </w:r>
    </w:p>
    <w:p w:rsidR="001B6376" w:rsidRDefault="005259AD">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Потпис одговор</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ог лица понуђача</w:t>
      </w:r>
    </w:p>
    <w:p w:rsidR="001B6376" w:rsidRDefault="005259AD">
      <w:pPr>
        <w:suppressAutoHyphens/>
        <w:spacing w:after="0" w:line="240" w:lineRule="auto"/>
        <w:jc w:val="center"/>
        <w:rPr>
          <w:rFonts w:ascii="Times New Roman" w:eastAsia="Times New Roman" w:hAnsi="Times New Roman" w:cs="Times New Roman"/>
          <w:b/>
          <w:i/>
          <w:color w:val="000000"/>
          <w:sz w:val="28"/>
          <w:shd w:val="clear" w:color="auto" w:fill="C6D9F1"/>
        </w:rPr>
      </w:pPr>
      <w:r>
        <w:rPr>
          <w:rFonts w:ascii="Times New Roman" w:eastAsia="Times New Roman" w:hAnsi="Times New Roman" w:cs="Times New Roman"/>
          <w:b/>
          <w:i/>
          <w:color w:val="000000"/>
          <w:sz w:val="28"/>
          <w:shd w:val="clear" w:color="auto" w:fill="C6D9F1"/>
        </w:rPr>
        <w:lastRenderedPageBreak/>
        <w:t>VII ОБРАЗАЦ ПОНУДЕ</w:t>
      </w:r>
    </w:p>
    <w:p w:rsidR="001B6376" w:rsidRDefault="001B6376">
      <w:pPr>
        <w:suppressAutoHyphens/>
        <w:spacing w:after="0" w:line="240" w:lineRule="auto"/>
        <w:jc w:val="center"/>
        <w:rPr>
          <w:rFonts w:ascii="Times New Roman" w:eastAsia="Times New Roman" w:hAnsi="Times New Roman" w:cs="Times New Roman"/>
          <w:b/>
          <w:i/>
          <w:color w:val="000000"/>
          <w:sz w:val="28"/>
          <w:shd w:val="clear" w:color="auto" w:fill="C6D9F1"/>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Понуда бр ________________ од __________________ за јавну набавку радова</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 xml:space="preserve"> Замена са реконструкцијом постојећег кровног покривач</w:t>
      </w:r>
      <w:r w:rsidR="002D15C2">
        <w:rPr>
          <w:rFonts w:ascii="Times New Roman" w:eastAsia="Times New Roman" w:hAnsi="Times New Roman" w:cs="Times New Roman"/>
          <w:color w:val="000000"/>
          <w:sz w:val="24"/>
          <w:lang w:val="sr-Cyrl-RS"/>
        </w:rPr>
        <w:t xml:space="preserve">а на </w:t>
      </w:r>
      <w:r w:rsidR="002D15C2" w:rsidRPr="002D15C2">
        <w:rPr>
          <w:rFonts w:ascii="Times New Roman" w:eastAsia="Times New Roman" w:hAnsi="Times New Roman" w:cs="Times New Roman"/>
          <w:sz w:val="24"/>
        </w:rPr>
        <w:t xml:space="preserve"> </w:t>
      </w:r>
      <w:r w:rsidR="002D15C2">
        <w:rPr>
          <w:rFonts w:ascii="Times New Roman" w:eastAsia="Times New Roman" w:hAnsi="Times New Roman" w:cs="Times New Roman"/>
          <w:sz w:val="24"/>
        </w:rPr>
        <w:t>III одељењ</w:t>
      </w:r>
      <w:r w:rsidR="002D15C2">
        <w:rPr>
          <w:rFonts w:ascii="Times New Roman" w:eastAsia="Times New Roman" w:hAnsi="Times New Roman" w:cs="Times New Roman"/>
          <w:sz w:val="24"/>
          <w:lang w:val="sr-Cyrl-RS"/>
        </w:rPr>
        <w:t>у</w:t>
      </w:r>
      <w:r w:rsidR="002D15C2">
        <w:rPr>
          <w:rFonts w:ascii="Times New Roman" w:eastAsia="Times New Roman" w:hAnsi="Times New Roman" w:cs="Times New Roman"/>
          <w:sz w:val="24"/>
        </w:rPr>
        <w:t xml:space="preserve"> установе </w:t>
      </w:r>
      <w:r>
        <w:rPr>
          <w:rFonts w:ascii="Times New Roman" w:eastAsia="Times New Roman" w:hAnsi="Times New Roman" w:cs="Times New Roman"/>
          <w:i/>
          <w:color w:val="000000"/>
          <w:sz w:val="24"/>
        </w:rPr>
        <w: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ЈН бр.15/2017</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numPr>
          <w:ilvl w:val="0"/>
          <w:numId w:val="10"/>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ОПШТИ ПОДАЦИ О ПОНУЂАЧУ</w:t>
      </w:r>
    </w:p>
    <w:tbl>
      <w:tblPr>
        <w:tblW w:w="0" w:type="auto"/>
        <w:tblInd w:w="108" w:type="dxa"/>
        <w:tblCellMar>
          <w:left w:w="10" w:type="dxa"/>
          <w:right w:w="10" w:type="dxa"/>
        </w:tblCellMar>
        <w:tblLook w:val="04A0" w:firstRow="1" w:lastRow="0" w:firstColumn="1" w:lastColumn="0" w:noHBand="0" w:noVBand="1"/>
      </w:tblPr>
      <w:tblGrid>
        <w:gridCol w:w="4621"/>
        <w:gridCol w:w="4650"/>
      </w:tblGrid>
      <w:tr w:rsidR="001B6376">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Назив понуђача:</w:t>
            </w:r>
          </w:p>
          <w:p w:rsidR="001B6376" w:rsidRDefault="001B6376">
            <w:pPr>
              <w:spacing w:after="0" w:line="240" w:lineRule="auto"/>
              <w:jc w:val="both"/>
            </w:pP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40" w:lineRule="auto"/>
              <w:rPr>
                <w:rFonts w:ascii="Times New Roman" w:eastAsia="Times New Roman" w:hAnsi="Times New Roman" w:cs="Times New Roman"/>
                <w:color w:val="000000"/>
                <w:sz w:val="24"/>
              </w:rPr>
            </w:pPr>
          </w:p>
          <w:p w:rsidR="001B6376" w:rsidRDefault="001B6376">
            <w:pPr>
              <w:spacing w:after="0" w:line="240" w:lineRule="auto"/>
              <w:rPr>
                <w:rFonts w:ascii="Times New Roman" w:eastAsia="Times New Roman" w:hAnsi="Times New Roman" w:cs="Times New Roman"/>
                <w:color w:val="000000"/>
                <w:sz w:val="24"/>
              </w:rPr>
            </w:pPr>
          </w:p>
          <w:p w:rsidR="001B6376" w:rsidRDefault="001B6376">
            <w:pPr>
              <w:spacing w:after="0" w:line="240" w:lineRule="auto"/>
            </w:pPr>
          </w:p>
        </w:tc>
      </w:tr>
      <w:tr w:rsidR="001B6376">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Адреса понуђача:</w:t>
            </w:r>
          </w:p>
          <w:p w:rsidR="001B6376" w:rsidRDefault="001B6376">
            <w:pPr>
              <w:spacing w:after="0" w:line="240" w:lineRule="auto"/>
              <w:jc w:val="both"/>
            </w:pP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40" w:lineRule="auto"/>
              <w:rPr>
                <w:rFonts w:ascii="Times New Roman" w:eastAsia="Times New Roman" w:hAnsi="Times New Roman" w:cs="Times New Roman"/>
                <w:color w:val="000000"/>
                <w:sz w:val="24"/>
              </w:rPr>
            </w:pPr>
          </w:p>
          <w:p w:rsidR="001B6376" w:rsidRDefault="001B6376">
            <w:pPr>
              <w:spacing w:after="0" w:line="240" w:lineRule="auto"/>
              <w:rPr>
                <w:rFonts w:ascii="Times New Roman" w:eastAsia="Times New Roman" w:hAnsi="Times New Roman" w:cs="Times New Roman"/>
                <w:color w:val="000000"/>
                <w:sz w:val="24"/>
              </w:rPr>
            </w:pPr>
          </w:p>
          <w:p w:rsidR="001B6376" w:rsidRDefault="001B6376">
            <w:pPr>
              <w:spacing w:after="0" w:line="240" w:lineRule="auto"/>
            </w:pPr>
          </w:p>
        </w:tc>
      </w:tr>
      <w:tr w:rsidR="001B6376">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Матични број понуђача:</w:t>
            </w:r>
          </w:p>
          <w:p w:rsidR="001B6376" w:rsidRDefault="001B6376">
            <w:pPr>
              <w:spacing w:after="0" w:line="240" w:lineRule="auto"/>
              <w:jc w:val="both"/>
            </w:pP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40" w:lineRule="auto"/>
              <w:rPr>
                <w:rFonts w:ascii="Times New Roman" w:eastAsia="Times New Roman" w:hAnsi="Times New Roman" w:cs="Times New Roman"/>
                <w:color w:val="000000"/>
                <w:sz w:val="24"/>
              </w:rPr>
            </w:pPr>
          </w:p>
          <w:p w:rsidR="001B6376" w:rsidRDefault="001B6376">
            <w:pPr>
              <w:spacing w:after="0" w:line="240" w:lineRule="auto"/>
              <w:rPr>
                <w:rFonts w:ascii="Times New Roman" w:eastAsia="Times New Roman" w:hAnsi="Times New Roman" w:cs="Times New Roman"/>
                <w:color w:val="000000"/>
                <w:sz w:val="24"/>
              </w:rPr>
            </w:pPr>
          </w:p>
          <w:p w:rsidR="001B6376" w:rsidRDefault="001B6376">
            <w:pPr>
              <w:spacing w:after="0" w:line="240" w:lineRule="auto"/>
            </w:pPr>
          </w:p>
        </w:tc>
      </w:tr>
      <w:tr w:rsidR="001B6376">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Порески идентификациони број понуђача (ПИБ):</w:t>
            </w:r>
          </w:p>
          <w:p w:rsidR="001B6376" w:rsidRDefault="001B6376">
            <w:pPr>
              <w:spacing w:after="0" w:line="240" w:lineRule="auto"/>
              <w:jc w:val="both"/>
            </w:pP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40" w:lineRule="auto"/>
              <w:rPr>
                <w:rFonts w:ascii="Calibri" w:eastAsia="Calibri" w:hAnsi="Calibri" w:cs="Calibri"/>
              </w:rPr>
            </w:pPr>
          </w:p>
        </w:tc>
      </w:tr>
      <w:tr w:rsidR="001B6376">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Име особе за контакт:</w:t>
            </w:r>
          </w:p>
          <w:p w:rsidR="001B6376" w:rsidRDefault="001B6376">
            <w:pPr>
              <w:spacing w:after="0" w:line="240" w:lineRule="auto"/>
              <w:jc w:val="both"/>
            </w:pP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40" w:lineRule="auto"/>
              <w:rPr>
                <w:rFonts w:ascii="Times New Roman" w:eastAsia="Times New Roman" w:hAnsi="Times New Roman" w:cs="Times New Roman"/>
                <w:color w:val="000000"/>
                <w:sz w:val="24"/>
              </w:rPr>
            </w:pPr>
          </w:p>
          <w:p w:rsidR="001B6376" w:rsidRDefault="001B6376">
            <w:pPr>
              <w:spacing w:after="0" w:line="240" w:lineRule="auto"/>
              <w:rPr>
                <w:rFonts w:ascii="Times New Roman" w:eastAsia="Times New Roman" w:hAnsi="Times New Roman" w:cs="Times New Roman"/>
                <w:color w:val="000000"/>
                <w:sz w:val="24"/>
              </w:rPr>
            </w:pPr>
          </w:p>
          <w:p w:rsidR="001B6376" w:rsidRDefault="001B6376">
            <w:pPr>
              <w:spacing w:after="0" w:line="240" w:lineRule="auto"/>
            </w:pPr>
          </w:p>
        </w:tc>
      </w:tr>
      <w:tr w:rsidR="001B6376">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Електронска адреса понуђача (e-mail):</w:t>
            </w:r>
          </w:p>
          <w:p w:rsidR="001B6376" w:rsidRDefault="001B6376">
            <w:pPr>
              <w:spacing w:after="0" w:line="240" w:lineRule="auto"/>
              <w:jc w:val="both"/>
            </w:pP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40" w:lineRule="auto"/>
              <w:rPr>
                <w:rFonts w:ascii="Calibri" w:eastAsia="Calibri" w:hAnsi="Calibri" w:cs="Calibri"/>
              </w:rPr>
            </w:pPr>
          </w:p>
        </w:tc>
      </w:tr>
      <w:tr w:rsidR="001B6376">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Телефон:</w:t>
            </w:r>
          </w:p>
          <w:p w:rsidR="001B6376" w:rsidRDefault="001B6376">
            <w:pPr>
              <w:spacing w:after="0" w:line="240" w:lineRule="auto"/>
              <w:jc w:val="both"/>
            </w:pP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40" w:lineRule="auto"/>
              <w:rPr>
                <w:rFonts w:ascii="Times New Roman" w:eastAsia="Times New Roman" w:hAnsi="Times New Roman" w:cs="Times New Roman"/>
                <w:color w:val="000000"/>
                <w:sz w:val="24"/>
              </w:rPr>
            </w:pPr>
          </w:p>
          <w:p w:rsidR="001B6376" w:rsidRDefault="001B6376">
            <w:pPr>
              <w:spacing w:after="0" w:line="240" w:lineRule="auto"/>
              <w:rPr>
                <w:rFonts w:ascii="Times New Roman" w:eastAsia="Times New Roman" w:hAnsi="Times New Roman" w:cs="Times New Roman"/>
                <w:color w:val="000000"/>
                <w:sz w:val="24"/>
              </w:rPr>
            </w:pPr>
          </w:p>
          <w:p w:rsidR="001B6376" w:rsidRDefault="001B6376">
            <w:pPr>
              <w:spacing w:after="0" w:line="240" w:lineRule="auto"/>
            </w:pPr>
          </w:p>
        </w:tc>
      </w:tr>
      <w:tr w:rsidR="001B6376">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Телефакс:</w:t>
            </w:r>
          </w:p>
          <w:p w:rsidR="001B6376" w:rsidRDefault="001B6376">
            <w:pPr>
              <w:spacing w:after="0" w:line="240" w:lineRule="auto"/>
              <w:jc w:val="both"/>
            </w:pP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40" w:lineRule="auto"/>
              <w:rPr>
                <w:rFonts w:ascii="Times New Roman" w:eastAsia="Times New Roman" w:hAnsi="Times New Roman" w:cs="Times New Roman"/>
                <w:color w:val="000000"/>
                <w:sz w:val="24"/>
              </w:rPr>
            </w:pPr>
          </w:p>
          <w:p w:rsidR="001B6376" w:rsidRDefault="001B6376">
            <w:pPr>
              <w:spacing w:after="0" w:line="240" w:lineRule="auto"/>
              <w:rPr>
                <w:rFonts w:ascii="Times New Roman" w:eastAsia="Times New Roman" w:hAnsi="Times New Roman" w:cs="Times New Roman"/>
                <w:color w:val="000000"/>
                <w:sz w:val="24"/>
              </w:rPr>
            </w:pPr>
          </w:p>
          <w:p w:rsidR="001B6376" w:rsidRDefault="001B6376">
            <w:pPr>
              <w:spacing w:after="0" w:line="240" w:lineRule="auto"/>
            </w:pPr>
          </w:p>
        </w:tc>
      </w:tr>
      <w:tr w:rsidR="001B6376">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Број рачуна понуђача и назив банке:</w:t>
            </w:r>
          </w:p>
          <w:p w:rsidR="001B6376" w:rsidRDefault="001B6376">
            <w:pPr>
              <w:spacing w:after="0" w:line="240" w:lineRule="auto"/>
              <w:jc w:val="both"/>
            </w:pP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40" w:lineRule="auto"/>
              <w:rPr>
                <w:rFonts w:ascii="Times New Roman" w:eastAsia="Times New Roman" w:hAnsi="Times New Roman" w:cs="Times New Roman"/>
                <w:color w:val="000000"/>
                <w:sz w:val="24"/>
              </w:rPr>
            </w:pPr>
          </w:p>
          <w:p w:rsidR="001B6376" w:rsidRDefault="001B6376">
            <w:pPr>
              <w:spacing w:after="0" w:line="240" w:lineRule="auto"/>
              <w:rPr>
                <w:rFonts w:ascii="Times New Roman" w:eastAsia="Times New Roman" w:hAnsi="Times New Roman" w:cs="Times New Roman"/>
                <w:color w:val="000000"/>
                <w:sz w:val="24"/>
              </w:rPr>
            </w:pPr>
          </w:p>
          <w:p w:rsidR="001B6376" w:rsidRDefault="001B6376">
            <w:pPr>
              <w:spacing w:after="0" w:line="240" w:lineRule="auto"/>
            </w:pPr>
          </w:p>
        </w:tc>
      </w:tr>
      <w:tr w:rsidR="001B6376">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5259AD">
            <w:pPr>
              <w:spacing w:after="0" w:line="240" w:lineRule="auto"/>
              <w:jc w:val="both"/>
            </w:pPr>
            <w:r>
              <w:rPr>
                <w:rFonts w:ascii="Times New Roman" w:eastAsia="Times New Roman" w:hAnsi="Times New Roman" w:cs="Times New Roman"/>
                <w:color w:val="000000"/>
                <w:sz w:val="24"/>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40" w:lineRule="auto"/>
              <w:ind w:firstLine="708"/>
              <w:rPr>
                <w:rFonts w:ascii="Times New Roman" w:eastAsia="Times New Roman" w:hAnsi="Times New Roman" w:cs="Times New Roman"/>
                <w:color w:val="000000"/>
                <w:sz w:val="24"/>
              </w:rPr>
            </w:pPr>
          </w:p>
          <w:p w:rsidR="001B6376" w:rsidRDefault="001B6376">
            <w:pPr>
              <w:spacing w:after="0" w:line="240" w:lineRule="auto"/>
              <w:ind w:firstLine="708"/>
              <w:rPr>
                <w:rFonts w:ascii="Times New Roman" w:eastAsia="Times New Roman" w:hAnsi="Times New Roman" w:cs="Times New Roman"/>
                <w:color w:val="000000"/>
                <w:sz w:val="24"/>
              </w:rPr>
            </w:pPr>
          </w:p>
          <w:p w:rsidR="001B6376" w:rsidRDefault="001B6376">
            <w:pPr>
              <w:spacing w:after="0" w:line="240" w:lineRule="auto"/>
              <w:ind w:firstLine="708"/>
            </w:pPr>
          </w:p>
        </w:tc>
      </w:tr>
    </w:tbl>
    <w:p w:rsidR="001B6376" w:rsidRDefault="001B6376">
      <w:pPr>
        <w:spacing w:after="0" w:line="240" w:lineRule="auto"/>
        <w:rPr>
          <w:rFonts w:ascii="Times New Roman" w:eastAsia="Times New Roman" w:hAnsi="Times New Roman" w:cs="Times New Roman"/>
          <w:color w:val="000000"/>
          <w:sz w:val="24"/>
        </w:rPr>
      </w:pPr>
    </w:p>
    <w:p w:rsidR="001B6376" w:rsidRDefault="005259A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 xml:space="preserve">2) ПОНУДУ ПОДНОСИ: </w:t>
      </w:r>
    </w:p>
    <w:tbl>
      <w:tblPr>
        <w:tblW w:w="0" w:type="auto"/>
        <w:tblInd w:w="108" w:type="dxa"/>
        <w:tblCellMar>
          <w:left w:w="10" w:type="dxa"/>
          <w:right w:w="10" w:type="dxa"/>
        </w:tblCellMar>
        <w:tblLook w:val="04A0" w:firstRow="1" w:lastRow="0" w:firstColumn="1" w:lastColumn="0" w:noHBand="0" w:noVBand="1"/>
      </w:tblPr>
      <w:tblGrid>
        <w:gridCol w:w="9272"/>
      </w:tblGrid>
      <w:tr w:rsidR="001B6376">
        <w:trPr>
          <w:trHeight w:val="1"/>
        </w:trPr>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40" w:lineRule="auto"/>
              <w:jc w:val="center"/>
              <w:rPr>
                <w:rFonts w:ascii="Times New Roman" w:eastAsia="Times New Roman" w:hAnsi="Times New Roman" w:cs="Times New Roman"/>
                <w:color w:val="000000"/>
                <w:sz w:val="24"/>
              </w:rPr>
            </w:pPr>
          </w:p>
          <w:p w:rsidR="001B6376" w:rsidRDefault="005259AD">
            <w:pPr>
              <w:spacing w:after="0" w:line="240" w:lineRule="auto"/>
              <w:jc w:val="center"/>
            </w:pPr>
            <w:r>
              <w:rPr>
                <w:rFonts w:ascii="Times New Roman" w:eastAsia="Times New Roman" w:hAnsi="Times New Roman" w:cs="Times New Roman"/>
                <w:b/>
                <w:color w:val="000000"/>
                <w:sz w:val="24"/>
              </w:rPr>
              <w:t xml:space="preserve">А) САМОСТАЛНО </w:t>
            </w:r>
          </w:p>
        </w:tc>
      </w:tr>
      <w:tr w:rsidR="001B6376">
        <w:trPr>
          <w:trHeight w:val="1"/>
        </w:trPr>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40" w:lineRule="auto"/>
              <w:jc w:val="center"/>
              <w:rPr>
                <w:rFonts w:ascii="Times New Roman" w:eastAsia="Times New Roman" w:hAnsi="Times New Roman" w:cs="Times New Roman"/>
                <w:color w:val="000000"/>
                <w:sz w:val="24"/>
              </w:rPr>
            </w:pPr>
          </w:p>
          <w:p w:rsidR="001B6376" w:rsidRDefault="005259AD">
            <w:pPr>
              <w:spacing w:after="0" w:line="240" w:lineRule="auto"/>
              <w:jc w:val="center"/>
            </w:pPr>
            <w:r>
              <w:rPr>
                <w:rFonts w:ascii="Times New Roman" w:eastAsia="Times New Roman" w:hAnsi="Times New Roman" w:cs="Times New Roman"/>
                <w:b/>
                <w:color w:val="000000"/>
                <w:sz w:val="24"/>
              </w:rPr>
              <w:t>Б) СА ПОДИЗВОЂАЧЕМ</w:t>
            </w:r>
          </w:p>
        </w:tc>
      </w:tr>
      <w:tr w:rsidR="001B6376">
        <w:trPr>
          <w:trHeight w:val="1"/>
        </w:trPr>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40" w:lineRule="auto"/>
              <w:jc w:val="center"/>
              <w:rPr>
                <w:rFonts w:ascii="Times New Roman" w:eastAsia="Times New Roman" w:hAnsi="Times New Roman" w:cs="Times New Roman"/>
                <w:color w:val="000000"/>
                <w:sz w:val="24"/>
              </w:rPr>
            </w:pPr>
          </w:p>
          <w:p w:rsidR="001B6376" w:rsidRDefault="005259AD">
            <w:pPr>
              <w:spacing w:after="0" w:line="240" w:lineRule="auto"/>
              <w:jc w:val="center"/>
            </w:pPr>
            <w:r>
              <w:rPr>
                <w:rFonts w:ascii="Times New Roman" w:eastAsia="Times New Roman" w:hAnsi="Times New Roman" w:cs="Times New Roman"/>
                <w:b/>
                <w:color w:val="000000"/>
                <w:sz w:val="24"/>
              </w:rPr>
              <w:t>В) КАО ЗАЈЕДНИЧКУ ПОНУДУ</w:t>
            </w:r>
          </w:p>
        </w:tc>
      </w:tr>
    </w:tbl>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Напомена:</w:t>
      </w:r>
      <w:r>
        <w:rPr>
          <w:rFonts w:ascii="Times New Roman" w:eastAsia="Times New Roman" w:hAnsi="Times New Roman" w:cs="Times New Roman"/>
          <w:i/>
          <w:color w:val="000000"/>
          <w:sz w:val="24"/>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Arial" w:eastAsia="Arial" w:hAnsi="Arial" w:cs="Arial"/>
          <w:b/>
          <w:i/>
          <w:color w:val="000000"/>
          <w:sz w:val="24"/>
        </w:rPr>
        <w:t xml:space="preserve">3) </w:t>
      </w:r>
      <w:r>
        <w:rPr>
          <w:rFonts w:ascii="Times New Roman" w:eastAsia="Times New Roman" w:hAnsi="Times New Roman" w:cs="Times New Roman"/>
          <w:b/>
          <w:i/>
          <w:color w:val="000000"/>
          <w:sz w:val="24"/>
        </w:rPr>
        <w:t xml:space="preserve">ПОДАЦИ О ПОДИЗВОЂАЧУ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ab/>
      </w:r>
    </w:p>
    <w:tbl>
      <w:tblPr>
        <w:tblW w:w="0" w:type="auto"/>
        <w:tblInd w:w="108" w:type="dxa"/>
        <w:tblCellMar>
          <w:left w:w="10" w:type="dxa"/>
          <w:right w:w="10" w:type="dxa"/>
        </w:tblCellMar>
        <w:tblLook w:val="04A0" w:firstRow="1" w:lastRow="0" w:firstColumn="1" w:lastColumn="0" w:noHBand="0" w:noVBand="1"/>
      </w:tblPr>
      <w:tblGrid>
        <w:gridCol w:w="465"/>
        <w:gridCol w:w="4219"/>
        <w:gridCol w:w="4588"/>
      </w:tblGrid>
      <w:tr w:rsidR="001B6376">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pPr>
            <w:r>
              <w:rPr>
                <w:rFonts w:ascii="Times New Roman" w:eastAsia="Times New Roman" w:hAnsi="Times New Roman" w:cs="Times New Roman"/>
                <w:color w:val="000000"/>
                <w:sz w:val="24"/>
              </w:rPr>
              <w:t>1)</w:t>
            </w: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pPr>
            <w:r>
              <w:rPr>
                <w:rFonts w:ascii="Times New Roman" w:eastAsia="Times New Roman" w:hAnsi="Times New Roman" w:cs="Times New Roman"/>
                <w:color w:val="000000"/>
                <w:sz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40" w:lineRule="auto"/>
              <w:jc w:val="both"/>
              <w:rPr>
                <w:rFonts w:ascii="Calibri" w:eastAsia="Calibri" w:hAnsi="Calibri" w:cs="Calibri"/>
              </w:rPr>
            </w:pPr>
          </w:p>
        </w:tc>
      </w:tr>
      <w:tr w:rsidR="001B6376">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pPr>
            <w:r>
              <w:rPr>
                <w:rFonts w:ascii="Times New Roman" w:eastAsia="Times New Roman" w:hAnsi="Times New Roman" w:cs="Times New Roman"/>
                <w:color w:val="000000"/>
                <w:sz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40" w:lineRule="auto"/>
              <w:jc w:val="both"/>
              <w:rPr>
                <w:rFonts w:ascii="Calibri" w:eastAsia="Calibri" w:hAnsi="Calibri" w:cs="Calibri"/>
              </w:rPr>
            </w:pPr>
          </w:p>
        </w:tc>
      </w:tr>
      <w:tr w:rsidR="001B6376">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pPr>
            <w:r>
              <w:rPr>
                <w:rFonts w:ascii="Times New Roman" w:eastAsia="Times New Roman" w:hAnsi="Times New Roman" w:cs="Times New Roman"/>
                <w:color w:val="000000"/>
                <w:sz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40" w:lineRule="auto"/>
              <w:jc w:val="both"/>
              <w:rPr>
                <w:rFonts w:ascii="Calibri" w:eastAsia="Calibri" w:hAnsi="Calibri" w:cs="Calibri"/>
              </w:rPr>
            </w:pPr>
          </w:p>
        </w:tc>
      </w:tr>
      <w:tr w:rsidR="001B6376">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pPr>
            <w:r>
              <w:rPr>
                <w:rFonts w:ascii="Times New Roman" w:eastAsia="Times New Roman" w:hAnsi="Times New Roman" w:cs="Times New Roman"/>
                <w:color w:val="000000"/>
                <w:sz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40" w:lineRule="auto"/>
              <w:jc w:val="both"/>
              <w:rPr>
                <w:rFonts w:ascii="Calibri" w:eastAsia="Calibri" w:hAnsi="Calibri" w:cs="Calibri"/>
              </w:rPr>
            </w:pPr>
          </w:p>
        </w:tc>
      </w:tr>
      <w:tr w:rsidR="001B6376">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pPr>
            <w:r>
              <w:rPr>
                <w:rFonts w:ascii="Times New Roman" w:eastAsia="Times New Roman" w:hAnsi="Times New Roman" w:cs="Times New Roman"/>
                <w:color w:val="000000"/>
                <w:sz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40" w:lineRule="auto"/>
              <w:jc w:val="both"/>
              <w:rPr>
                <w:rFonts w:ascii="Calibri" w:eastAsia="Calibri" w:hAnsi="Calibri" w:cs="Calibri"/>
              </w:rPr>
            </w:pPr>
          </w:p>
        </w:tc>
      </w:tr>
      <w:tr w:rsidR="001B6376">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pPr>
            <w:r>
              <w:rPr>
                <w:rFonts w:ascii="Times New Roman" w:eastAsia="Times New Roman" w:hAnsi="Times New Roman" w:cs="Times New Roman"/>
                <w:color w:val="000000"/>
                <w:sz w:val="24"/>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40" w:lineRule="auto"/>
              <w:jc w:val="both"/>
              <w:rPr>
                <w:rFonts w:ascii="Calibri" w:eastAsia="Calibri" w:hAnsi="Calibri" w:cs="Calibri"/>
              </w:rPr>
            </w:pPr>
          </w:p>
        </w:tc>
      </w:tr>
      <w:tr w:rsidR="001B6376">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pPr>
            <w:r>
              <w:rPr>
                <w:rFonts w:ascii="Times New Roman" w:eastAsia="Times New Roman" w:hAnsi="Times New Roman" w:cs="Times New Roman"/>
                <w:color w:val="000000"/>
                <w:sz w:val="24"/>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40" w:lineRule="auto"/>
              <w:jc w:val="both"/>
              <w:rPr>
                <w:rFonts w:ascii="Calibri" w:eastAsia="Calibri" w:hAnsi="Calibri" w:cs="Calibri"/>
              </w:rPr>
            </w:pPr>
          </w:p>
        </w:tc>
      </w:tr>
      <w:tr w:rsidR="001B6376">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pPr>
            <w:r>
              <w:rPr>
                <w:rFonts w:ascii="Times New Roman" w:eastAsia="Times New Roman" w:hAnsi="Times New Roman" w:cs="Times New Roman"/>
                <w:color w:val="000000"/>
                <w:sz w:val="24"/>
              </w:rPr>
              <w:t>2)</w:t>
            </w: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pPr>
            <w:r>
              <w:rPr>
                <w:rFonts w:ascii="Times New Roman" w:eastAsia="Times New Roman" w:hAnsi="Times New Roman" w:cs="Times New Roman"/>
                <w:color w:val="000000"/>
                <w:sz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40" w:lineRule="auto"/>
              <w:jc w:val="both"/>
              <w:rPr>
                <w:rFonts w:ascii="Calibri" w:eastAsia="Calibri" w:hAnsi="Calibri" w:cs="Calibri"/>
              </w:rPr>
            </w:pPr>
          </w:p>
        </w:tc>
      </w:tr>
      <w:tr w:rsidR="001B6376">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pPr>
            <w:r>
              <w:rPr>
                <w:rFonts w:ascii="Times New Roman" w:eastAsia="Times New Roman" w:hAnsi="Times New Roman" w:cs="Times New Roman"/>
                <w:color w:val="000000"/>
                <w:sz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40" w:lineRule="auto"/>
              <w:jc w:val="both"/>
              <w:rPr>
                <w:rFonts w:ascii="Calibri" w:eastAsia="Calibri" w:hAnsi="Calibri" w:cs="Calibri"/>
              </w:rPr>
            </w:pPr>
          </w:p>
        </w:tc>
      </w:tr>
      <w:tr w:rsidR="001B6376">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pPr>
            <w:r>
              <w:rPr>
                <w:rFonts w:ascii="Times New Roman" w:eastAsia="Times New Roman" w:hAnsi="Times New Roman" w:cs="Times New Roman"/>
                <w:color w:val="000000"/>
                <w:sz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40" w:lineRule="auto"/>
              <w:jc w:val="both"/>
              <w:rPr>
                <w:rFonts w:ascii="Calibri" w:eastAsia="Calibri" w:hAnsi="Calibri" w:cs="Calibri"/>
              </w:rPr>
            </w:pPr>
          </w:p>
        </w:tc>
      </w:tr>
      <w:tr w:rsidR="001B6376">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pPr>
            <w:r>
              <w:rPr>
                <w:rFonts w:ascii="Times New Roman" w:eastAsia="Times New Roman" w:hAnsi="Times New Roman" w:cs="Times New Roman"/>
                <w:color w:val="000000"/>
                <w:sz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40" w:lineRule="auto"/>
              <w:jc w:val="both"/>
              <w:rPr>
                <w:rFonts w:ascii="Calibri" w:eastAsia="Calibri" w:hAnsi="Calibri" w:cs="Calibri"/>
              </w:rPr>
            </w:pPr>
          </w:p>
        </w:tc>
      </w:tr>
      <w:tr w:rsidR="001B6376">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pPr>
            <w:r>
              <w:rPr>
                <w:rFonts w:ascii="Times New Roman" w:eastAsia="Times New Roman" w:hAnsi="Times New Roman" w:cs="Times New Roman"/>
                <w:color w:val="000000"/>
                <w:sz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40" w:lineRule="auto"/>
              <w:jc w:val="both"/>
              <w:rPr>
                <w:rFonts w:ascii="Calibri" w:eastAsia="Calibri" w:hAnsi="Calibri" w:cs="Calibri"/>
              </w:rPr>
            </w:pPr>
          </w:p>
        </w:tc>
      </w:tr>
      <w:tr w:rsidR="001B6376">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pPr>
            <w:r>
              <w:rPr>
                <w:rFonts w:ascii="Times New Roman" w:eastAsia="Times New Roman" w:hAnsi="Times New Roman" w:cs="Times New Roman"/>
                <w:color w:val="000000"/>
                <w:sz w:val="24"/>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40" w:lineRule="auto"/>
              <w:jc w:val="both"/>
              <w:rPr>
                <w:rFonts w:ascii="Calibri" w:eastAsia="Calibri" w:hAnsi="Calibri" w:cs="Calibri"/>
              </w:rPr>
            </w:pPr>
          </w:p>
        </w:tc>
      </w:tr>
      <w:tr w:rsidR="001B6376">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pPr>
            <w:r>
              <w:rPr>
                <w:rFonts w:ascii="Times New Roman" w:eastAsia="Times New Roman" w:hAnsi="Times New Roman" w:cs="Times New Roman"/>
                <w:color w:val="000000"/>
                <w:sz w:val="24"/>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40" w:lineRule="auto"/>
              <w:jc w:val="both"/>
              <w:rPr>
                <w:rFonts w:ascii="Calibri" w:eastAsia="Calibri" w:hAnsi="Calibri" w:cs="Calibri"/>
              </w:rPr>
            </w:pPr>
          </w:p>
        </w:tc>
      </w:tr>
    </w:tbl>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u w:val="single"/>
        </w:rPr>
        <w:t>Напомена:</w:t>
      </w:r>
      <w:r>
        <w:rPr>
          <w:rFonts w:ascii="Times New Roman" w:eastAsia="Times New Roman" w:hAnsi="Times New Roman" w:cs="Times New Roman"/>
          <w:b/>
          <w:i/>
          <w:color w:val="000000"/>
          <w:sz w:val="24"/>
        </w:rPr>
        <w:t xml:space="preserve">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4) ПОДАЦИ О УЧЕСНИКУ  У ЗАЈЕДНИЧКОЈ ПОНУДИ</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ab/>
      </w:r>
    </w:p>
    <w:tbl>
      <w:tblPr>
        <w:tblW w:w="0" w:type="auto"/>
        <w:tblInd w:w="108" w:type="dxa"/>
        <w:tblCellMar>
          <w:left w:w="10" w:type="dxa"/>
          <w:right w:w="10" w:type="dxa"/>
        </w:tblCellMar>
        <w:tblLook w:val="04A0" w:firstRow="1" w:lastRow="0" w:firstColumn="1" w:lastColumn="0" w:noHBand="0" w:noVBand="1"/>
      </w:tblPr>
      <w:tblGrid>
        <w:gridCol w:w="465"/>
        <w:gridCol w:w="4219"/>
        <w:gridCol w:w="4588"/>
      </w:tblGrid>
      <w:tr w:rsidR="001B6376">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pPr>
            <w:r>
              <w:rPr>
                <w:rFonts w:ascii="Times New Roman" w:eastAsia="Times New Roman" w:hAnsi="Times New Roman" w:cs="Times New Roman"/>
                <w:color w:val="000000"/>
                <w:sz w:val="24"/>
              </w:rPr>
              <w:t>1)</w:t>
            </w: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pPr>
            <w:r>
              <w:rPr>
                <w:rFonts w:ascii="Times New Roman" w:eastAsia="Times New Roman" w:hAnsi="Times New Roman" w:cs="Times New Roman"/>
                <w:color w:val="000000"/>
                <w:sz w:val="24"/>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40" w:lineRule="auto"/>
              <w:jc w:val="both"/>
              <w:rPr>
                <w:rFonts w:ascii="Calibri" w:eastAsia="Calibri" w:hAnsi="Calibri" w:cs="Calibri"/>
              </w:rPr>
            </w:pPr>
          </w:p>
        </w:tc>
      </w:tr>
      <w:tr w:rsidR="001B6376">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pPr>
            <w:r>
              <w:rPr>
                <w:rFonts w:ascii="Times New Roman" w:eastAsia="Times New Roman" w:hAnsi="Times New Roman" w:cs="Times New Roman"/>
                <w:color w:val="000000"/>
                <w:sz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40" w:lineRule="auto"/>
              <w:jc w:val="both"/>
              <w:rPr>
                <w:rFonts w:ascii="Calibri" w:eastAsia="Calibri" w:hAnsi="Calibri" w:cs="Calibri"/>
              </w:rPr>
            </w:pPr>
          </w:p>
        </w:tc>
      </w:tr>
      <w:tr w:rsidR="001B6376">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pPr>
            <w:r>
              <w:rPr>
                <w:rFonts w:ascii="Times New Roman" w:eastAsia="Times New Roman" w:hAnsi="Times New Roman" w:cs="Times New Roman"/>
                <w:color w:val="000000"/>
                <w:sz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40" w:lineRule="auto"/>
              <w:jc w:val="both"/>
              <w:rPr>
                <w:rFonts w:ascii="Calibri" w:eastAsia="Calibri" w:hAnsi="Calibri" w:cs="Calibri"/>
              </w:rPr>
            </w:pPr>
          </w:p>
        </w:tc>
      </w:tr>
      <w:tr w:rsidR="001B6376">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pPr>
            <w:r>
              <w:rPr>
                <w:rFonts w:ascii="Times New Roman" w:eastAsia="Times New Roman" w:hAnsi="Times New Roman" w:cs="Times New Roman"/>
                <w:color w:val="000000"/>
                <w:sz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40" w:lineRule="auto"/>
              <w:jc w:val="both"/>
              <w:rPr>
                <w:rFonts w:ascii="Calibri" w:eastAsia="Calibri" w:hAnsi="Calibri" w:cs="Calibri"/>
              </w:rPr>
            </w:pPr>
          </w:p>
        </w:tc>
      </w:tr>
      <w:tr w:rsidR="001B6376">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pPr>
            <w:r>
              <w:rPr>
                <w:rFonts w:ascii="Times New Roman" w:eastAsia="Times New Roman" w:hAnsi="Times New Roman" w:cs="Times New Roman"/>
                <w:color w:val="000000"/>
                <w:sz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40" w:lineRule="auto"/>
              <w:jc w:val="both"/>
              <w:rPr>
                <w:rFonts w:ascii="Calibri" w:eastAsia="Calibri" w:hAnsi="Calibri" w:cs="Calibri"/>
              </w:rPr>
            </w:pPr>
          </w:p>
        </w:tc>
      </w:tr>
      <w:tr w:rsidR="001B6376">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pPr>
            <w:r>
              <w:rPr>
                <w:rFonts w:ascii="Times New Roman" w:eastAsia="Times New Roman" w:hAnsi="Times New Roman" w:cs="Times New Roman"/>
                <w:color w:val="000000"/>
                <w:sz w:val="24"/>
              </w:rPr>
              <w:t>2)</w:t>
            </w: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pPr>
            <w:r>
              <w:rPr>
                <w:rFonts w:ascii="Times New Roman" w:eastAsia="Times New Roman" w:hAnsi="Times New Roman" w:cs="Times New Roman"/>
                <w:color w:val="000000"/>
                <w:sz w:val="24"/>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40" w:lineRule="auto"/>
              <w:jc w:val="both"/>
              <w:rPr>
                <w:rFonts w:ascii="Calibri" w:eastAsia="Calibri" w:hAnsi="Calibri" w:cs="Calibri"/>
              </w:rPr>
            </w:pPr>
          </w:p>
        </w:tc>
      </w:tr>
      <w:tr w:rsidR="001B6376">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pPr>
            <w:r>
              <w:rPr>
                <w:rFonts w:ascii="Times New Roman" w:eastAsia="Times New Roman" w:hAnsi="Times New Roman" w:cs="Times New Roman"/>
                <w:color w:val="000000"/>
                <w:sz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40" w:lineRule="auto"/>
              <w:jc w:val="both"/>
              <w:rPr>
                <w:rFonts w:ascii="Calibri" w:eastAsia="Calibri" w:hAnsi="Calibri" w:cs="Calibri"/>
              </w:rPr>
            </w:pPr>
          </w:p>
        </w:tc>
      </w:tr>
      <w:tr w:rsidR="001B6376">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pPr>
            <w:r>
              <w:rPr>
                <w:rFonts w:ascii="Times New Roman" w:eastAsia="Times New Roman" w:hAnsi="Times New Roman" w:cs="Times New Roman"/>
                <w:color w:val="000000"/>
                <w:sz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40" w:lineRule="auto"/>
              <w:jc w:val="both"/>
              <w:rPr>
                <w:rFonts w:ascii="Calibri" w:eastAsia="Calibri" w:hAnsi="Calibri" w:cs="Calibri"/>
              </w:rPr>
            </w:pPr>
          </w:p>
        </w:tc>
      </w:tr>
      <w:tr w:rsidR="001B6376">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pPr>
            <w:r>
              <w:rPr>
                <w:rFonts w:ascii="Times New Roman" w:eastAsia="Times New Roman" w:hAnsi="Times New Roman" w:cs="Times New Roman"/>
                <w:color w:val="000000"/>
                <w:sz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40" w:lineRule="auto"/>
              <w:jc w:val="both"/>
              <w:rPr>
                <w:rFonts w:ascii="Calibri" w:eastAsia="Calibri" w:hAnsi="Calibri" w:cs="Calibri"/>
              </w:rPr>
            </w:pPr>
          </w:p>
        </w:tc>
      </w:tr>
      <w:tr w:rsidR="001B6376">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pPr>
            <w:r>
              <w:rPr>
                <w:rFonts w:ascii="Times New Roman" w:eastAsia="Times New Roman" w:hAnsi="Times New Roman" w:cs="Times New Roman"/>
                <w:color w:val="000000"/>
                <w:sz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40" w:lineRule="auto"/>
              <w:jc w:val="both"/>
              <w:rPr>
                <w:rFonts w:ascii="Calibri" w:eastAsia="Calibri" w:hAnsi="Calibri" w:cs="Calibri"/>
              </w:rPr>
            </w:pPr>
          </w:p>
        </w:tc>
      </w:tr>
      <w:tr w:rsidR="001B6376">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pPr>
            <w:r>
              <w:rPr>
                <w:rFonts w:ascii="Times New Roman" w:eastAsia="Times New Roman" w:hAnsi="Times New Roman" w:cs="Times New Roman"/>
                <w:color w:val="000000"/>
                <w:sz w:val="24"/>
              </w:rPr>
              <w:t>3)</w:t>
            </w: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pPr>
            <w:r>
              <w:rPr>
                <w:rFonts w:ascii="Times New Roman" w:eastAsia="Times New Roman" w:hAnsi="Times New Roman" w:cs="Times New Roman"/>
                <w:color w:val="000000"/>
                <w:sz w:val="24"/>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40" w:lineRule="auto"/>
              <w:jc w:val="both"/>
              <w:rPr>
                <w:rFonts w:ascii="Calibri" w:eastAsia="Calibri" w:hAnsi="Calibri" w:cs="Calibri"/>
              </w:rPr>
            </w:pPr>
          </w:p>
        </w:tc>
      </w:tr>
      <w:tr w:rsidR="001B6376">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pPr>
            <w:r>
              <w:rPr>
                <w:rFonts w:ascii="Times New Roman" w:eastAsia="Times New Roman" w:hAnsi="Times New Roman" w:cs="Times New Roman"/>
                <w:color w:val="000000"/>
                <w:sz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40" w:lineRule="auto"/>
              <w:jc w:val="both"/>
              <w:rPr>
                <w:rFonts w:ascii="Calibri" w:eastAsia="Calibri" w:hAnsi="Calibri" w:cs="Calibri"/>
              </w:rPr>
            </w:pPr>
          </w:p>
        </w:tc>
      </w:tr>
      <w:tr w:rsidR="001B6376">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pPr>
            <w:r>
              <w:rPr>
                <w:rFonts w:ascii="Times New Roman" w:eastAsia="Times New Roman" w:hAnsi="Times New Roman" w:cs="Times New Roman"/>
                <w:color w:val="000000"/>
                <w:sz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40" w:lineRule="auto"/>
              <w:jc w:val="both"/>
              <w:rPr>
                <w:rFonts w:ascii="Calibri" w:eastAsia="Calibri" w:hAnsi="Calibri" w:cs="Calibri"/>
              </w:rPr>
            </w:pPr>
          </w:p>
        </w:tc>
      </w:tr>
      <w:tr w:rsidR="001B6376">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pPr>
            <w:r>
              <w:rPr>
                <w:rFonts w:ascii="Times New Roman" w:eastAsia="Times New Roman" w:hAnsi="Times New Roman" w:cs="Times New Roman"/>
                <w:color w:val="000000"/>
                <w:sz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40" w:lineRule="auto"/>
              <w:jc w:val="both"/>
              <w:rPr>
                <w:rFonts w:ascii="Calibri" w:eastAsia="Calibri" w:hAnsi="Calibri" w:cs="Calibri"/>
              </w:rPr>
            </w:pPr>
          </w:p>
        </w:tc>
      </w:tr>
      <w:tr w:rsidR="001B6376">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pPr>
            <w:r>
              <w:rPr>
                <w:rFonts w:ascii="Times New Roman" w:eastAsia="Times New Roman" w:hAnsi="Times New Roman" w:cs="Times New Roman"/>
                <w:color w:val="000000"/>
                <w:sz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40" w:lineRule="auto"/>
              <w:jc w:val="both"/>
              <w:rPr>
                <w:rFonts w:ascii="Calibri" w:eastAsia="Calibri" w:hAnsi="Calibri" w:cs="Calibri"/>
              </w:rPr>
            </w:pPr>
          </w:p>
        </w:tc>
      </w:tr>
    </w:tbl>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u w:val="single"/>
        </w:rPr>
        <w:t>Напомена:</w:t>
      </w:r>
      <w:r>
        <w:rPr>
          <w:rFonts w:ascii="Times New Roman" w:eastAsia="Times New Roman" w:hAnsi="Times New Roman" w:cs="Times New Roman"/>
          <w:b/>
          <w:i/>
          <w:color w:val="000000"/>
          <w:sz w:val="24"/>
        </w:rPr>
        <w:t xml:space="preserve">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Times New Roman" w:eastAsia="Times New Roman" w:hAnsi="Times New Roman" w:cs="Times New Roman"/>
          <w:i/>
          <w:color w:val="000000"/>
          <w:sz w:val="20"/>
        </w:rPr>
        <w:t>.</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ind w:left="36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5) ОПИС ПРЕДМЕТА НАБАВКЕ:</w:t>
      </w:r>
    </w:p>
    <w:p w:rsidR="002D15C2" w:rsidRDefault="002D15C2" w:rsidP="002D15C2"/>
    <w:tbl>
      <w:tblPr>
        <w:tblW w:w="9456" w:type="dxa"/>
        <w:tblInd w:w="108" w:type="dxa"/>
        <w:tblLayout w:type="fixed"/>
        <w:tblLook w:val="0000" w:firstRow="0" w:lastRow="0" w:firstColumn="0" w:lastColumn="0" w:noHBand="0" w:noVBand="0"/>
      </w:tblPr>
      <w:tblGrid>
        <w:gridCol w:w="236"/>
        <w:gridCol w:w="525"/>
        <w:gridCol w:w="2999"/>
        <w:gridCol w:w="19"/>
        <w:gridCol w:w="19"/>
        <w:gridCol w:w="19"/>
        <w:gridCol w:w="7"/>
        <w:gridCol w:w="1056"/>
        <w:gridCol w:w="24"/>
        <w:gridCol w:w="24"/>
        <w:gridCol w:w="29"/>
        <w:gridCol w:w="777"/>
        <w:gridCol w:w="24"/>
        <w:gridCol w:w="24"/>
        <w:gridCol w:w="24"/>
        <w:gridCol w:w="6"/>
        <w:gridCol w:w="845"/>
        <w:gridCol w:w="6"/>
        <w:gridCol w:w="704"/>
        <w:gridCol w:w="140"/>
        <w:gridCol w:w="622"/>
        <w:gridCol w:w="161"/>
        <w:gridCol w:w="75"/>
        <w:gridCol w:w="775"/>
        <w:gridCol w:w="75"/>
        <w:gridCol w:w="142"/>
        <w:gridCol w:w="19"/>
        <w:gridCol w:w="80"/>
      </w:tblGrid>
      <w:tr w:rsidR="00D15EC1" w:rsidTr="006615FF">
        <w:trPr>
          <w:gridAfter w:val="2"/>
          <w:wAfter w:w="99" w:type="dxa"/>
          <w:trHeight w:val="315"/>
        </w:trPr>
        <w:tc>
          <w:tcPr>
            <w:tcW w:w="7507" w:type="dxa"/>
            <w:gridSpan w:val="20"/>
            <w:tcBorders>
              <w:top w:val="nil"/>
              <w:left w:val="nil"/>
              <w:bottom w:val="nil"/>
              <w:right w:val="nil"/>
            </w:tcBorders>
            <w:shd w:val="clear" w:color="auto" w:fill="auto"/>
            <w:noWrap/>
            <w:vAlign w:val="center"/>
          </w:tcPr>
          <w:p w:rsidR="00D15EC1" w:rsidRDefault="00D15EC1" w:rsidP="00163F04">
            <w:pPr>
              <w:rPr>
                <w:rFonts w:ascii="Arial" w:hAnsi="Arial" w:cs="Arial"/>
                <w:b/>
                <w:bCs/>
              </w:rPr>
            </w:pPr>
            <w:r>
              <w:rPr>
                <w:rFonts w:ascii="Arial" w:hAnsi="Arial" w:cs="Arial"/>
                <w:b/>
                <w:bCs/>
              </w:rPr>
              <w:t>ПРЕДМЕР И ПРЕДРАЧУН РАДОВА</w:t>
            </w:r>
          </w:p>
        </w:tc>
        <w:tc>
          <w:tcPr>
            <w:tcW w:w="858" w:type="dxa"/>
            <w:gridSpan w:val="3"/>
            <w:tcBorders>
              <w:top w:val="nil"/>
              <w:left w:val="nil"/>
              <w:bottom w:val="nil"/>
              <w:right w:val="nil"/>
            </w:tcBorders>
          </w:tcPr>
          <w:p w:rsidR="00D15EC1" w:rsidRDefault="00D15EC1" w:rsidP="004010A2">
            <w:pPr>
              <w:jc w:val="center"/>
              <w:rPr>
                <w:rFonts w:ascii="Arial" w:hAnsi="Arial" w:cs="Arial"/>
                <w:b/>
                <w:bCs/>
              </w:rPr>
            </w:pPr>
          </w:p>
        </w:tc>
        <w:tc>
          <w:tcPr>
            <w:tcW w:w="992" w:type="dxa"/>
            <w:gridSpan w:val="3"/>
            <w:tcBorders>
              <w:top w:val="nil"/>
              <w:left w:val="nil"/>
              <w:bottom w:val="nil"/>
              <w:right w:val="nil"/>
            </w:tcBorders>
          </w:tcPr>
          <w:p w:rsidR="00D15EC1" w:rsidRDefault="00D15EC1" w:rsidP="004010A2">
            <w:pPr>
              <w:jc w:val="center"/>
              <w:rPr>
                <w:rFonts w:ascii="Arial" w:hAnsi="Arial" w:cs="Arial"/>
                <w:b/>
                <w:bCs/>
              </w:rPr>
            </w:pPr>
          </w:p>
        </w:tc>
      </w:tr>
      <w:tr w:rsidR="006615FF" w:rsidRPr="00D15EC1" w:rsidTr="006615FF">
        <w:trPr>
          <w:gridAfter w:val="2"/>
          <w:wAfter w:w="99" w:type="dxa"/>
          <w:trHeight w:val="510"/>
        </w:trPr>
        <w:tc>
          <w:tcPr>
            <w:tcW w:w="761" w:type="dxa"/>
            <w:gridSpan w:val="2"/>
            <w:tcBorders>
              <w:top w:val="single" w:sz="4" w:space="0" w:color="969696"/>
              <w:left w:val="single" w:sz="4" w:space="0" w:color="969696"/>
              <w:bottom w:val="single" w:sz="4" w:space="0" w:color="969696"/>
              <w:right w:val="single" w:sz="4" w:space="0" w:color="969696"/>
            </w:tcBorders>
            <w:shd w:val="clear" w:color="auto" w:fill="C0C0C0"/>
            <w:noWrap/>
            <w:vAlign w:val="center"/>
          </w:tcPr>
          <w:p w:rsidR="00D15EC1" w:rsidRDefault="00D15EC1" w:rsidP="004010A2">
            <w:pPr>
              <w:jc w:val="center"/>
              <w:rPr>
                <w:rFonts w:ascii="Arial" w:hAnsi="Arial" w:cs="Arial"/>
                <w:sz w:val="20"/>
                <w:szCs w:val="20"/>
              </w:rPr>
            </w:pPr>
            <w:r>
              <w:rPr>
                <w:rFonts w:ascii="Arial" w:hAnsi="Arial" w:cs="Arial"/>
                <w:sz w:val="20"/>
                <w:szCs w:val="20"/>
              </w:rPr>
              <w:t>поз.</w:t>
            </w:r>
          </w:p>
        </w:tc>
        <w:tc>
          <w:tcPr>
            <w:tcW w:w="2999" w:type="dxa"/>
            <w:tcBorders>
              <w:top w:val="single" w:sz="4" w:space="0" w:color="969696"/>
              <w:left w:val="nil"/>
              <w:bottom w:val="single" w:sz="4" w:space="0" w:color="969696"/>
              <w:right w:val="single" w:sz="4" w:space="0" w:color="969696"/>
            </w:tcBorders>
            <w:shd w:val="clear" w:color="auto" w:fill="C0C0C0"/>
            <w:vAlign w:val="center"/>
          </w:tcPr>
          <w:p w:rsidR="00D15EC1" w:rsidRDefault="00D15EC1" w:rsidP="004010A2">
            <w:pPr>
              <w:jc w:val="center"/>
              <w:rPr>
                <w:rFonts w:ascii="Arial" w:hAnsi="Arial" w:cs="Arial"/>
                <w:sz w:val="20"/>
                <w:szCs w:val="20"/>
              </w:rPr>
            </w:pPr>
            <w:r>
              <w:rPr>
                <w:rFonts w:ascii="Arial" w:hAnsi="Arial" w:cs="Arial"/>
                <w:sz w:val="20"/>
                <w:szCs w:val="20"/>
              </w:rPr>
              <w:t>ОПИС ПОЗИЦИЈЕ</w:t>
            </w:r>
          </w:p>
        </w:tc>
        <w:tc>
          <w:tcPr>
            <w:tcW w:w="1120" w:type="dxa"/>
            <w:gridSpan w:val="5"/>
            <w:tcBorders>
              <w:top w:val="single" w:sz="4" w:space="0" w:color="969696"/>
              <w:left w:val="nil"/>
              <w:bottom w:val="single" w:sz="4" w:space="0" w:color="969696"/>
              <w:right w:val="single" w:sz="4" w:space="0" w:color="969696"/>
            </w:tcBorders>
            <w:shd w:val="clear" w:color="auto" w:fill="C0C0C0"/>
            <w:vAlign w:val="center"/>
          </w:tcPr>
          <w:p w:rsidR="00D15EC1" w:rsidRDefault="00D15EC1" w:rsidP="004010A2">
            <w:pPr>
              <w:jc w:val="center"/>
              <w:rPr>
                <w:rFonts w:ascii="Arial" w:hAnsi="Arial" w:cs="Arial"/>
                <w:sz w:val="20"/>
                <w:szCs w:val="20"/>
              </w:rPr>
            </w:pPr>
            <w:r>
              <w:rPr>
                <w:rFonts w:ascii="Arial" w:hAnsi="Arial" w:cs="Arial"/>
                <w:sz w:val="20"/>
                <w:szCs w:val="20"/>
              </w:rPr>
              <w:t>јединица мере</w:t>
            </w:r>
          </w:p>
        </w:tc>
        <w:tc>
          <w:tcPr>
            <w:tcW w:w="854" w:type="dxa"/>
            <w:gridSpan w:val="4"/>
            <w:tcBorders>
              <w:top w:val="single" w:sz="4" w:space="0" w:color="969696"/>
              <w:left w:val="nil"/>
              <w:bottom w:val="single" w:sz="4" w:space="0" w:color="969696"/>
              <w:right w:val="single" w:sz="4" w:space="0" w:color="969696"/>
            </w:tcBorders>
            <w:shd w:val="clear" w:color="auto" w:fill="C0C0C0"/>
            <w:vAlign w:val="center"/>
          </w:tcPr>
          <w:p w:rsidR="00D15EC1" w:rsidRDefault="00D15EC1" w:rsidP="004010A2">
            <w:pPr>
              <w:jc w:val="center"/>
              <w:rPr>
                <w:rFonts w:ascii="Arial" w:hAnsi="Arial" w:cs="Arial"/>
                <w:sz w:val="20"/>
                <w:szCs w:val="20"/>
              </w:rPr>
            </w:pPr>
            <w:r>
              <w:rPr>
                <w:rFonts w:ascii="Arial" w:hAnsi="Arial" w:cs="Arial"/>
                <w:sz w:val="20"/>
                <w:szCs w:val="20"/>
              </w:rPr>
              <w:t>количина</w:t>
            </w:r>
          </w:p>
        </w:tc>
        <w:tc>
          <w:tcPr>
            <w:tcW w:w="923" w:type="dxa"/>
            <w:gridSpan w:val="5"/>
            <w:tcBorders>
              <w:top w:val="single" w:sz="4" w:space="0" w:color="969696"/>
              <w:left w:val="nil"/>
              <w:bottom w:val="single" w:sz="4" w:space="0" w:color="969696"/>
              <w:right w:val="single" w:sz="4" w:space="0" w:color="969696"/>
            </w:tcBorders>
            <w:shd w:val="clear" w:color="auto" w:fill="C0C0C0"/>
            <w:vAlign w:val="center"/>
          </w:tcPr>
          <w:p w:rsidR="00D15EC1" w:rsidRPr="00D15EC1" w:rsidRDefault="00D15EC1" w:rsidP="004010A2">
            <w:pPr>
              <w:jc w:val="center"/>
              <w:rPr>
                <w:rFonts w:ascii="Arial" w:hAnsi="Arial" w:cs="Arial"/>
                <w:sz w:val="20"/>
                <w:szCs w:val="20"/>
                <w:lang w:val="sr-Cyrl-RS"/>
              </w:rPr>
            </w:pPr>
            <w:r>
              <w:rPr>
                <w:rFonts w:ascii="Arial" w:hAnsi="Arial" w:cs="Arial"/>
                <w:sz w:val="20"/>
                <w:szCs w:val="20"/>
              </w:rPr>
              <w:t>Једи</w:t>
            </w:r>
            <w:r>
              <w:rPr>
                <w:rFonts w:ascii="Arial" w:hAnsi="Arial" w:cs="Arial"/>
                <w:sz w:val="20"/>
                <w:szCs w:val="20"/>
                <w:lang w:val="sr-Cyrl-RS"/>
              </w:rPr>
              <w:t>н.</w:t>
            </w:r>
            <w:r>
              <w:rPr>
                <w:rFonts w:ascii="Arial" w:hAnsi="Arial" w:cs="Arial"/>
                <w:sz w:val="20"/>
                <w:szCs w:val="20"/>
              </w:rPr>
              <w:br/>
              <w:t>цена</w:t>
            </w:r>
            <w:r>
              <w:rPr>
                <w:rFonts w:ascii="Arial" w:hAnsi="Arial" w:cs="Arial"/>
                <w:sz w:val="20"/>
                <w:szCs w:val="20"/>
                <w:lang w:val="sr-Cyrl-RS"/>
              </w:rPr>
              <w:t xml:space="preserve"> без ПДВ-а</w:t>
            </w:r>
          </w:p>
        </w:tc>
        <w:tc>
          <w:tcPr>
            <w:tcW w:w="850" w:type="dxa"/>
            <w:gridSpan w:val="3"/>
            <w:tcBorders>
              <w:top w:val="single" w:sz="4" w:space="0" w:color="969696"/>
              <w:left w:val="nil"/>
              <w:bottom w:val="single" w:sz="4" w:space="0" w:color="969696"/>
              <w:right w:val="single" w:sz="4" w:space="0" w:color="969696"/>
            </w:tcBorders>
            <w:shd w:val="clear" w:color="auto" w:fill="C0C0C0"/>
            <w:vAlign w:val="center"/>
          </w:tcPr>
          <w:p w:rsidR="00D15EC1" w:rsidRPr="00D15EC1" w:rsidRDefault="00D15EC1" w:rsidP="004010A2">
            <w:pPr>
              <w:jc w:val="center"/>
              <w:rPr>
                <w:rFonts w:ascii="Arial" w:hAnsi="Arial" w:cs="Arial"/>
                <w:sz w:val="20"/>
                <w:szCs w:val="20"/>
                <w:lang w:val="sr-Cyrl-RS"/>
              </w:rPr>
            </w:pPr>
            <w:r>
              <w:rPr>
                <w:rFonts w:ascii="Arial" w:hAnsi="Arial" w:cs="Arial"/>
                <w:sz w:val="20"/>
                <w:szCs w:val="20"/>
                <w:lang w:val="sr-Cyrl-RS"/>
              </w:rPr>
              <w:t>Једин.</w:t>
            </w:r>
            <w:r w:rsidRPr="00D15EC1">
              <w:rPr>
                <w:rFonts w:ascii="Arial" w:hAnsi="Arial" w:cs="Arial"/>
                <w:sz w:val="20"/>
                <w:szCs w:val="20"/>
                <w:lang w:val="sr-Cyrl-RS"/>
              </w:rPr>
              <w:br/>
              <w:t>цена</w:t>
            </w:r>
            <w:r>
              <w:rPr>
                <w:rFonts w:ascii="Arial" w:hAnsi="Arial" w:cs="Arial"/>
                <w:sz w:val="20"/>
                <w:szCs w:val="20"/>
                <w:lang w:val="sr-Cyrl-RS"/>
              </w:rPr>
              <w:t xml:space="preserve"> са ПДВ-ом</w:t>
            </w:r>
          </w:p>
        </w:tc>
        <w:tc>
          <w:tcPr>
            <w:tcW w:w="858" w:type="dxa"/>
            <w:gridSpan w:val="3"/>
            <w:tcBorders>
              <w:top w:val="single" w:sz="4" w:space="0" w:color="969696"/>
              <w:left w:val="nil"/>
              <w:bottom w:val="single" w:sz="4" w:space="0" w:color="969696"/>
              <w:right w:val="single" w:sz="4" w:space="0" w:color="969696"/>
            </w:tcBorders>
            <w:shd w:val="clear" w:color="auto" w:fill="C0C0C0"/>
          </w:tcPr>
          <w:p w:rsidR="00D15EC1" w:rsidRDefault="00D15EC1" w:rsidP="004010A2">
            <w:pPr>
              <w:jc w:val="center"/>
              <w:rPr>
                <w:rFonts w:ascii="Arial" w:hAnsi="Arial" w:cs="Arial"/>
                <w:sz w:val="20"/>
                <w:szCs w:val="20"/>
                <w:lang w:val="sr-Cyrl-RS"/>
              </w:rPr>
            </w:pPr>
          </w:p>
          <w:p w:rsidR="00D15EC1" w:rsidRPr="00D15EC1" w:rsidRDefault="00D15EC1" w:rsidP="004010A2">
            <w:pPr>
              <w:jc w:val="center"/>
              <w:rPr>
                <w:rFonts w:ascii="Arial" w:hAnsi="Arial" w:cs="Arial"/>
                <w:sz w:val="20"/>
                <w:szCs w:val="20"/>
                <w:lang w:val="sr-Cyrl-RS"/>
              </w:rPr>
            </w:pPr>
            <w:r>
              <w:rPr>
                <w:rFonts w:ascii="Arial" w:hAnsi="Arial" w:cs="Arial"/>
                <w:sz w:val="20"/>
                <w:szCs w:val="20"/>
                <w:lang w:val="sr-Cyrl-RS"/>
              </w:rPr>
              <w:t>укупно без ПДВ-а</w:t>
            </w:r>
          </w:p>
        </w:tc>
        <w:tc>
          <w:tcPr>
            <w:tcW w:w="992" w:type="dxa"/>
            <w:gridSpan w:val="3"/>
            <w:tcBorders>
              <w:top w:val="single" w:sz="4" w:space="0" w:color="969696"/>
              <w:left w:val="nil"/>
              <w:bottom w:val="single" w:sz="4" w:space="0" w:color="969696"/>
              <w:right w:val="single" w:sz="4" w:space="0" w:color="969696"/>
            </w:tcBorders>
            <w:shd w:val="clear" w:color="auto" w:fill="C0C0C0"/>
          </w:tcPr>
          <w:p w:rsidR="00D15EC1" w:rsidRDefault="00D15EC1" w:rsidP="004010A2">
            <w:pPr>
              <w:jc w:val="center"/>
              <w:rPr>
                <w:rFonts w:ascii="Arial" w:hAnsi="Arial" w:cs="Arial"/>
                <w:sz w:val="20"/>
                <w:szCs w:val="20"/>
                <w:lang w:val="sr-Cyrl-RS"/>
              </w:rPr>
            </w:pPr>
          </w:p>
          <w:p w:rsidR="00D15EC1" w:rsidRPr="00D15EC1" w:rsidRDefault="00D15EC1" w:rsidP="004010A2">
            <w:pPr>
              <w:jc w:val="center"/>
              <w:rPr>
                <w:rFonts w:ascii="Arial" w:hAnsi="Arial" w:cs="Arial"/>
                <w:sz w:val="20"/>
                <w:szCs w:val="20"/>
                <w:lang w:val="sr-Cyrl-RS"/>
              </w:rPr>
            </w:pPr>
            <w:r>
              <w:rPr>
                <w:rFonts w:ascii="Arial" w:hAnsi="Arial" w:cs="Arial"/>
                <w:sz w:val="20"/>
                <w:szCs w:val="20"/>
                <w:lang w:val="sr-Cyrl-RS"/>
              </w:rPr>
              <w:t>укупно са ПДВ-ом</w:t>
            </w:r>
          </w:p>
        </w:tc>
      </w:tr>
      <w:tr w:rsidR="006615FF" w:rsidRPr="00D15EC1" w:rsidTr="006615FF">
        <w:trPr>
          <w:gridAfter w:val="2"/>
          <w:wAfter w:w="99" w:type="dxa"/>
          <w:trHeight w:val="255"/>
        </w:trPr>
        <w:tc>
          <w:tcPr>
            <w:tcW w:w="761" w:type="dxa"/>
            <w:gridSpan w:val="2"/>
            <w:tcBorders>
              <w:top w:val="single" w:sz="4" w:space="0" w:color="969696"/>
              <w:left w:val="single" w:sz="4" w:space="0" w:color="969696"/>
              <w:bottom w:val="single" w:sz="4" w:space="0" w:color="969696"/>
              <w:right w:val="nil"/>
            </w:tcBorders>
            <w:shd w:val="clear" w:color="auto" w:fill="C0C0C0"/>
          </w:tcPr>
          <w:p w:rsidR="00D15EC1" w:rsidRPr="00D15EC1" w:rsidRDefault="00D15EC1" w:rsidP="004010A2">
            <w:pPr>
              <w:jc w:val="center"/>
              <w:rPr>
                <w:rFonts w:ascii="Arial" w:hAnsi="Arial" w:cs="Arial"/>
                <w:b/>
                <w:bCs/>
                <w:sz w:val="20"/>
                <w:szCs w:val="20"/>
              </w:rPr>
            </w:pPr>
            <w:r>
              <w:rPr>
                <w:rFonts w:ascii="Arial" w:hAnsi="Arial" w:cs="Arial"/>
                <w:b/>
                <w:bCs/>
                <w:sz w:val="20"/>
                <w:szCs w:val="20"/>
              </w:rPr>
              <w:t>I</w:t>
            </w:r>
          </w:p>
        </w:tc>
        <w:tc>
          <w:tcPr>
            <w:tcW w:w="2999" w:type="dxa"/>
            <w:tcBorders>
              <w:top w:val="single" w:sz="4" w:space="0" w:color="969696"/>
              <w:left w:val="nil"/>
              <w:bottom w:val="single" w:sz="4" w:space="0" w:color="969696"/>
              <w:right w:val="nil"/>
            </w:tcBorders>
            <w:shd w:val="clear" w:color="auto" w:fill="C0C0C0"/>
          </w:tcPr>
          <w:p w:rsidR="00D15EC1" w:rsidRPr="00D15EC1" w:rsidRDefault="00D15EC1" w:rsidP="004010A2">
            <w:pPr>
              <w:jc w:val="both"/>
              <w:rPr>
                <w:rFonts w:ascii="Arial" w:hAnsi="Arial" w:cs="Arial"/>
                <w:b/>
                <w:bCs/>
                <w:sz w:val="20"/>
                <w:szCs w:val="20"/>
                <w:lang w:val="sr-Cyrl-RS"/>
              </w:rPr>
            </w:pPr>
            <w:r w:rsidRPr="00D15EC1">
              <w:rPr>
                <w:rFonts w:ascii="Arial" w:hAnsi="Arial" w:cs="Arial"/>
                <w:b/>
                <w:bCs/>
                <w:sz w:val="20"/>
                <w:szCs w:val="20"/>
                <w:lang w:val="sr-Cyrl-RS"/>
              </w:rPr>
              <w:t>ПРИПРЕМНИ РАДОВИ</w:t>
            </w:r>
          </w:p>
        </w:tc>
        <w:tc>
          <w:tcPr>
            <w:tcW w:w="1120" w:type="dxa"/>
            <w:gridSpan w:val="5"/>
            <w:tcBorders>
              <w:top w:val="single" w:sz="4" w:space="0" w:color="969696"/>
              <w:left w:val="nil"/>
              <w:bottom w:val="single" w:sz="4" w:space="0" w:color="969696"/>
              <w:right w:val="nil"/>
            </w:tcBorders>
            <w:shd w:val="clear" w:color="auto" w:fill="C0C0C0"/>
            <w:vAlign w:val="bottom"/>
          </w:tcPr>
          <w:p w:rsidR="00D15EC1" w:rsidRPr="00D15EC1" w:rsidRDefault="00D15EC1" w:rsidP="004010A2">
            <w:pPr>
              <w:jc w:val="center"/>
              <w:rPr>
                <w:rFonts w:ascii="Arial" w:hAnsi="Arial" w:cs="Arial"/>
                <w:sz w:val="20"/>
                <w:szCs w:val="20"/>
                <w:lang w:val="sr-Cyrl-RS"/>
              </w:rPr>
            </w:pPr>
            <w:r>
              <w:rPr>
                <w:rFonts w:ascii="Arial" w:hAnsi="Arial" w:cs="Arial"/>
                <w:sz w:val="20"/>
                <w:szCs w:val="20"/>
              </w:rPr>
              <w:t> </w:t>
            </w:r>
          </w:p>
        </w:tc>
        <w:tc>
          <w:tcPr>
            <w:tcW w:w="854" w:type="dxa"/>
            <w:gridSpan w:val="4"/>
            <w:tcBorders>
              <w:top w:val="single" w:sz="4" w:space="0" w:color="969696"/>
              <w:left w:val="nil"/>
              <w:bottom w:val="single" w:sz="4" w:space="0" w:color="969696"/>
              <w:right w:val="nil"/>
            </w:tcBorders>
            <w:shd w:val="clear" w:color="auto" w:fill="C0C0C0"/>
            <w:noWrap/>
            <w:vAlign w:val="bottom"/>
          </w:tcPr>
          <w:p w:rsidR="00D15EC1" w:rsidRPr="00D15EC1" w:rsidRDefault="00D15EC1" w:rsidP="004010A2">
            <w:pPr>
              <w:jc w:val="center"/>
              <w:rPr>
                <w:rFonts w:ascii="Arial" w:hAnsi="Arial" w:cs="Arial"/>
                <w:sz w:val="20"/>
                <w:szCs w:val="20"/>
                <w:lang w:val="sr-Cyrl-RS"/>
              </w:rPr>
            </w:pPr>
            <w:r>
              <w:rPr>
                <w:rFonts w:ascii="Arial" w:hAnsi="Arial" w:cs="Arial"/>
                <w:sz w:val="20"/>
                <w:szCs w:val="20"/>
              </w:rPr>
              <w:t> </w:t>
            </w:r>
          </w:p>
        </w:tc>
        <w:tc>
          <w:tcPr>
            <w:tcW w:w="923" w:type="dxa"/>
            <w:gridSpan w:val="5"/>
            <w:tcBorders>
              <w:top w:val="single" w:sz="4" w:space="0" w:color="969696"/>
              <w:left w:val="nil"/>
              <w:bottom w:val="single" w:sz="4" w:space="0" w:color="969696"/>
              <w:right w:val="nil"/>
            </w:tcBorders>
            <w:shd w:val="clear" w:color="auto" w:fill="C0C0C0"/>
            <w:noWrap/>
            <w:vAlign w:val="bottom"/>
          </w:tcPr>
          <w:p w:rsidR="00D15EC1" w:rsidRPr="00D15EC1" w:rsidRDefault="00D15EC1" w:rsidP="004010A2">
            <w:pPr>
              <w:jc w:val="center"/>
              <w:rPr>
                <w:rFonts w:ascii="Arial" w:hAnsi="Arial" w:cs="Arial"/>
                <w:sz w:val="20"/>
                <w:szCs w:val="20"/>
                <w:lang w:val="sr-Cyrl-RS"/>
              </w:rPr>
            </w:pPr>
            <w:r>
              <w:rPr>
                <w:rFonts w:ascii="Arial" w:hAnsi="Arial" w:cs="Arial"/>
                <w:sz w:val="20"/>
                <w:szCs w:val="20"/>
              </w:rPr>
              <w:t> </w:t>
            </w:r>
          </w:p>
        </w:tc>
        <w:tc>
          <w:tcPr>
            <w:tcW w:w="850" w:type="dxa"/>
            <w:gridSpan w:val="3"/>
            <w:tcBorders>
              <w:top w:val="single" w:sz="4" w:space="0" w:color="969696"/>
              <w:left w:val="nil"/>
              <w:bottom w:val="single" w:sz="4" w:space="0" w:color="969696"/>
              <w:right w:val="single" w:sz="4" w:space="0" w:color="969696"/>
            </w:tcBorders>
            <w:shd w:val="clear" w:color="auto" w:fill="C0C0C0"/>
            <w:noWrap/>
            <w:vAlign w:val="bottom"/>
          </w:tcPr>
          <w:p w:rsidR="00D15EC1" w:rsidRPr="00D15EC1" w:rsidRDefault="00D15EC1" w:rsidP="004010A2">
            <w:pPr>
              <w:jc w:val="right"/>
              <w:rPr>
                <w:rFonts w:ascii="Arial" w:hAnsi="Arial" w:cs="Arial"/>
                <w:sz w:val="20"/>
                <w:szCs w:val="20"/>
                <w:lang w:val="sr-Cyrl-RS"/>
              </w:rPr>
            </w:pPr>
            <w:r>
              <w:rPr>
                <w:rFonts w:ascii="Arial" w:hAnsi="Arial" w:cs="Arial"/>
                <w:sz w:val="20"/>
                <w:szCs w:val="20"/>
              </w:rPr>
              <w:t> </w:t>
            </w:r>
          </w:p>
        </w:tc>
        <w:tc>
          <w:tcPr>
            <w:tcW w:w="858" w:type="dxa"/>
            <w:gridSpan w:val="3"/>
            <w:tcBorders>
              <w:top w:val="single" w:sz="4" w:space="0" w:color="969696"/>
              <w:left w:val="nil"/>
              <w:bottom w:val="single" w:sz="4" w:space="0" w:color="969696"/>
              <w:right w:val="single" w:sz="4" w:space="0" w:color="969696"/>
            </w:tcBorders>
            <w:shd w:val="clear" w:color="auto" w:fill="C0C0C0"/>
          </w:tcPr>
          <w:p w:rsidR="00D15EC1" w:rsidRPr="00D15EC1" w:rsidRDefault="00D15EC1" w:rsidP="004010A2">
            <w:pPr>
              <w:jc w:val="right"/>
              <w:rPr>
                <w:rFonts w:ascii="Arial" w:hAnsi="Arial" w:cs="Arial"/>
                <w:sz w:val="20"/>
                <w:szCs w:val="20"/>
                <w:lang w:val="sr-Cyrl-RS"/>
              </w:rPr>
            </w:pPr>
          </w:p>
        </w:tc>
        <w:tc>
          <w:tcPr>
            <w:tcW w:w="992" w:type="dxa"/>
            <w:gridSpan w:val="3"/>
            <w:tcBorders>
              <w:top w:val="single" w:sz="4" w:space="0" w:color="969696"/>
              <w:left w:val="nil"/>
              <w:bottom w:val="single" w:sz="4" w:space="0" w:color="969696"/>
              <w:right w:val="single" w:sz="4" w:space="0" w:color="969696"/>
            </w:tcBorders>
            <w:shd w:val="clear" w:color="auto" w:fill="C0C0C0"/>
          </w:tcPr>
          <w:p w:rsidR="00D15EC1" w:rsidRPr="00D15EC1" w:rsidRDefault="00D15EC1" w:rsidP="004010A2">
            <w:pPr>
              <w:jc w:val="right"/>
              <w:rPr>
                <w:rFonts w:ascii="Arial" w:hAnsi="Arial" w:cs="Arial"/>
                <w:sz w:val="20"/>
                <w:szCs w:val="20"/>
                <w:lang w:val="sr-Cyrl-RS"/>
              </w:rPr>
            </w:pPr>
          </w:p>
        </w:tc>
      </w:tr>
      <w:tr w:rsidR="006615FF" w:rsidRPr="00163F04" w:rsidTr="006615FF">
        <w:trPr>
          <w:gridAfter w:val="2"/>
          <w:wAfter w:w="99" w:type="dxa"/>
          <w:trHeight w:val="1020"/>
        </w:trPr>
        <w:tc>
          <w:tcPr>
            <w:tcW w:w="761" w:type="dxa"/>
            <w:gridSpan w:val="2"/>
            <w:tcBorders>
              <w:top w:val="single" w:sz="4" w:space="0" w:color="969696"/>
              <w:left w:val="single" w:sz="4" w:space="0" w:color="969696"/>
              <w:bottom w:val="single" w:sz="4" w:space="0" w:color="969696"/>
              <w:right w:val="single" w:sz="4" w:space="0" w:color="969696"/>
            </w:tcBorders>
            <w:shd w:val="clear" w:color="auto" w:fill="auto"/>
          </w:tcPr>
          <w:p w:rsidR="00D15EC1" w:rsidRPr="00D15EC1" w:rsidRDefault="00D15EC1" w:rsidP="004010A2">
            <w:pPr>
              <w:jc w:val="center"/>
              <w:rPr>
                <w:rFonts w:ascii="Arial" w:hAnsi="Arial" w:cs="Arial"/>
                <w:sz w:val="20"/>
                <w:szCs w:val="20"/>
                <w:lang w:val="sr-Cyrl-RS"/>
              </w:rPr>
            </w:pPr>
            <w:r w:rsidRPr="00D15EC1">
              <w:rPr>
                <w:rFonts w:ascii="Arial" w:hAnsi="Arial" w:cs="Arial"/>
                <w:sz w:val="20"/>
                <w:szCs w:val="20"/>
                <w:lang w:val="sr-Cyrl-RS"/>
              </w:rPr>
              <w:t>1</w:t>
            </w:r>
          </w:p>
        </w:tc>
        <w:tc>
          <w:tcPr>
            <w:tcW w:w="2999" w:type="dxa"/>
            <w:tcBorders>
              <w:top w:val="single" w:sz="4" w:space="0" w:color="969696"/>
              <w:left w:val="nil"/>
              <w:bottom w:val="single" w:sz="4" w:space="0" w:color="969696"/>
              <w:right w:val="single" w:sz="4" w:space="0" w:color="969696"/>
            </w:tcBorders>
            <w:shd w:val="clear" w:color="auto" w:fill="auto"/>
          </w:tcPr>
          <w:p w:rsidR="00D15EC1" w:rsidRPr="00163F04" w:rsidRDefault="00D15EC1" w:rsidP="004010A2">
            <w:pPr>
              <w:jc w:val="both"/>
              <w:rPr>
                <w:rFonts w:ascii="Arial" w:hAnsi="Arial" w:cs="Arial"/>
                <w:sz w:val="20"/>
                <w:szCs w:val="20"/>
                <w:lang w:val="sr-Cyrl-RS"/>
              </w:rPr>
            </w:pPr>
            <w:r>
              <w:rPr>
                <w:rFonts w:ascii="Arial" w:hAnsi="Arial" w:cs="Arial"/>
                <w:sz w:val="20"/>
                <w:szCs w:val="20"/>
                <w:lang w:val="pl-PL"/>
              </w:rPr>
              <w:t>Монтажа</w:t>
            </w:r>
            <w:r w:rsidRPr="00D15EC1">
              <w:rPr>
                <w:rFonts w:ascii="Arial" w:hAnsi="Arial" w:cs="Arial"/>
                <w:sz w:val="20"/>
                <w:szCs w:val="20"/>
                <w:lang w:val="sr-Cyrl-RS"/>
              </w:rPr>
              <w:t xml:space="preserve"> </w:t>
            </w:r>
            <w:r>
              <w:rPr>
                <w:rFonts w:ascii="Arial" w:hAnsi="Arial" w:cs="Arial"/>
                <w:sz w:val="20"/>
                <w:szCs w:val="20"/>
                <w:lang w:val="pl-PL"/>
              </w:rPr>
              <w:t>и</w:t>
            </w:r>
            <w:r w:rsidRPr="00D15EC1">
              <w:rPr>
                <w:rFonts w:ascii="Arial" w:hAnsi="Arial" w:cs="Arial"/>
                <w:sz w:val="20"/>
                <w:szCs w:val="20"/>
                <w:lang w:val="sr-Cyrl-RS"/>
              </w:rPr>
              <w:t xml:space="preserve"> </w:t>
            </w:r>
            <w:r>
              <w:rPr>
                <w:rFonts w:ascii="Arial" w:hAnsi="Arial" w:cs="Arial"/>
                <w:sz w:val="20"/>
                <w:szCs w:val="20"/>
                <w:lang w:val="pl-PL"/>
              </w:rPr>
              <w:t>демонтажа</w:t>
            </w:r>
            <w:r w:rsidRPr="00D15EC1">
              <w:rPr>
                <w:rFonts w:ascii="Arial" w:hAnsi="Arial" w:cs="Arial"/>
                <w:sz w:val="20"/>
                <w:szCs w:val="20"/>
                <w:lang w:val="sr-Cyrl-RS"/>
              </w:rPr>
              <w:t xml:space="preserve"> </w:t>
            </w:r>
            <w:r>
              <w:rPr>
                <w:rFonts w:ascii="Arial" w:hAnsi="Arial" w:cs="Arial"/>
                <w:sz w:val="20"/>
                <w:szCs w:val="20"/>
                <w:lang w:val="pl-PL"/>
              </w:rPr>
              <w:t>конзолне</w:t>
            </w:r>
            <w:r w:rsidRPr="00D15EC1">
              <w:rPr>
                <w:rFonts w:ascii="Arial" w:hAnsi="Arial" w:cs="Arial"/>
                <w:sz w:val="20"/>
                <w:szCs w:val="20"/>
                <w:lang w:val="sr-Cyrl-RS"/>
              </w:rPr>
              <w:t xml:space="preserve"> </w:t>
            </w:r>
            <w:r>
              <w:rPr>
                <w:rFonts w:ascii="Arial" w:hAnsi="Arial" w:cs="Arial"/>
                <w:sz w:val="20"/>
                <w:szCs w:val="20"/>
                <w:lang w:val="pl-PL"/>
              </w:rPr>
              <w:t>дизалице</w:t>
            </w:r>
            <w:r w:rsidRPr="00D15EC1">
              <w:rPr>
                <w:rFonts w:ascii="Arial" w:hAnsi="Arial" w:cs="Arial"/>
                <w:sz w:val="20"/>
                <w:szCs w:val="20"/>
                <w:lang w:val="sr-Cyrl-RS"/>
              </w:rPr>
              <w:t xml:space="preserve">, </w:t>
            </w:r>
            <w:r>
              <w:rPr>
                <w:rFonts w:ascii="Arial" w:hAnsi="Arial" w:cs="Arial"/>
                <w:sz w:val="20"/>
                <w:szCs w:val="20"/>
                <w:lang w:val="pl-PL"/>
              </w:rPr>
              <w:t>за</w:t>
            </w:r>
            <w:r w:rsidRPr="00D15EC1">
              <w:rPr>
                <w:rFonts w:ascii="Arial" w:hAnsi="Arial" w:cs="Arial"/>
                <w:sz w:val="20"/>
                <w:szCs w:val="20"/>
                <w:lang w:val="sr-Cyrl-RS"/>
              </w:rPr>
              <w:t xml:space="preserve"> </w:t>
            </w:r>
            <w:r>
              <w:rPr>
                <w:rFonts w:ascii="Arial" w:hAnsi="Arial" w:cs="Arial"/>
                <w:sz w:val="20"/>
                <w:szCs w:val="20"/>
                <w:lang w:val="pl-PL"/>
              </w:rPr>
              <w:t>избацивање</w:t>
            </w:r>
            <w:r w:rsidRPr="00D15EC1">
              <w:rPr>
                <w:rFonts w:ascii="Arial" w:hAnsi="Arial" w:cs="Arial"/>
                <w:sz w:val="20"/>
                <w:szCs w:val="20"/>
                <w:lang w:val="sr-Cyrl-RS"/>
              </w:rPr>
              <w:t xml:space="preserve"> </w:t>
            </w:r>
            <w:r>
              <w:rPr>
                <w:rFonts w:ascii="Arial" w:hAnsi="Arial" w:cs="Arial"/>
                <w:sz w:val="20"/>
                <w:szCs w:val="20"/>
                <w:lang w:val="pl-PL"/>
              </w:rPr>
              <w:t>шута</w:t>
            </w:r>
            <w:r w:rsidRPr="00D15EC1">
              <w:rPr>
                <w:rFonts w:ascii="Arial" w:hAnsi="Arial" w:cs="Arial"/>
                <w:sz w:val="20"/>
                <w:szCs w:val="20"/>
                <w:lang w:val="sr-Cyrl-RS"/>
              </w:rPr>
              <w:t xml:space="preserve">. </w:t>
            </w:r>
            <w:r>
              <w:rPr>
                <w:rFonts w:ascii="Arial" w:hAnsi="Arial" w:cs="Arial"/>
                <w:sz w:val="20"/>
                <w:szCs w:val="20"/>
                <w:lang w:val="pl-PL"/>
              </w:rPr>
              <w:t>Дизалицу</w:t>
            </w:r>
            <w:r w:rsidRPr="00163F04">
              <w:rPr>
                <w:rFonts w:ascii="Arial" w:hAnsi="Arial" w:cs="Arial"/>
                <w:sz w:val="20"/>
                <w:szCs w:val="20"/>
                <w:lang w:val="sr-Cyrl-RS"/>
              </w:rPr>
              <w:t xml:space="preserve"> </w:t>
            </w:r>
            <w:r>
              <w:rPr>
                <w:rFonts w:ascii="Arial" w:hAnsi="Arial" w:cs="Arial"/>
                <w:sz w:val="20"/>
                <w:szCs w:val="20"/>
                <w:lang w:val="pl-PL"/>
              </w:rPr>
              <w:t>поставити</w:t>
            </w:r>
            <w:r w:rsidRPr="00163F04">
              <w:rPr>
                <w:rFonts w:ascii="Arial" w:hAnsi="Arial" w:cs="Arial"/>
                <w:sz w:val="20"/>
                <w:szCs w:val="20"/>
                <w:lang w:val="sr-Cyrl-RS"/>
              </w:rPr>
              <w:t xml:space="preserve"> </w:t>
            </w:r>
            <w:r>
              <w:rPr>
                <w:rFonts w:ascii="Arial" w:hAnsi="Arial" w:cs="Arial"/>
                <w:sz w:val="20"/>
                <w:szCs w:val="20"/>
                <w:lang w:val="pl-PL"/>
              </w:rPr>
              <w:t>на</w:t>
            </w:r>
            <w:r w:rsidRPr="00163F04">
              <w:rPr>
                <w:rFonts w:ascii="Arial" w:hAnsi="Arial" w:cs="Arial"/>
                <w:sz w:val="20"/>
                <w:szCs w:val="20"/>
                <w:lang w:val="sr-Cyrl-RS"/>
              </w:rPr>
              <w:t xml:space="preserve"> </w:t>
            </w:r>
            <w:r>
              <w:rPr>
                <w:rFonts w:ascii="Arial" w:hAnsi="Arial" w:cs="Arial"/>
                <w:sz w:val="20"/>
                <w:szCs w:val="20"/>
                <w:lang w:val="pl-PL"/>
              </w:rPr>
              <w:t>таванском</w:t>
            </w:r>
            <w:r w:rsidRPr="00163F04">
              <w:rPr>
                <w:rFonts w:ascii="Arial" w:hAnsi="Arial" w:cs="Arial"/>
                <w:sz w:val="20"/>
                <w:szCs w:val="20"/>
                <w:lang w:val="sr-Cyrl-RS"/>
              </w:rPr>
              <w:t xml:space="preserve"> </w:t>
            </w:r>
            <w:r>
              <w:rPr>
                <w:rFonts w:ascii="Arial" w:hAnsi="Arial" w:cs="Arial"/>
                <w:sz w:val="20"/>
                <w:szCs w:val="20"/>
                <w:lang w:val="pl-PL"/>
              </w:rPr>
              <w:t>делу</w:t>
            </w:r>
            <w:r w:rsidRPr="00163F04">
              <w:rPr>
                <w:rFonts w:ascii="Arial" w:hAnsi="Arial" w:cs="Arial"/>
                <w:sz w:val="20"/>
                <w:szCs w:val="20"/>
                <w:lang w:val="sr-Cyrl-RS"/>
              </w:rPr>
              <w:t xml:space="preserve"> </w:t>
            </w:r>
            <w:r>
              <w:rPr>
                <w:rFonts w:ascii="Arial" w:hAnsi="Arial" w:cs="Arial"/>
                <w:sz w:val="20"/>
                <w:szCs w:val="20"/>
                <w:lang w:val="pl-PL"/>
              </w:rPr>
              <w:t>објекта</w:t>
            </w:r>
            <w:r w:rsidRPr="00163F04">
              <w:rPr>
                <w:rFonts w:ascii="Arial" w:hAnsi="Arial" w:cs="Arial"/>
                <w:sz w:val="20"/>
                <w:szCs w:val="20"/>
                <w:lang w:val="sr-Cyrl-RS"/>
              </w:rPr>
              <w:t xml:space="preserve"> </w:t>
            </w:r>
            <w:r>
              <w:rPr>
                <w:rFonts w:ascii="Arial" w:hAnsi="Arial" w:cs="Arial"/>
                <w:sz w:val="20"/>
                <w:szCs w:val="20"/>
                <w:lang w:val="pl-PL"/>
              </w:rPr>
              <w:t>и</w:t>
            </w:r>
            <w:r w:rsidRPr="00163F04">
              <w:rPr>
                <w:rFonts w:ascii="Arial" w:hAnsi="Arial" w:cs="Arial"/>
                <w:sz w:val="20"/>
                <w:szCs w:val="20"/>
                <w:lang w:val="sr-Cyrl-RS"/>
              </w:rPr>
              <w:t xml:space="preserve"> </w:t>
            </w:r>
            <w:r>
              <w:rPr>
                <w:rFonts w:ascii="Arial" w:hAnsi="Arial" w:cs="Arial"/>
                <w:sz w:val="20"/>
                <w:szCs w:val="20"/>
                <w:lang w:val="pl-PL"/>
              </w:rPr>
              <w:t>држати</w:t>
            </w:r>
            <w:r w:rsidRPr="00163F04">
              <w:rPr>
                <w:rFonts w:ascii="Arial" w:hAnsi="Arial" w:cs="Arial"/>
                <w:sz w:val="20"/>
                <w:szCs w:val="20"/>
                <w:lang w:val="sr-Cyrl-RS"/>
              </w:rPr>
              <w:t xml:space="preserve"> </w:t>
            </w:r>
            <w:r>
              <w:rPr>
                <w:rFonts w:ascii="Arial" w:hAnsi="Arial" w:cs="Arial"/>
                <w:sz w:val="20"/>
                <w:szCs w:val="20"/>
                <w:lang w:val="pl-PL"/>
              </w:rPr>
              <w:t>је</w:t>
            </w:r>
            <w:r w:rsidRPr="00163F04">
              <w:rPr>
                <w:rFonts w:ascii="Arial" w:hAnsi="Arial" w:cs="Arial"/>
                <w:sz w:val="20"/>
                <w:szCs w:val="20"/>
                <w:lang w:val="sr-Cyrl-RS"/>
              </w:rPr>
              <w:t xml:space="preserve"> </w:t>
            </w:r>
            <w:r>
              <w:rPr>
                <w:rFonts w:ascii="Arial" w:hAnsi="Arial" w:cs="Arial"/>
                <w:sz w:val="20"/>
                <w:szCs w:val="20"/>
                <w:lang w:val="pl-PL"/>
              </w:rPr>
              <w:t>све</w:t>
            </w:r>
            <w:r w:rsidRPr="00163F04">
              <w:rPr>
                <w:rFonts w:ascii="Arial" w:hAnsi="Arial" w:cs="Arial"/>
                <w:sz w:val="20"/>
                <w:szCs w:val="20"/>
                <w:lang w:val="sr-Cyrl-RS"/>
              </w:rPr>
              <w:t xml:space="preserve"> </w:t>
            </w:r>
            <w:r>
              <w:rPr>
                <w:rFonts w:ascii="Arial" w:hAnsi="Arial" w:cs="Arial"/>
                <w:sz w:val="20"/>
                <w:szCs w:val="20"/>
                <w:lang w:val="pl-PL"/>
              </w:rPr>
              <w:t>време</w:t>
            </w:r>
            <w:r w:rsidRPr="00163F04">
              <w:rPr>
                <w:rFonts w:ascii="Arial" w:hAnsi="Arial" w:cs="Arial"/>
                <w:sz w:val="20"/>
                <w:szCs w:val="20"/>
                <w:lang w:val="sr-Cyrl-RS"/>
              </w:rPr>
              <w:t xml:space="preserve"> </w:t>
            </w:r>
            <w:r>
              <w:rPr>
                <w:rFonts w:ascii="Arial" w:hAnsi="Arial" w:cs="Arial"/>
                <w:sz w:val="20"/>
                <w:szCs w:val="20"/>
                <w:lang w:val="pl-PL"/>
              </w:rPr>
              <w:t>трајања</w:t>
            </w:r>
            <w:r w:rsidRPr="00163F04">
              <w:rPr>
                <w:rFonts w:ascii="Arial" w:hAnsi="Arial" w:cs="Arial"/>
                <w:sz w:val="20"/>
                <w:szCs w:val="20"/>
                <w:lang w:val="sr-Cyrl-RS"/>
              </w:rPr>
              <w:t xml:space="preserve"> </w:t>
            </w:r>
            <w:r>
              <w:rPr>
                <w:rFonts w:ascii="Arial" w:hAnsi="Arial" w:cs="Arial"/>
                <w:sz w:val="20"/>
                <w:szCs w:val="20"/>
                <w:lang w:val="pl-PL"/>
              </w:rPr>
              <w:t>радова</w:t>
            </w:r>
            <w:r w:rsidRPr="00163F04">
              <w:rPr>
                <w:rFonts w:ascii="Arial" w:hAnsi="Arial" w:cs="Arial"/>
                <w:sz w:val="20"/>
                <w:szCs w:val="20"/>
                <w:lang w:val="sr-Cyrl-RS"/>
              </w:rPr>
              <w:t>.</w:t>
            </w:r>
          </w:p>
        </w:tc>
        <w:tc>
          <w:tcPr>
            <w:tcW w:w="1120" w:type="dxa"/>
            <w:gridSpan w:val="5"/>
            <w:tcBorders>
              <w:top w:val="single" w:sz="4" w:space="0" w:color="969696"/>
              <w:left w:val="nil"/>
              <w:bottom w:val="single" w:sz="4" w:space="0" w:color="969696"/>
              <w:right w:val="single" w:sz="4" w:space="0" w:color="969696"/>
            </w:tcBorders>
            <w:shd w:val="clear" w:color="auto" w:fill="auto"/>
            <w:vAlign w:val="bottom"/>
          </w:tcPr>
          <w:p w:rsidR="00D15EC1" w:rsidRPr="00163F04" w:rsidRDefault="00D15EC1" w:rsidP="004010A2">
            <w:pPr>
              <w:jc w:val="center"/>
              <w:rPr>
                <w:rFonts w:ascii="Arial" w:hAnsi="Arial" w:cs="Arial"/>
                <w:sz w:val="20"/>
                <w:szCs w:val="20"/>
                <w:lang w:val="sr-Cyrl-RS"/>
              </w:rPr>
            </w:pPr>
            <w:r w:rsidRPr="00382F59">
              <w:rPr>
                <w:rFonts w:ascii="Arial" w:hAnsi="Arial" w:cs="Arial"/>
                <w:sz w:val="20"/>
                <w:szCs w:val="20"/>
              </w:rPr>
              <w:t> </w:t>
            </w:r>
          </w:p>
        </w:tc>
        <w:tc>
          <w:tcPr>
            <w:tcW w:w="854" w:type="dxa"/>
            <w:gridSpan w:val="4"/>
            <w:tcBorders>
              <w:top w:val="single" w:sz="4" w:space="0" w:color="969696"/>
              <w:left w:val="nil"/>
              <w:bottom w:val="single" w:sz="4" w:space="0" w:color="969696"/>
              <w:right w:val="single" w:sz="4" w:space="0" w:color="969696"/>
            </w:tcBorders>
            <w:shd w:val="clear" w:color="auto" w:fill="auto"/>
            <w:noWrap/>
            <w:vAlign w:val="bottom"/>
          </w:tcPr>
          <w:p w:rsidR="00D15EC1" w:rsidRPr="00163F04" w:rsidRDefault="00D15EC1" w:rsidP="004010A2">
            <w:pPr>
              <w:jc w:val="center"/>
              <w:rPr>
                <w:rFonts w:ascii="Arial" w:hAnsi="Arial" w:cs="Arial"/>
                <w:sz w:val="20"/>
                <w:szCs w:val="20"/>
                <w:lang w:val="sr-Cyrl-RS"/>
              </w:rPr>
            </w:pPr>
            <w:r w:rsidRPr="00382F59">
              <w:rPr>
                <w:rFonts w:ascii="Arial" w:hAnsi="Arial" w:cs="Arial"/>
                <w:sz w:val="20"/>
                <w:szCs w:val="20"/>
              </w:rPr>
              <w:t> </w:t>
            </w:r>
          </w:p>
        </w:tc>
        <w:tc>
          <w:tcPr>
            <w:tcW w:w="923" w:type="dxa"/>
            <w:gridSpan w:val="5"/>
            <w:tcBorders>
              <w:top w:val="single" w:sz="4" w:space="0" w:color="969696"/>
              <w:left w:val="nil"/>
              <w:bottom w:val="single" w:sz="4" w:space="0" w:color="969696"/>
              <w:right w:val="single" w:sz="4" w:space="0" w:color="969696"/>
            </w:tcBorders>
            <w:shd w:val="clear" w:color="auto" w:fill="auto"/>
            <w:noWrap/>
            <w:vAlign w:val="bottom"/>
          </w:tcPr>
          <w:p w:rsidR="00D15EC1" w:rsidRPr="00163F04" w:rsidRDefault="00D15EC1" w:rsidP="004010A2">
            <w:pPr>
              <w:jc w:val="center"/>
              <w:rPr>
                <w:rFonts w:ascii="Arial" w:hAnsi="Arial" w:cs="Arial"/>
                <w:sz w:val="20"/>
                <w:szCs w:val="20"/>
                <w:lang w:val="sr-Cyrl-RS"/>
              </w:rPr>
            </w:pPr>
            <w:r w:rsidRPr="00382F59">
              <w:rPr>
                <w:rFonts w:ascii="Arial" w:hAnsi="Arial" w:cs="Arial"/>
                <w:sz w:val="20"/>
                <w:szCs w:val="20"/>
              </w:rPr>
              <w:t> </w:t>
            </w:r>
          </w:p>
        </w:tc>
        <w:tc>
          <w:tcPr>
            <w:tcW w:w="850" w:type="dxa"/>
            <w:gridSpan w:val="3"/>
            <w:tcBorders>
              <w:top w:val="single" w:sz="4" w:space="0" w:color="969696"/>
              <w:left w:val="nil"/>
              <w:bottom w:val="single" w:sz="4" w:space="0" w:color="969696"/>
              <w:right w:val="single" w:sz="4" w:space="0" w:color="969696"/>
            </w:tcBorders>
            <w:shd w:val="clear" w:color="auto" w:fill="auto"/>
            <w:noWrap/>
            <w:vAlign w:val="bottom"/>
          </w:tcPr>
          <w:p w:rsidR="00D15EC1" w:rsidRPr="00163F04" w:rsidRDefault="00D15EC1" w:rsidP="004010A2">
            <w:pPr>
              <w:jc w:val="right"/>
              <w:rPr>
                <w:rFonts w:ascii="Arial" w:hAnsi="Arial" w:cs="Arial"/>
                <w:sz w:val="20"/>
                <w:szCs w:val="20"/>
                <w:lang w:val="sr-Cyrl-RS"/>
              </w:rPr>
            </w:pPr>
            <w:r w:rsidRPr="00382F59">
              <w:rPr>
                <w:rFonts w:ascii="Arial" w:hAnsi="Arial" w:cs="Arial"/>
                <w:sz w:val="20"/>
                <w:szCs w:val="20"/>
              </w:rPr>
              <w:t> </w:t>
            </w:r>
          </w:p>
        </w:tc>
        <w:tc>
          <w:tcPr>
            <w:tcW w:w="858" w:type="dxa"/>
            <w:gridSpan w:val="3"/>
            <w:tcBorders>
              <w:top w:val="single" w:sz="4" w:space="0" w:color="969696"/>
              <w:left w:val="nil"/>
              <w:bottom w:val="single" w:sz="4" w:space="0" w:color="969696"/>
              <w:right w:val="single" w:sz="4" w:space="0" w:color="969696"/>
            </w:tcBorders>
          </w:tcPr>
          <w:p w:rsidR="00D15EC1" w:rsidRPr="00163F04" w:rsidRDefault="00D15EC1" w:rsidP="004010A2">
            <w:pPr>
              <w:jc w:val="right"/>
              <w:rPr>
                <w:rFonts w:ascii="Arial" w:hAnsi="Arial" w:cs="Arial"/>
                <w:sz w:val="20"/>
                <w:szCs w:val="20"/>
                <w:lang w:val="sr-Cyrl-RS"/>
              </w:rPr>
            </w:pPr>
          </w:p>
        </w:tc>
        <w:tc>
          <w:tcPr>
            <w:tcW w:w="992" w:type="dxa"/>
            <w:gridSpan w:val="3"/>
            <w:tcBorders>
              <w:top w:val="single" w:sz="4" w:space="0" w:color="969696"/>
              <w:left w:val="nil"/>
              <w:bottom w:val="single" w:sz="4" w:space="0" w:color="969696"/>
              <w:right w:val="single" w:sz="4" w:space="0" w:color="969696"/>
            </w:tcBorders>
          </w:tcPr>
          <w:p w:rsidR="00D15EC1" w:rsidRPr="00163F04" w:rsidRDefault="00D15EC1" w:rsidP="004010A2">
            <w:pPr>
              <w:jc w:val="right"/>
              <w:rPr>
                <w:rFonts w:ascii="Arial" w:hAnsi="Arial" w:cs="Arial"/>
                <w:sz w:val="20"/>
                <w:szCs w:val="20"/>
                <w:lang w:val="sr-Cyrl-RS"/>
              </w:rPr>
            </w:pPr>
          </w:p>
        </w:tc>
      </w:tr>
      <w:tr w:rsidR="006615FF" w:rsidTr="006615FF">
        <w:trPr>
          <w:gridAfter w:val="2"/>
          <w:wAfter w:w="99"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tcPr>
          <w:p w:rsidR="00D15EC1" w:rsidRPr="00163F04" w:rsidRDefault="00D15EC1" w:rsidP="004010A2">
            <w:pPr>
              <w:jc w:val="center"/>
              <w:rPr>
                <w:rFonts w:ascii="Arial" w:hAnsi="Arial" w:cs="Arial"/>
                <w:sz w:val="20"/>
                <w:szCs w:val="20"/>
                <w:lang w:val="sr-Cyrl-RS"/>
              </w:rPr>
            </w:pPr>
            <w:r w:rsidRPr="00382F59">
              <w:rPr>
                <w:rFonts w:ascii="Arial" w:hAnsi="Arial" w:cs="Arial"/>
                <w:sz w:val="20"/>
                <w:szCs w:val="20"/>
              </w:rPr>
              <w:t> </w:t>
            </w:r>
          </w:p>
        </w:tc>
        <w:tc>
          <w:tcPr>
            <w:tcW w:w="2999" w:type="dxa"/>
            <w:tcBorders>
              <w:top w:val="nil"/>
              <w:left w:val="nil"/>
              <w:bottom w:val="single" w:sz="4" w:space="0" w:color="969696"/>
              <w:right w:val="single" w:sz="4" w:space="0" w:color="969696"/>
            </w:tcBorders>
            <w:shd w:val="clear" w:color="auto" w:fill="auto"/>
          </w:tcPr>
          <w:p w:rsidR="00D15EC1" w:rsidRDefault="00D15EC1" w:rsidP="004010A2">
            <w:pPr>
              <w:jc w:val="both"/>
              <w:rPr>
                <w:rFonts w:ascii="Arial" w:hAnsi="Arial" w:cs="Arial"/>
                <w:sz w:val="20"/>
                <w:szCs w:val="20"/>
              </w:rPr>
            </w:pPr>
            <w:r>
              <w:rPr>
                <w:rFonts w:ascii="Arial" w:hAnsi="Arial" w:cs="Arial"/>
                <w:sz w:val="20"/>
                <w:szCs w:val="20"/>
              </w:rPr>
              <w:t>Обрачун паушално.</w:t>
            </w:r>
          </w:p>
        </w:tc>
        <w:tc>
          <w:tcPr>
            <w:tcW w:w="1120" w:type="dxa"/>
            <w:gridSpan w:val="5"/>
            <w:tcBorders>
              <w:top w:val="nil"/>
              <w:left w:val="nil"/>
              <w:bottom w:val="single" w:sz="4" w:space="0" w:color="969696"/>
              <w:right w:val="single" w:sz="4" w:space="0" w:color="969696"/>
            </w:tcBorders>
            <w:shd w:val="clear" w:color="auto" w:fill="auto"/>
            <w:vAlign w:val="bottom"/>
          </w:tcPr>
          <w:p w:rsidR="00D15EC1" w:rsidRDefault="00D15EC1" w:rsidP="004010A2">
            <w:pPr>
              <w:jc w:val="center"/>
              <w:rPr>
                <w:rFonts w:ascii="Arial" w:hAnsi="Arial" w:cs="Arial"/>
                <w:sz w:val="20"/>
                <w:szCs w:val="20"/>
              </w:rPr>
            </w:pPr>
            <w:r>
              <w:rPr>
                <w:rFonts w:ascii="Arial" w:hAnsi="Arial" w:cs="Arial"/>
                <w:sz w:val="20"/>
                <w:szCs w:val="20"/>
              </w:rPr>
              <w:t>пау</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923" w:type="dxa"/>
            <w:gridSpan w:val="5"/>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p>
        </w:tc>
        <w:tc>
          <w:tcPr>
            <w:tcW w:w="858" w:type="dxa"/>
            <w:gridSpan w:val="3"/>
            <w:tcBorders>
              <w:top w:val="nil"/>
              <w:left w:val="nil"/>
              <w:bottom w:val="single" w:sz="4" w:space="0" w:color="969696"/>
              <w:right w:val="single" w:sz="4" w:space="0" w:color="969696"/>
            </w:tcBorders>
          </w:tcPr>
          <w:p w:rsidR="00D15EC1" w:rsidRDefault="00D15EC1" w:rsidP="004010A2">
            <w:pPr>
              <w:jc w:val="right"/>
              <w:rPr>
                <w:rFonts w:ascii="Arial" w:hAnsi="Arial" w:cs="Arial"/>
                <w:sz w:val="20"/>
                <w:szCs w:val="20"/>
              </w:rPr>
            </w:pPr>
          </w:p>
        </w:tc>
        <w:tc>
          <w:tcPr>
            <w:tcW w:w="992" w:type="dxa"/>
            <w:gridSpan w:val="3"/>
            <w:tcBorders>
              <w:top w:val="nil"/>
              <w:left w:val="nil"/>
              <w:bottom w:val="single" w:sz="4" w:space="0" w:color="969696"/>
              <w:right w:val="single" w:sz="4" w:space="0" w:color="969696"/>
            </w:tcBorders>
          </w:tcPr>
          <w:p w:rsidR="00D15EC1" w:rsidRDefault="00D15EC1" w:rsidP="004010A2">
            <w:pPr>
              <w:jc w:val="right"/>
              <w:rPr>
                <w:rFonts w:ascii="Arial" w:hAnsi="Arial" w:cs="Arial"/>
                <w:sz w:val="20"/>
                <w:szCs w:val="20"/>
              </w:rPr>
            </w:pPr>
          </w:p>
        </w:tc>
      </w:tr>
      <w:tr w:rsidR="006615FF" w:rsidTr="006615FF">
        <w:trPr>
          <w:gridAfter w:val="2"/>
          <w:wAfter w:w="99"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tcPr>
          <w:p w:rsidR="00D15EC1" w:rsidRDefault="00D15EC1" w:rsidP="004010A2">
            <w:pPr>
              <w:jc w:val="center"/>
              <w:rPr>
                <w:rFonts w:ascii="Arial" w:hAnsi="Arial" w:cs="Arial"/>
                <w:sz w:val="20"/>
                <w:szCs w:val="20"/>
              </w:rPr>
            </w:pPr>
            <w:r>
              <w:rPr>
                <w:rFonts w:ascii="Arial" w:hAnsi="Arial" w:cs="Arial"/>
                <w:sz w:val="20"/>
                <w:szCs w:val="20"/>
              </w:rPr>
              <w:t> </w:t>
            </w:r>
          </w:p>
        </w:tc>
        <w:tc>
          <w:tcPr>
            <w:tcW w:w="2999" w:type="dxa"/>
            <w:tcBorders>
              <w:top w:val="nil"/>
              <w:left w:val="nil"/>
              <w:bottom w:val="single" w:sz="4" w:space="0" w:color="969696"/>
              <w:right w:val="single" w:sz="4" w:space="0" w:color="969696"/>
            </w:tcBorders>
            <w:shd w:val="clear" w:color="auto" w:fill="auto"/>
          </w:tcPr>
          <w:p w:rsidR="00D15EC1" w:rsidRDefault="00D15EC1" w:rsidP="004010A2">
            <w:pPr>
              <w:jc w:val="both"/>
              <w:rPr>
                <w:rFonts w:ascii="Arial" w:hAnsi="Arial" w:cs="Arial"/>
                <w:sz w:val="20"/>
                <w:szCs w:val="20"/>
              </w:rPr>
            </w:pPr>
            <w:r>
              <w:rPr>
                <w:rFonts w:ascii="Arial" w:hAnsi="Arial" w:cs="Arial"/>
                <w:sz w:val="20"/>
                <w:szCs w:val="20"/>
              </w:rPr>
              <w:t> </w:t>
            </w:r>
          </w:p>
        </w:tc>
        <w:tc>
          <w:tcPr>
            <w:tcW w:w="1120" w:type="dxa"/>
            <w:gridSpan w:val="5"/>
            <w:tcBorders>
              <w:top w:val="nil"/>
              <w:left w:val="nil"/>
              <w:bottom w:val="single" w:sz="4" w:space="0" w:color="969696"/>
              <w:right w:val="single" w:sz="4" w:space="0" w:color="969696"/>
            </w:tcBorders>
            <w:shd w:val="clear" w:color="auto" w:fill="auto"/>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923" w:type="dxa"/>
            <w:gridSpan w:val="5"/>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c>
          <w:tcPr>
            <w:tcW w:w="858" w:type="dxa"/>
            <w:gridSpan w:val="3"/>
            <w:tcBorders>
              <w:top w:val="nil"/>
              <w:left w:val="nil"/>
              <w:bottom w:val="single" w:sz="4" w:space="0" w:color="969696"/>
              <w:right w:val="single" w:sz="4" w:space="0" w:color="969696"/>
            </w:tcBorders>
          </w:tcPr>
          <w:p w:rsidR="00D15EC1" w:rsidRDefault="00D15EC1" w:rsidP="004010A2">
            <w:pPr>
              <w:jc w:val="right"/>
              <w:rPr>
                <w:rFonts w:ascii="Arial" w:hAnsi="Arial" w:cs="Arial"/>
                <w:sz w:val="20"/>
                <w:szCs w:val="20"/>
              </w:rPr>
            </w:pPr>
          </w:p>
        </w:tc>
        <w:tc>
          <w:tcPr>
            <w:tcW w:w="992" w:type="dxa"/>
            <w:gridSpan w:val="3"/>
            <w:tcBorders>
              <w:top w:val="nil"/>
              <w:left w:val="nil"/>
              <w:bottom w:val="single" w:sz="4" w:space="0" w:color="969696"/>
              <w:right w:val="single" w:sz="4" w:space="0" w:color="969696"/>
            </w:tcBorders>
          </w:tcPr>
          <w:p w:rsidR="00D15EC1" w:rsidRDefault="00D15EC1" w:rsidP="004010A2">
            <w:pPr>
              <w:jc w:val="right"/>
              <w:rPr>
                <w:rFonts w:ascii="Arial" w:hAnsi="Arial" w:cs="Arial"/>
                <w:sz w:val="20"/>
                <w:szCs w:val="20"/>
              </w:rPr>
            </w:pPr>
          </w:p>
        </w:tc>
      </w:tr>
      <w:tr w:rsidR="006615FF" w:rsidTr="006615FF">
        <w:trPr>
          <w:gridAfter w:val="2"/>
          <w:wAfter w:w="99" w:type="dxa"/>
          <w:trHeight w:val="1785"/>
        </w:trPr>
        <w:tc>
          <w:tcPr>
            <w:tcW w:w="761" w:type="dxa"/>
            <w:gridSpan w:val="2"/>
            <w:tcBorders>
              <w:top w:val="nil"/>
              <w:left w:val="single" w:sz="4" w:space="0" w:color="969696"/>
              <w:bottom w:val="single" w:sz="4" w:space="0" w:color="969696"/>
              <w:right w:val="single" w:sz="4" w:space="0" w:color="969696"/>
            </w:tcBorders>
            <w:shd w:val="clear" w:color="auto" w:fill="auto"/>
            <w:noWrap/>
          </w:tcPr>
          <w:p w:rsidR="00D15EC1" w:rsidRDefault="00D15EC1" w:rsidP="004010A2">
            <w:pPr>
              <w:jc w:val="center"/>
              <w:rPr>
                <w:rFonts w:ascii="Arial" w:hAnsi="Arial" w:cs="Arial"/>
                <w:sz w:val="20"/>
                <w:szCs w:val="20"/>
              </w:rPr>
            </w:pPr>
            <w:r>
              <w:rPr>
                <w:rFonts w:ascii="Arial" w:hAnsi="Arial" w:cs="Arial"/>
                <w:sz w:val="20"/>
                <w:szCs w:val="20"/>
              </w:rPr>
              <w:t>2</w:t>
            </w:r>
          </w:p>
        </w:tc>
        <w:tc>
          <w:tcPr>
            <w:tcW w:w="2999" w:type="dxa"/>
            <w:tcBorders>
              <w:top w:val="nil"/>
              <w:left w:val="nil"/>
              <w:bottom w:val="single" w:sz="4" w:space="0" w:color="969696"/>
              <w:right w:val="single" w:sz="4" w:space="0" w:color="969696"/>
            </w:tcBorders>
            <w:shd w:val="clear" w:color="auto" w:fill="auto"/>
          </w:tcPr>
          <w:p w:rsidR="00D15EC1" w:rsidRDefault="00D15EC1" w:rsidP="004010A2">
            <w:pPr>
              <w:jc w:val="both"/>
              <w:rPr>
                <w:rFonts w:ascii="Arial" w:hAnsi="Arial" w:cs="Arial"/>
                <w:sz w:val="20"/>
                <w:szCs w:val="20"/>
              </w:rPr>
            </w:pPr>
            <w:r>
              <w:rPr>
                <w:rFonts w:ascii="Arial" w:hAnsi="Arial" w:cs="Arial"/>
                <w:sz w:val="20"/>
                <w:szCs w:val="20"/>
              </w:rPr>
              <w:t>Демонтажа постојећег кровног покривача од фалцованог црепа. Ценом је обухваћено скидање црепа са кровних равни, вертикални транспорт помоћу конзолне дизалице, утовар у возило и одвоз на место где то инвеститор одреди удаљености до 5km, са слагањем и сортирањем на месту одлагања.</w:t>
            </w:r>
          </w:p>
        </w:tc>
        <w:tc>
          <w:tcPr>
            <w:tcW w:w="1120" w:type="dxa"/>
            <w:gridSpan w:val="5"/>
            <w:tcBorders>
              <w:top w:val="nil"/>
              <w:left w:val="nil"/>
              <w:bottom w:val="single" w:sz="4" w:space="0" w:color="969696"/>
              <w:right w:val="single" w:sz="4" w:space="0" w:color="969696"/>
            </w:tcBorders>
            <w:shd w:val="clear" w:color="auto" w:fill="auto"/>
            <w:noWrap/>
          </w:tcPr>
          <w:p w:rsidR="00D15EC1" w:rsidRDefault="00D15EC1" w:rsidP="004010A2">
            <w:pPr>
              <w:jc w:val="center"/>
              <w:rPr>
                <w:rFonts w:ascii="Arial" w:hAnsi="Arial" w:cs="Arial"/>
                <w:sz w:val="20"/>
                <w:szCs w:val="20"/>
              </w:rPr>
            </w:pPr>
            <w:r>
              <w:rPr>
                <w:rFonts w:ascii="Arial" w:hAnsi="Arial" w:cs="Arial"/>
                <w:sz w:val="20"/>
                <w:szCs w:val="20"/>
              </w:rPr>
              <w:t> </w:t>
            </w:r>
          </w:p>
        </w:tc>
        <w:tc>
          <w:tcPr>
            <w:tcW w:w="854" w:type="dxa"/>
            <w:gridSpan w:val="4"/>
            <w:tcBorders>
              <w:top w:val="nil"/>
              <w:left w:val="nil"/>
              <w:bottom w:val="single" w:sz="4" w:space="0" w:color="969696"/>
              <w:right w:val="single" w:sz="4" w:space="0" w:color="969696"/>
            </w:tcBorders>
            <w:shd w:val="clear" w:color="auto" w:fill="auto"/>
            <w:noWrap/>
          </w:tcPr>
          <w:p w:rsidR="00D15EC1" w:rsidRDefault="00D15EC1" w:rsidP="004010A2">
            <w:pPr>
              <w:jc w:val="center"/>
              <w:rPr>
                <w:rFonts w:ascii="Arial" w:hAnsi="Arial" w:cs="Arial"/>
                <w:sz w:val="20"/>
                <w:szCs w:val="20"/>
              </w:rPr>
            </w:pPr>
            <w:r>
              <w:rPr>
                <w:rFonts w:ascii="Arial" w:hAnsi="Arial" w:cs="Arial"/>
                <w:sz w:val="20"/>
                <w:szCs w:val="20"/>
              </w:rPr>
              <w:t> </w:t>
            </w:r>
          </w:p>
        </w:tc>
        <w:tc>
          <w:tcPr>
            <w:tcW w:w="923" w:type="dxa"/>
            <w:gridSpan w:val="5"/>
            <w:tcBorders>
              <w:top w:val="nil"/>
              <w:left w:val="nil"/>
              <w:bottom w:val="single" w:sz="4" w:space="0" w:color="969696"/>
              <w:right w:val="single" w:sz="4" w:space="0" w:color="969696"/>
            </w:tcBorders>
            <w:shd w:val="clear" w:color="auto" w:fill="auto"/>
            <w:noWrap/>
          </w:tcPr>
          <w:p w:rsidR="00D15EC1" w:rsidRDefault="00D15EC1" w:rsidP="004010A2">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969696"/>
              <w:right w:val="single" w:sz="4" w:space="0" w:color="969696"/>
            </w:tcBorders>
            <w:shd w:val="clear" w:color="auto" w:fill="auto"/>
            <w:noWrap/>
          </w:tcPr>
          <w:p w:rsidR="00D15EC1" w:rsidRDefault="00D15EC1" w:rsidP="004010A2">
            <w:pPr>
              <w:jc w:val="center"/>
              <w:rPr>
                <w:rFonts w:ascii="Arial" w:hAnsi="Arial" w:cs="Arial"/>
                <w:sz w:val="20"/>
                <w:szCs w:val="20"/>
              </w:rPr>
            </w:pPr>
            <w:r>
              <w:rPr>
                <w:rFonts w:ascii="Arial" w:hAnsi="Arial" w:cs="Arial"/>
                <w:sz w:val="20"/>
                <w:szCs w:val="20"/>
              </w:rPr>
              <w:t> </w:t>
            </w:r>
          </w:p>
        </w:tc>
        <w:tc>
          <w:tcPr>
            <w:tcW w:w="858" w:type="dxa"/>
            <w:gridSpan w:val="3"/>
            <w:tcBorders>
              <w:top w:val="nil"/>
              <w:left w:val="nil"/>
              <w:bottom w:val="single" w:sz="4" w:space="0" w:color="969696"/>
              <w:right w:val="single" w:sz="4" w:space="0" w:color="969696"/>
            </w:tcBorders>
          </w:tcPr>
          <w:p w:rsidR="00D15EC1" w:rsidRDefault="00D15EC1" w:rsidP="004010A2">
            <w:pPr>
              <w:jc w:val="center"/>
              <w:rPr>
                <w:rFonts w:ascii="Arial" w:hAnsi="Arial" w:cs="Arial"/>
                <w:sz w:val="20"/>
                <w:szCs w:val="20"/>
              </w:rPr>
            </w:pPr>
          </w:p>
        </w:tc>
        <w:tc>
          <w:tcPr>
            <w:tcW w:w="992" w:type="dxa"/>
            <w:gridSpan w:val="3"/>
            <w:tcBorders>
              <w:top w:val="nil"/>
              <w:left w:val="nil"/>
              <w:bottom w:val="single" w:sz="4" w:space="0" w:color="969696"/>
              <w:right w:val="single" w:sz="4" w:space="0" w:color="969696"/>
            </w:tcBorders>
          </w:tcPr>
          <w:p w:rsidR="00D15EC1" w:rsidRDefault="00D15EC1" w:rsidP="004010A2">
            <w:pPr>
              <w:jc w:val="center"/>
              <w:rPr>
                <w:rFonts w:ascii="Arial" w:hAnsi="Arial" w:cs="Arial"/>
                <w:sz w:val="20"/>
                <w:szCs w:val="20"/>
              </w:rPr>
            </w:pPr>
          </w:p>
        </w:tc>
      </w:tr>
      <w:tr w:rsidR="006615FF" w:rsidTr="006615FF">
        <w:trPr>
          <w:gridAfter w:val="2"/>
          <w:wAfter w:w="99"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noWrap/>
          </w:tcPr>
          <w:p w:rsidR="00D15EC1" w:rsidRDefault="00D15EC1" w:rsidP="004010A2">
            <w:pPr>
              <w:jc w:val="center"/>
              <w:rPr>
                <w:rFonts w:ascii="Arial" w:hAnsi="Arial" w:cs="Arial"/>
                <w:sz w:val="20"/>
                <w:szCs w:val="20"/>
              </w:rPr>
            </w:pPr>
            <w:r>
              <w:rPr>
                <w:rFonts w:ascii="Arial" w:hAnsi="Arial" w:cs="Arial"/>
                <w:sz w:val="20"/>
                <w:szCs w:val="20"/>
              </w:rPr>
              <w:t> </w:t>
            </w:r>
          </w:p>
        </w:tc>
        <w:tc>
          <w:tcPr>
            <w:tcW w:w="2999" w:type="dxa"/>
            <w:tcBorders>
              <w:top w:val="nil"/>
              <w:left w:val="nil"/>
              <w:bottom w:val="single" w:sz="4" w:space="0" w:color="969696"/>
              <w:right w:val="single" w:sz="4" w:space="0" w:color="969696"/>
            </w:tcBorders>
            <w:shd w:val="clear" w:color="auto" w:fill="auto"/>
            <w:vAlign w:val="bottom"/>
          </w:tcPr>
          <w:p w:rsidR="00D15EC1" w:rsidRPr="00382F59" w:rsidRDefault="00D15EC1" w:rsidP="004010A2">
            <w:pPr>
              <w:rPr>
                <w:rFonts w:ascii="Arial" w:hAnsi="Arial" w:cs="Arial"/>
                <w:sz w:val="20"/>
                <w:szCs w:val="20"/>
              </w:rPr>
            </w:pPr>
            <w:r>
              <w:rPr>
                <w:rFonts w:ascii="Arial" w:hAnsi="Arial" w:cs="Arial"/>
                <w:sz w:val="20"/>
                <w:szCs w:val="20"/>
                <w:lang w:val="pl-PL"/>
              </w:rPr>
              <w:t>Обрачун</w:t>
            </w:r>
            <w:r w:rsidRPr="00382F59">
              <w:rPr>
                <w:rFonts w:ascii="Arial" w:hAnsi="Arial" w:cs="Arial"/>
                <w:sz w:val="20"/>
                <w:szCs w:val="20"/>
              </w:rPr>
              <w:t xml:space="preserve"> </w:t>
            </w:r>
            <w:r>
              <w:rPr>
                <w:rFonts w:ascii="Arial" w:hAnsi="Arial" w:cs="Arial"/>
                <w:sz w:val="20"/>
                <w:szCs w:val="20"/>
                <w:lang w:val="pl-PL"/>
              </w:rPr>
              <w:t>по</w:t>
            </w:r>
            <w:r w:rsidRPr="00382F59">
              <w:rPr>
                <w:rFonts w:ascii="Arial" w:hAnsi="Arial" w:cs="Arial"/>
                <w:sz w:val="20"/>
                <w:szCs w:val="20"/>
              </w:rPr>
              <w:t xml:space="preserve"> </w:t>
            </w:r>
            <w:r>
              <w:rPr>
                <w:rFonts w:ascii="Arial" w:hAnsi="Arial" w:cs="Arial"/>
                <w:sz w:val="20"/>
                <w:szCs w:val="20"/>
                <w:lang w:val="pl-PL"/>
              </w:rPr>
              <w:t>m</w:t>
            </w:r>
            <w:r w:rsidRPr="00382F59">
              <w:rPr>
                <w:rFonts w:ascii="Arial" w:hAnsi="Arial" w:cs="Arial"/>
                <w:sz w:val="20"/>
                <w:szCs w:val="20"/>
              </w:rPr>
              <w:t xml:space="preserve">2 </w:t>
            </w:r>
            <w:r>
              <w:rPr>
                <w:rFonts w:ascii="Arial" w:hAnsi="Arial" w:cs="Arial"/>
                <w:sz w:val="20"/>
                <w:szCs w:val="20"/>
                <w:lang w:val="pl-PL"/>
              </w:rPr>
              <w:t>косе</w:t>
            </w:r>
            <w:r w:rsidRPr="00382F59">
              <w:rPr>
                <w:rFonts w:ascii="Arial" w:hAnsi="Arial" w:cs="Arial"/>
                <w:sz w:val="20"/>
                <w:szCs w:val="20"/>
              </w:rPr>
              <w:t xml:space="preserve"> </w:t>
            </w:r>
            <w:r>
              <w:rPr>
                <w:rFonts w:ascii="Arial" w:hAnsi="Arial" w:cs="Arial"/>
                <w:sz w:val="20"/>
                <w:szCs w:val="20"/>
                <w:lang w:val="pl-PL"/>
              </w:rPr>
              <w:t>површине</w:t>
            </w:r>
            <w:r w:rsidRPr="00382F59">
              <w:rPr>
                <w:rFonts w:ascii="Arial" w:hAnsi="Arial" w:cs="Arial"/>
                <w:sz w:val="20"/>
                <w:szCs w:val="20"/>
              </w:rPr>
              <w:t xml:space="preserve"> </w:t>
            </w:r>
            <w:r>
              <w:rPr>
                <w:rFonts w:ascii="Arial" w:hAnsi="Arial" w:cs="Arial"/>
                <w:sz w:val="20"/>
                <w:szCs w:val="20"/>
                <w:lang w:val="pl-PL"/>
              </w:rPr>
              <w:t>крова</w:t>
            </w:r>
            <w:r w:rsidRPr="00382F59">
              <w:rPr>
                <w:rFonts w:ascii="Arial" w:hAnsi="Arial" w:cs="Arial"/>
                <w:sz w:val="20"/>
                <w:szCs w:val="20"/>
              </w:rPr>
              <w:t>.</w:t>
            </w:r>
          </w:p>
        </w:tc>
        <w:tc>
          <w:tcPr>
            <w:tcW w:w="1120" w:type="dxa"/>
            <w:gridSpan w:val="5"/>
            <w:tcBorders>
              <w:top w:val="nil"/>
              <w:left w:val="nil"/>
              <w:bottom w:val="single" w:sz="4" w:space="0" w:color="969696"/>
              <w:right w:val="single" w:sz="4" w:space="0" w:color="969696"/>
            </w:tcBorders>
            <w:shd w:val="clear" w:color="auto" w:fill="auto"/>
            <w:vAlign w:val="bottom"/>
          </w:tcPr>
          <w:p w:rsidR="00D15EC1" w:rsidRDefault="00D15EC1" w:rsidP="004010A2">
            <w:pPr>
              <w:jc w:val="center"/>
              <w:rPr>
                <w:rFonts w:ascii="Arial" w:hAnsi="Arial" w:cs="Arial"/>
                <w:sz w:val="20"/>
                <w:szCs w:val="20"/>
              </w:rPr>
            </w:pPr>
            <w:r>
              <w:rPr>
                <w:rFonts w:ascii="Arial" w:hAnsi="Arial" w:cs="Arial"/>
                <w:sz w:val="20"/>
                <w:szCs w:val="20"/>
              </w:rPr>
              <w:t>m2</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625.00</w:t>
            </w:r>
          </w:p>
        </w:tc>
        <w:tc>
          <w:tcPr>
            <w:tcW w:w="923" w:type="dxa"/>
            <w:gridSpan w:val="5"/>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p>
        </w:tc>
        <w:tc>
          <w:tcPr>
            <w:tcW w:w="850"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D15EC1">
            <w:pPr>
              <w:jc w:val="center"/>
              <w:rPr>
                <w:rFonts w:ascii="Arial" w:hAnsi="Arial" w:cs="Arial"/>
                <w:sz w:val="20"/>
                <w:szCs w:val="20"/>
              </w:rPr>
            </w:pPr>
          </w:p>
        </w:tc>
        <w:tc>
          <w:tcPr>
            <w:tcW w:w="858" w:type="dxa"/>
            <w:gridSpan w:val="3"/>
            <w:tcBorders>
              <w:top w:val="nil"/>
              <w:left w:val="nil"/>
              <w:bottom w:val="single" w:sz="4" w:space="0" w:color="969696"/>
              <w:right w:val="single" w:sz="4" w:space="0" w:color="969696"/>
            </w:tcBorders>
          </w:tcPr>
          <w:p w:rsidR="00D15EC1" w:rsidRDefault="00D15EC1" w:rsidP="004010A2">
            <w:pPr>
              <w:jc w:val="right"/>
              <w:rPr>
                <w:rFonts w:ascii="Arial" w:hAnsi="Arial" w:cs="Arial"/>
                <w:sz w:val="20"/>
                <w:szCs w:val="20"/>
              </w:rPr>
            </w:pPr>
          </w:p>
        </w:tc>
        <w:tc>
          <w:tcPr>
            <w:tcW w:w="992" w:type="dxa"/>
            <w:gridSpan w:val="3"/>
            <w:tcBorders>
              <w:top w:val="nil"/>
              <w:left w:val="nil"/>
              <w:bottom w:val="single" w:sz="4" w:space="0" w:color="969696"/>
              <w:right w:val="single" w:sz="4" w:space="0" w:color="969696"/>
            </w:tcBorders>
          </w:tcPr>
          <w:p w:rsidR="00D15EC1" w:rsidRDefault="00D15EC1" w:rsidP="004010A2">
            <w:pPr>
              <w:jc w:val="right"/>
              <w:rPr>
                <w:rFonts w:ascii="Arial" w:hAnsi="Arial" w:cs="Arial"/>
                <w:sz w:val="20"/>
                <w:szCs w:val="20"/>
              </w:rPr>
            </w:pPr>
          </w:p>
        </w:tc>
      </w:tr>
      <w:tr w:rsidR="006615FF" w:rsidTr="006615FF">
        <w:trPr>
          <w:gridAfter w:val="2"/>
          <w:wAfter w:w="99"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noWrap/>
          </w:tcPr>
          <w:p w:rsidR="00D15EC1" w:rsidRDefault="00D15EC1" w:rsidP="004010A2">
            <w:pPr>
              <w:jc w:val="center"/>
              <w:rPr>
                <w:rFonts w:ascii="Arial" w:hAnsi="Arial" w:cs="Arial"/>
                <w:sz w:val="20"/>
                <w:szCs w:val="20"/>
              </w:rPr>
            </w:pPr>
            <w:r>
              <w:rPr>
                <w:rFonts w:ascii="Arial" w:hAnsi="Arial" w:cs="Arial"/>
                <w:sz w:val="20"/>
                <w:szCs w:val="20"/>
              </w:rPr>
              <w:t> </w:t>
            </w:r>
          </w:p>
        </w:tc>
        <w:tc>
          <w:tcPr>
            <w:tcW w:w="2999" w:type="dxa"/>
            <w:tcBorders>
              <w:top w:val="nil"/>
              <w:left w:val="nil"/>
              <w:bottom w:val="single" w:sz="4" w:space="0" w:color="969696"/>
              <w:right w:val="single" w:sz="4" w:space="0" w:color="969696"/>
            </w:tcBorders>
            <w:shd w:val="clear" w:color="auto" w:fill="auto"/>
          </w:tcPr>
          <w:p w:rsidR="00D15EC1" w:rsidRDefault="00D15EC1" w:rsidP="004010A2">
            <w:pPr>
              <w:jc w:val="both"/>
              <w:rPr>
                <w:rFonts w:ascii="Arial" w:hAnsi="Arial" w:cs="Arial"/>
                <w:sz w:val="20"/>
                <w:szCs w:val="20"/>
              </w:rPr>
            </w:pPr>
            <w:r>
              <w:rPr>
                <w:rFonts w:ascii="Arial" w:hAnsi="Arial" w:cs="Arial"/>
                <w:sz w:val="20"/>
                <w:szCs w:val="20"/>
              </w:rPr>
              <w:t> </w:t>
            </w:r>
          </w:p>
        </w:tc>
        <w:tc>
          <w:tcPr>
            <w:tcW w:w="1120" w:type="dxa"/>
            <w:gridSpan w:val="5"/>
            <w:tcBorders>
              <w:top w:val="nil"/>
              <w:left w:val="nil"/>
              <w:bottom w:val="single" w:sz="4" w:space="0" w:color="969696"/>
              <w:right w:val="single" w:sz="4" w:space="0" w:color="969696"/>
            </w:tcBorders>
            <w:shd w:val="clear" w:color="auto" w:fill="auto"/>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923" w:type="dxa"/>
            <w:gridSpan w:val="5"/>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c>
          <w:tcPr>
            <w:tcW w:w="858" w:type="dxa"/>
            <w:gridSpan w:val="3"/>
            <w:tcBorders>
              <w:top w:val="nil"/>
              <w:left w:val="nil"/>
              <w:bottom w:val="single" w:sz="4" w:space="0" w:color="969696"/>
              <w:right w:val="single" w:sz="4" w:space="0" w:color="969696"/>
            </w:tcBorders>
          </w:tcPr>
          <w:p w:rsidR="00D15EC1" w:rsidRDefault="00D15EC1" w:rsidP="004010A2">
            <w:pPr>
              <w:jc w:val="right"/>
              <w:rPr>
                <w:rFonts w:ascii="Arial" w:hAnsi="Arial" w:cs="Arial"/>
                <w:sz w:val="20"/>
                <w:szCs w:val="20"/>
              </w:rPr>
            </w:pPr>
          </w:p>
        </w:tc>
        <w:tc>
          <w:tcPr>
            <w:tcW w:w="992" w:type="dxa"/>
            <w:gridSpan w:val="3"/>
            <w:tcBorders>
              <w:top w:val="nil"/>
              <w:left w:val="nil"/>
              <w:bottom w:val="single" w:sz="4" w:space="0" w:color="969696"/>
              <w:right w:val="single" w:sz="4" w:space="0" w:color="969696"/>
            </w:tcBorders>
          </w:tcPr>
          <w:p w:rsidR="00D15EC1" w:rsidRDefault="00D15EC1" w:rsidP="004010A2">
            <w:pPr>
              <w:jc w:val="right"/>
              <w:rPr>
                <w:rFonts w:ascii="Arial" w:hAnsi="Arial" w:cs="Arial"/>
                <w:sz w:val="20"/>
                <w:szCs w:val="20"/>
              </w:rPr>
            </w:pPr>
          </w:p>
        </w:tc>
      </w:tr>
      <w:tr w:rsidR="006615FF" w:rsidRPr="00382F59" w:rsidTr="006615FF">
        <w:trPr>
          <w:gridAfter w:val="2"/>
          <w:wAfter w:w="99" w:type="dxa"/>
          <w:trHeight w:val="1320"/>
        </w:trPr>
        <w:tc>
          <w:tcPr>
            <w:tcW w:w="761" w:type="dxa"/>
            <w:gridSpan w:val="2"/>
            <w:tcBorders>
              <w:top w:val="nil"/>
              <w:left w:val="single" w:sz="4" w:space="0" w:color="969696"/>
              <w:bottom w:val="single" w:sz="4" w:space="0" w:color="969696"/>
              <w:right w:val="single" w:sz="4" w:space="0" w:color="969696"/>
            </w:tcBorders>
            <w:shd w:val="clear" w:color="auto" w:fill="auto"/>
            <w:noWrap/>
          </w:tcPr>
          <w:p w:rsidR="00D15EC1" w:rsidRDefault="00D15EC1" w:rsidP="004010A2">
            <w:pPr>
              <w:jc w:val="center"/>
              <w:rPr>
                <w:rFonts w:ascii="Arial" w:hAnsi="Arial" w:cs="Arial"/>
                <w:sz w:val="20"/>
                <w:szCs w:val="20"/>
              </w:rPr>
            </w:pPr>
            <w:r>
              <w:rPr>
                <w:rFonts w:ascii="Arial" w:hAnsi="Arial" w:cs="Arial"/>
                <w:sz w:val="20"/>
                <w:szCs w:val="20"/>
              </w:rPr>
              <w:t>3</w:t>
            </w:r>
          </w:p>
        </w:tc>
        <w:tc>
          <w:tcPr>
            <w:tcW w:w="2999" w:type="dxa"/>
            <w:tcBorders>
              <w:top w:val="nil"/>
              <w:left w:val="nil"/>
              <w:bottom w:val="single" w:sz="4" w:space="0" w:color="969696"/>
              <w:right w:val="single" w:sz="4" w:space="0" w:color="969696"/>
            </w:tcBorders>
            <w:shd w:val="clear" w:color="auto" w:fill="auto"/>
          </w:tcPr>
          <w:p w:rsidR="00D15EC1" w:rsidRPr="00382F59" w:rsidRDefault="00D15EC1" w:rsidP="004010A2">
            <w:pPr>
              <w:jc w:val="both"/>
              <w:rPr>
                <w:rFonts w:ascii="Arial" w:hAnsi="Arial" w:cs="Arial"/>
                <w:sz w:val="20"/>
                <w:szCs w:val="20"/>
              </w:rPr>
            </w:pPr>
            <w:r>
              <w:rPr>
                <w:rFonts w:ascii="Arial" w:hAnsi="Arial" w:cs="Arial"/>
                <w:sz w:val="20"/>
                <w:szCs w:val="20"/>
                <w:lang w:val="pl-PL"/>
              </w:rPr>
              <w:t>Демонтажа</w:t>
            </w:r>
            <w:r w:rsidRPr="00382F59">
              <w:rPr>
                <w:rFonts w:ascii="Arial" w:hAnsi="Arial" w:cs="Arial"/>
                <w:sz w:val="20"/>
                <w:szCs w:val="20"/>
              </w:rPr>
              <w:t xml:space="preserve"> </w:t>
            </w:r>
            <w:r>
              <w:rPr>
                <w:rFonts w:ascii="Arial" w:hAnsi="Arial" w:cs="Arial"/>
                <w:sz w:val="20"/>
                <w:szCs w:val="20"/>
                <w:lang w:val="pl-PL"/>
              </w:rPr>
              <w:t>дрвене</w:t>
            </w:r>
            <w:r w:rsidRPr="00382F59">
              <w:rPr>
                <w:rFonts w:ascii="Arial" w:hAnsi="Arial" w:cs="Arial"/>
                <w:sz w:val="20"/>
                <w:szCs w:val="20"/>
              </w:rPr>
              <w:t xml:space="preserve"> </w:t>
            </w:r>
            <w:r>
              <w:rPr>
                <w:rFonts w:ascii="Arial" w:hAnsi="Arial" w:cs="Arial"/>
                <w:sz w:val="20"/>
                <w:szCs w:val="20"/>
                <w:lang w:val="pl-PL"/>
              </w:rPr>
              <w:t>кровне</w:t>
            </w:r>
            <w:r w:rsidRPr="00382F59">
              <w:rPr>
                <w:rFonts w:ascii="Arial" w:hAnsi="Arial" w:cs="Arial"/>
                <w:sz w:val="20"/>
                <w:szCs w:val="20"/>
              </w:rPr>
              <w:t xml:space="preserve"> </w:t>
            </w:r>
            <w:r>
              <w:rPr>
                <w:rFonts w:ascii="Arial" w:hAnsi="Arial" w:cs="Arial"/>
                <w:sz w:val="20"/>
                <w:szCs w:val="20"/>
                <w:lang w:val="pl-PL"/>
              </w:rPr>
              <w:t>конструкције</w:t>
            </w:r>
            <w:r w:rsidRPr="00382F59">
              <w:rPr>
                <w:rFonts w:ascii="Arial" w:hAnsi="Arial" w:cs="Arial"/>
                <w:sz w:val="20"/>
                <w:szCs w:val="20"/>
              </w:rPr>
              <w:t xml:space="preserve"> </w:t>
            </w:r>
            <w:r>
              <w:rPr>
                <w:rFonts w:ascii="Arial" w:hAnsi="Arial" w:cs="Arial"/>
                <w:sz w:val="20"/>
                <w:szCs w:val="20"/>
                <w:lang w:val="pl-PL"/>
              </w:rPr>
              <w:t>објекта</w:t>
            </w:r>
            <w:r w:rsidRPr="00382F59">
              <w:rPr>
                <w:rFonts w:ascii="Arial" w:hAnsi="Arial" w:cs="Arial"/>
                <w:sz w:val="20"/>
                <w:szCs w:val="20"/>
              </w:rPr>
              <w:t xml:space="preserve">. </w:t>
            </w:r>
            <w:r>
              <w:rPr>
                <w:rFonts w:ascii="Arial" w:hAnsi="Arial" w:cs="Arial"/>
                <w:sz w:val="20"/>
                <w:szCs w:val="20"/>
                <w:lang w:val="pl-PL"/>
              </w:rPr>
              <w:t>Демонтирану</w:t>
            </w:r>
            <w:r w:rsidRPr="00382F59">
              <w:rPr>
                <w:rFonts w:ascii="Arial" w:hAnsi="Arial" w:cs="Arial"/>
                <w:sz w:val="20"/>
                <w:szCs w:val="20"/>
              </w:rPr>
              <w:t xml:space="preserve"> </w:t>
            </w:r>
            <w:r>
              <w:rPr>
                <w:rFonts w:ascii="Arial" w:hAnsi="Arial" w:cs="Arial"/>
                <w:sz w:val="20"/>
                <w:szCs w:val="20"/>
                <w:lang w:val="pl-PL"/>
              </w:rPr>
              <w:t>конструкцију</w:t>
            </w:r>
            <w:r w:rsidRPr="00382F59">
              <w:rPr>
                <w:rFonts w:ascii="Arial" w:hAnsi="Arial" w:cs="Arial"/>
                <w:sz w:val="20"/>
                <w:szCs w:val="20"/>
              </w:rPr>
              <w:t xml:space="preserve"> </w:t>
            </w:r>
            <w:r>
              <w:rPr>
                <w:rFonts w:ascii="Arial" w:hAnsi="Arial" w:cs="Arial"/>
                <w:sz w:val="20"/>
                <w:szCs w:val="20"/>
                <w:lang w:val="pl-PL"/>
              </w:rPr>
              <w:t>спустити</w:t>
            </w:r>
            <w:r w:rsidRPr="00382F59">
              <w:rPr>
                <w:rFonts w:ascii="Arial" w:hAnsi="Arial" w:cs="Arial"/>
                <w:sz w:val="20"/>
                <w:szCs w:val="20"/>
              </w:rPr>
              <w:t xml:space="preserve"> </w:t>
            </w:r>
            <w:r>
              <w:rPr>
                <w:rFonts w:ascii="Arial" w:hAnsi="Arial" w:cs="Arial"/>
                <w:sz w:val="20"/>
                <w:szCs w:val="20"/>
                <w:lang w:val="pl-PL"/>
              </w:rPr>
              <w:t>са</w:t>
            </w:r>
            <w:r w:rsidRPr="00382F59">
              <w:rPr>
                <w:rFonts w:ascii="Arial" w:hAnsi="Arial" w:cs="Arial"/>
                <w:sz w:val="20"/>
                <w:szCs w:val="20"/>
              </w:rPr>
              <w:t xml:space="preserve"> </w:t>
            </w:r>
            <w:r>
              <w:rPr>
                <w:rFonts w:ascii="Arial" w:hAnsi="Arial" w:cs="Arial"/>
                <w:sz w:val="20"/>
                <w:szCs w:val="20"/>
                <w:lang w:val="pl-PL"/>
              </w:rPr>
              <w:t>објекта</w:t>
            </w:r>
            <w:r w:rsidRPr="00382F59">
              <w:rPr>
                <w:rFonts w:ascii="Arial" w:hAnsi="Arial" w:cs="Arial"/>
                <w:sz w:val="20"/>
                <w:szCs w:val="20"/>
              </w:rPr>
              <w:t xml:space="preserve">, </w:t>
            </w:r>
            <w:r>
              <w:rPr>
                <w:rFonts w:ascii="Arial" w:hAnsi="Arial" w:cs="Arial"/>
                <w:sz w:val="20"/>
                <w:szCs w:val="20"/>
                <w:lang w:val="pl-PL"/>
              </w:rPr>
              <w:t>утоварити</w:t>
            </w:r>
            <w:r w:rsidRPr="00382F59">
              <w:rPr>
                <w:rFonts w:ascii="Arial" w:hAnsi="Arial" w:cs="Arial"/>
                <w:sz w:val="20"/>
                <w:szCs w:val="20"/>
              </w:rPr>
              <w:t xml:space="preserve"> </w:t>
            </w:r>
            <w:r>
              <w:rPr>
                <w:rFonts w:ascii="Arial" w:hAnsi="Arial" w:cs="Arial"/>
                <w:sz w:val="20"/>
                <w:szCs w:val="20"/>
                <w:lang w:val="pl-PL"/>
              </w:rPr>
              <w:t>у</w:t>
            </w:r>
            <w:r w:rsidRPr="00382F59">
              <w:rPr>
                <w:rFonts w:ascii="Arial" w:hAnsi="Arial" w:cs="Arial"/>
                <w:sz w:val="20"/>
                <w:szCs w:val="20"/>
              </w:rPr>
              <w:t xml:space="preserve"> </w:t>
            </w:r>
            <w:r>
              <w:rPr>
                <w:rFonts w:ascii="Arial" w:hAnsi="Arial" w:cs="Arial"/>
                <w:sz w:val="20"/>
                <w:szCs w:val="20"/>
                <w:lang w:val="pl-PL"/>
              </w:rPr>
              <w:t>возило</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одвести</w:t>
            </w:r>
            <w:r w:rsidRPr="00382F59">
              <w:rPr>
                <w:rFonts w:ascii="Arial" w:hAnsi="Arial" w:cs="Arial"/>
                <w:sz w:val="20"/>
                <w:szCs w:val="20"/>
              </w:rPr>
              <w:t xml:space="preserve"> </w:t>
            </w:r>
            <w:r>
              <w:rPr>
                <w:rFonts w:ascii="Arial" w:hAnsi="Arial" w:cs="Arial"/>
                <w:sz w:val="20"/>
                <w:szCs w:val="20"/>
                <w:lang w:val="pl-PL"/>
              </w:rPr>
              <w:t>на</w:t>
            </w:r>
            <w:r w:rsidRPr="00382F59">
              <w:rPr>
                <w:rFonts w:ascii="Arial" w:hAnsi="Arial" w:cs="Arial"/>
                <w:sz w:val="20"/>
                <w:szCs w:val="20"/>
              </w:rPr>
              <w:t xml:space="preserve"> </w:t>
            </w:r>
            <w:r>
              <w:rPr>
                <w:rFonts w:ascii="Arial" w:hAnsi="Arial" w:cs="Arial"/>
                <w:sz w:val="20"/>
                <w:szCs w:val="20"/>
                <w:lang w:val="pl-PL"/>
              </w:rPr>
              <w:t>место</w:t>
            </w:r>
            <w:r w:rsidRPr="00382F59">
              <w:rPr>
                <w:rFonts w:ascii="Arial" w:hAnsi="Arial" w:cs="Arial"/>
                <w:sz w:val="20"/>
                <w:szCs w:val="20"/>
              </w:rPr>
              <w:t xml:space="preserve"> </w:t>
            </w:r>
            <w:r>
              <w:rPr>
                <w:rFonts w:ascii="Arial" w:hAnsi="Arial" w:cs="Arial"/>
                <w:sz w:val="20"/>
                <w:szCs w:val="20"/>
                <w:lang w:val="pl-PL"/>
              </w:rPr>
              <w:t>где</w:t>
            </w:r>
            <w:r w:rsidRPr="00382F59">
              <w:rPr>
                <w:rFonts w:ascii="Arial" w:hAnsi="Arial" w:cs="Arial"/>
                <w:sz w:val="20"/>
                <w:szCs w:val="20"/>
              </w:rPr>
              <w:t xml:space="preserve"> </w:t>
            </w:r>
            <w:r>
              <w:rPr>
                <w:rFonts w:ascii="Arial" w:hAnsi="Arial" w:cs="Arial"/>
                <w:sz w:val="20"/>
                <w:szCs w:val="20"/>
                <w:lang w:val="pl-PL"/>
              </w:rPr>
              <w:t>то</w:t>
            </w:r>
            <w:r w:rsidRPr="00382F59">
              <w:rPr>
                <w:rFonts w:ascii="Arial" w:hAnsi="Arial" w:cs="Arial"/>
                <w:sz w:val="20"/>
                <w:szCs w:val="20"/>
              </w:rPr>
              <w:t xml:space="preserve"> </w:t>
            </w:r>
            <w:r>
              <w:rPr>
                <w:rFonts w:ascii="Arial" w:hAnsi="Arial" w:cs="Arial"/>
                <w:sz w:val="20"/>
                <w:szCs w:val="20"/>
                <w:lang w:val="pl-PL"/>
              </w:rPr>
              <w:t>инвеститор</w:t>
            </w:r>
            <w:r w:rsidRPr="00382F59">
              <w:rPr>
                <w:rFonts w:ascii="Arial" w:hAnsi="Arial" w:cs="Arial"/>
                <w:sz w:val="20"/>
                <w:szCs w:val="20"/>
              </w:rPr>
              <w:t xml:space="preserve"> </w:t>
            </w:r>
            <w:r>
              <w:rPr>
                <w:rFonts w:ascii="Arial" w:hAnsi="Arial" w:cs="Arial"/>
                <w:sz w:val="20"/>
                <w:szCs w:val="20"/>
                <w:lang w:val="pl-PL"/>
              </w:rPr>
              <w:t>одреди</w:t>
            </w:r>
            <w:r w:rsidRPr="00382F59">
              <w:rPr>
                <w:rFonts w:ascii="Arial" w:hAnsi="Arial" w:cs="Arial"/>
                <w:sz w:val="20"/>
                <w:szCs w:val="20"/>
              </w:rPr>
              <w:t xml:space="preserve"> </w:t>
            </w:r>
            <w:r>
              <w:rPr>
                <w:rFonts w:ascii="Arial" w:hAnsi="Arial" w:cs="Arial"/>
                <w:sz w:val="20"/>
                <w:szCs w:val="20"/>
                <w:lang w:val="pl-PL"/>
              </w:rPr>
              <w:t>удаљености</w:t>
            </w:r>
            <w:r w:rsidRPr="00382F59">
              <w:rPr>
                <w:rFonts w:ascii="Arial" w:hAnsi="Arial" w:cs="Arial"/>
                <w:sz w:val="20"/>
                <w:szCs w:val="20"/>
              </w:rPr>
              <w:t xml:space="preserve"> </w:t>
            </w:r>
            <w:r>
              <w:rPr>
                <w:rFonts w:ascii="Arial" w:hAnsi="Arial" w:cs="Arial"/>
                <w:sz w:val="20"/>
                <w:szCs w:val="20"/>
                <w:lang w:val="pl-PL"/>
              </w:rPr>
              <w:t>до</w:t>
            </w:r>
            <w:r w:rsidRPr="00382F59">
              <w:rPr>
                <w:rFonts w:ascii="Arial" w:hAnsi="Arial" w:cs="Arial"/>
                <w:sz w:val="20"/>
                <w:szCs w:val="20"/>
              </w:rPr>
              <w:t xml:space="preserve"> 5</w:t>
            </w:r>
            <w:r>
              <w:rPr>
                <w:rFonts w:ascii="Arial" w:hAnsi="Arial" w:cs="Arial"/>
                <w:sz w:val="20"/>
                <w:szCs w:val="20"/>
                <w:lang w:val="pl-PL"/>
              </w:rPr>
              <w:t>km</w:t>
            </w:r>
            <w:r w:rsidRPr="00382F59">
              <w:rPr>
                <w:rFonts w:ascii="Arial" w:hAnsi="Arial" w:cs="Arial"/>
                <w:sz w:val="20"/>
                <w:szCs w:val="20"/>
              </w:rPr>
              <w:t xml:space="preserve">, </w:t>
            </w:r>
            <w:r>
              <w:rPr>
                <w:rFonts w:ascii="Arial" w:hAnsi="Arial" w:cs="Arial"/>
                <w:sz w:val="20"/>
                <w:szCs w:val="20"/>
                <w:lang w:val="pl-PL"/>
              </w:rPr>
              <w:t>са</w:t>
            </w:r>
            <w:r w:rsidRPr="00382F59">
              <w:rPr>
                <w:rFonts w:ascii="Arial" w:hAnsi="Arial" w:cs="Arial"/>
                <w:sz w:val="20"/>
                <w:szCs w:val="20"/>
              </w:rPr>
              <w:t xml:space="preserve"> </w:t>
            </w:r>
            <w:r>
              <w:rPr>
                <w:rFonts w:ascii="Arial" w:hAnsi="Arial" w:cs="Arial"/>
                <w:sz w:val="20"/>
                <w:szCs w:val="20"/>
                <w:lang w:val="pl-PL"/>
              </w:rPr>
              <w:t>слагањем</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сортирањем</w:t>
            </w:r>
            <w:r w:rsidRPr="00382F59">
              <w:rPr>
                <w:rFonts w:ascii="Arial" w:hAnsi="Arial" w:cs="Arial"/>
                <w:sz w:val="20"/>
                <w:szCs w:val="20"/>
              </w:rPr>
              <w:t xml:space="preserve"> </w:t>
            </w:r>
            <w:r>
              <w:rPr>
                <w:rFonts w:ascii="Arial" w:hAnsi="Arial" w:cs="Arial"/>
                <w:sz w:val="20"/>
                <w:szCs w:val="20"/>
                <w:lang w:val="pl-PL"/>
              </w:rPr>
              <w:t>на</w:t>
            </w:r>
            <w:r w:rsidRPr="00382F59">
              <w:rPr>
                <w:rFonts w:ascii="Arial" w:hAnsi="Arial" w:cs="Arial"/>
                <w:sz w:val="20"/>
                <w:szCs w:val="20"/>
              </w:rPr>
              <w:t xml:space="preserve"> </w:t>
            </w:r>
            <w:r>
              <w:rPr>
                <w:rFonts w:ascii="Arial" w:hAnsi="Arial" w:cs="Arial"/>
                <w:sz w:val="20"/>
                <w:szCs w:val="20"/>
                <w:lang w:val="pl-PL"/>
              </w:rPr>
              <w:t>месту</w:t>
            </w:r>
            <w:r w:rsidRPr="00382F59">
              <w:rPr>
                <w:rFonts w:ascii="Arial" w:hAnsi="Arial" w:cs="Arial"/>
                <w:sz w:val="20"/>
                <w:szCs w:val="20"/>
              </w:rPr>
              <w:t xml:space="preserve"> </w:t>
            </w:r>
            <w:r>
              <w:rPr>
                <w:rFonts w:ascii="Arial" w:hAnsi="Arial" w:cs="Arial"/>
                <w:sz w:val="20"/>
                <w:szCs w:val="20"/>
                <w:lang w:val="pl-PL"/>
              </w:rPr>
              <w:t>одлагања</w:t>
            </w:r>
            <w:r w:rsidRPr="00382F59">
              <w:rPr>
                <w:rFonts w:ascii="Arial" w:hAnsi="Arial" w:cs="Arial"/>
                <w:sz w:val="20"/>
                <w:szCs w:val="20"/>
              </w:rPr>
              <w:t>.</w:t>
            </w:r>
          </w:p>
        </w:tc>
        <w:tc>
          <w:tcPr>
            <w:tcW w:w="1120" w:type="dxa"/>
            <w:gridSpan w:val="5"/>
            <w:tcBorders>
              <w:top w:val="nil"/>
              <w:left w:val="nil"/>
              <w:bottom w:val="single" w:sz="4" w:space="0" w:color="969696"/>
              <w:right w:val="single" w:sz="4" w:space="0" w:color="969696"/>
            </w:tcBorders>
            <w:shd w:val="clear" w:color="auto" w:fill="auto"/>
            <w:noWrap/>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854" w:type="dxa"/>
            <w:gridSpan w:val="4"/>
            <w:tcBorders>
              <w:top w:val="nil"/>
              <w:left w:val="nil"/>
              <w:bottom w:val="single" w:sz="4" w:space="0" w:color="969696"/>
              <w:right w:val="single" w:sz="4" w:space="0" w:color="969696"/>
            </w:tcBorders>
            <w:shd w:val="clear" w:color="auto" w:fill="auto"/>
            <w:noWrap/>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923" w:type="dxa"/>
            <w:gridSpan w:val="5"/>
            <w:tcBorders>
              <w:top w:val="nil"/>
              <w:left w:val="nil"/>
              <w:bottom w:val="single" w:sz="4" w:space="0" w:color="969696"/>
              <w:right w:val="single" w:sz="4" w:space="0" w:color="969696"/>
            </w:tcBorders>
            <w:shd w:val="clear" w:color="auto" w:fill="auto"/>
            <w:noWrap/>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850" w:type="dxa"/>
            <w:gridSpan w:val="3"/>
            <w:tcBorders>
              <w:top w:val="nil"/>
              <w:left w:val="nil"/>
              <w:bottom w:val="single" w:sz="4" w:space="0" w:color="969696"/>
              <w:right w:val="single" w:sz="4" w:space="0" w:color="969696"/>
            </w:tcBorders>
            <w:shd w:val="clear" w:color="auto" w:fill="auto"/>
            <w:noWrap/>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858" w:type="dxa"/>
            <w:gridSpan w:val="3"/>
            <w:tcBorders>
              <w:top w:val="nil"/>
              <w:left w:val="nil"/>
              <w:bottom w:val="single" w:sz="4" w:space="0" w:color="969696"/>
              <w:right w:val="single" w:sz="4" w:space="0" w:color="969696"/>
            </w:tcBorders>
          </w:tcPr>
          <w:p w:rsidR="00D15EC1" w:rsidRPr="00382F59" w:rsidRDefault="00D15EC1" w:rsidP="004010A2">
            <w:pPr>
              <w:jc w:val="center"/>
              <w:rPr>
                <w:rFonts w:ascii="Arial" w:hAnsi="Arial" w:cs="Arial"/>
                <w:sz w:val="20"/>
                <w:szCs w:val="20"/>
              </w:rPr>
            </w:pPr>
          </w:p>
        </w:tc>
        <w:tc>
          <w:tcPr>
            <w:tcW w:w="992" w:type="dxa"/>
            <w:gridSpan w:val="3"/>
            <w:tcBorders>
              <w:top w:val="nil"/>
              <w:left w:val="nil"/>
              <w:bottom w:val="single" w:sz="4" w:space="0" w:color="969696"/>
              <w:right w:val="single" w:sz="4" w:space="0" w:color="969696"/>
            </w:tcBorders>
          </w:tcPr>
          <w:p w:rsidR="00D15EC1" w:rsidRPr="00382F59" w:rsidRDefault="00D15EC1" w:rsidP="004010A2">
            <w:pPr>
              <w:jc w:val="center"/>
              <w:rPr>
                <w:rFonts w:ascii="Arial" w:hAnsi="Arial" w:cs="Arial"/>
                <w:sz w:val="20"/>
                <w:szCs w:val="20"/>
              </w:rPr>
            </w:pPr>
          </w:p>
        </w:tc>
      </w:tr>
      <w:tr w:rsidR="006615FF" w:rsidTr="006615FF">
        <w:trPr>
          <w:gridAfter w:val="2"/>
          <w:wAfter w:w="99"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noWrap/>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2999" w:type="dxa"/>
            <w:tcBorders>
              <w:top w:val="nil"/>
              <w:left w:val="nil"/>
              <w:bottom w:val="single" w:sz="4" w:space="0" w:color="969696"/>
              <w:right w:val="single" w:sz="4" w:space="0" w:color="969696"/>
            </w:tcBorders>
            <w:shd w:val="clear" w:color="auto" w:fill="auto"/>
            <w:vAlign w:val="bottom"/>
          </w:tcPr>
          <w:p w:rsidR="00D15EC1" w:rsidRPr="00382F59" w:rsidRDefault="00D15EC1" w:rsidP="004010A2">
            <w:pPr>
              <w:rPr>
                <w:rFonts w:ascii="Arial" w:hAnsi="Arial" w:cs="Arial"/>
                <w:sz w:val="20"/>
                <w:szCs w:val="20"/>
              </w:rPr>
            </w:pPr>
            <w:r>
              <w:rPr>
                <w:rFonts w:ascii="Arial" w:hAnsi="Arial" w:cs="Arial"/>
                <w:sz w:val="20"/>
                <w:szCs w:val="20"/>
                <w:lang w:val="pl-PL"/>
              </w:rPr>
              <w:t>Обрачун</w:t>
            </w:r>
            <w:r w:rsidRPr="00382F59">
              <w:rPr>
                <w:rFonts w:ascii="Arial" w:hAnsi="Arial" w:cs="Arial"/>
                <w:sz w:val="20"/>
                <w:szCs w:val="20"/>
              </w:rPr>
              <w:t xml:space="preserve"> </w:t>
            </w:r>
            <w:r>
              <w:rPr>
                <w:rFonts w:ascii="Arial" w:hAnsi="Arial" w:cs="Arial"/>
                <w:sz w:val="20"/>
                <w:szCs w:val="20"/>
                <w:lang w:val="pl-PL"/>
              </w:rPr>
              <w:t>по</w:t>
            </w:r>
            <w:r w:rsidRPr="00382F59">
              <w:rPr>
                <w:rFonts w:ascii="Arial" w:hAnsi="Arial" w:cs="Arial"/>
                <w:sz w:val="20"/>
                <w:szCs w:val="20"/>
              </w:rPr>
              <w:t xml:space="preserve"> </w:t>
            </w:r>
            <w:r>
              <w:rPr>
                <w:rFonts w:ascii="Arial" w:hAnsi="Arial" w:cs="Arial"/>
                <w:sz w:val="20"/>
                <w:szCs w:val="20"/>
                <w:lang w:val="pl-PL"/>
              </w:rPr>
              <w:t>m</w:t>
            </w:r>
            <w:r w:rsidRPr="00382F59">
              <w:rPr>
                <w:rFonts w:ascii="Arial" w:hAnsi="Arial" w:cs="Arial"/>
                <w:sz w:val="20"/>
                <w:szCs w:val="20"/>
              </w:rPr>
              <w:t xml:space="preserve">2 </w:t>
            </w:r>
            <w:r>
              <w:rPr>
                <w:rFonts w:ascii="Arial" w:hAnsi="Arial" w:cs="Arial"/>
                <w:sz w:val="20"/>
                <w:szCs w:val="20"/>
                <w:lang w:val="pl-PL"/>
              </w:rPr>
              <w:t>основе</w:t>
            </w:r>
            <w:r w:rsidRPr="00382F59">
              <w:rPr>
                <w:rFonts w:ascii="Arial" w:hAnsi="Arial" w:cs="Arial"/>
                <w:sz w:val="20"/>
                <w:szCs w:val="20"/>
              </w:rPr>
              <w:t xml:space="preserve"> </w:t>
            </w:r>
            <w:r>
              <w:rPr>
                <w:rFonts w:ascii="Arial" w:hAnsi="Arial" w:cs="Arial"/>
                <w:sz w:val="20"/>
                <w:szCs w:val="20"/>
                <w:lang w:val="pl-PL"/>
              </w:rPr>
              <w:t>крова</w:t>
            </w:r>
            <w:r w:rsidRPr="00382F59">
              <w:rPr>
                <w:rFonts w:ascii="Arial" w:hAnsi="Arial" w:cs="Arial"/>
                <w:sz w:val="20"/>
                <w:szCs w:val="20"/>
              </w:rPr>
              <w:t>.</w:t>
            </w:r>
          </w:p>
        </w:tc>
        <w:tc>
          <w:tcPr>
            <w:tcW w:w="1120" w:type="dxa"/>
            <w:gridSpan w:val="5"/>
            <w:tcBorders>
              <w:top w:val="nil"/>
              <w:left w:val="nil"/>
              <w:bottom w:val="single" w:sz="4" w:space="0" w:color="969696"/>
              <w:right w:val="single" w:sz="4" w:space="0" w:color="969696"/>
            </w:tcBorders>
            <w:shd w:val="clear" w:color="auto" w:fill="auto"/>
            <w:vAlign w:val="bottom"/>
          </w:tcPr>
          <w:p w:rsidR="00D15EC1" w:rsidRDefault="00D15EC1" w:rsidP="004010A2">
            <w:pPr>
              <w:jc w:val="center"/>
              <w:rPr>
                <w:rFonts w:ascii="Arial" w:hAnsi="Arial" w:cs="Arial"/>
                <w:sz w:val="20"/>
                <w:szCs w:val="20"/>
              </w:rPr>
            </w:pPr>
            <w:r>
              <w:rPr>
                <w:rFonts w:ascii="Arial" w:hAnsi="Arial" w:cs="Arial"/>
                <w:sz w:val="20"/>
                <w:szCs w:val="20"/>
              </w:rPr>
              <w:t>m2</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480.00</w:t>
            </w:r>
          </w:p>
        </w:tc>
        <w:tc>
          <w:tcPr>
            <w:tcW w:w="923" w:type="dxa"/>
            <w:gridSpan w:val="5"/>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p>
        </w:tc>
        <w:tc>
          <w:tcPr>
            <w:tcW w:w="850"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p>
        </w:tc>
        <w:tc>
          <w:tcPr>
            <w:tcW w:w="858" w:type="dxa"/>
            <w:gridSpan w:val="3"/>
            <w:tcBorders>
              <w:top w:val="nil"/>
              <w:left w:val="nil"/>
              <w:bottom w:val="single" w:sz="4" w:space="0" w:color="969696"/>
              <w:right w:val="single" w:sz="4" w:space="0" w:color="969696"/>
            </w:tcBorders>
          </w:tcPr>
          <w:p w:rsidR="00D15EC1" w:rsidRDefault="00D15EC1" w:rsidP="004010A2">
            <w:pPr>
              <w:jc w:val="right"/>
              <w:rPr>
                <w:rFonts w:ascii="Arial" w:hAnsi="Arial" w:cs="Arial"/>
                <w:sz w:val="20"/>
                <w:szCs w:val="20"/>
              </w:rPr>
            </w:pPr>
          </w:p>
        </w:tc>
        <w:tc>
          <w:tcPr>
            <w:tcW w:w="992" w:type="dxa"/>
            <w:gridSpan w:val="3"/>
            <w:tcBorders>
              <w:top w:val="nil"/>
              <w:left w:val="nil"/>
              <w:bottom w:val="single" w:sz="4" w:space="0" w:color="969696"/>
              <w:right w:val="single" w:sz="4" w:space="0" w:color="969696"/>
            </w:tcBorders>
          </w:tcPr>
          <w:p w:rsidR="00D15EC1" w:rsidRDefault="00D15EC1" w:rsidP="004010A2">
            <w:pPr>
              <w:jc w:val="right"/>
              <w:rPr>
                <w:rFonts w:ascii="Arial" w:hAnsi="Arial" w:cs="Arial"/>
                <w:sz w:val="20"/>
                <w:szCs w:val="20"/>
              </w:rPr>
            </w:pPr>
          </w:p>
        </w:tc>
      </w:tr>
      <w:tr w:rsidR="006615FF" w:rsidTr="006615FF">
        <w:trPr>
          <w:gridAfter w:val="2"/>
          <w:wAfter w:w="99"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noWrap/>
          </w:tcPr>
          <w:p w:rsidR="00D15EC1" w:rsidRDefault="00D15EC1" w:rsidP="004010A2">
            <w:pPr>
              <w:jc w:val="center"/>
              <w:rPr>
                <w:rFonts w:ascii="Arial" w:hAnsi="Arial" w:cs="Arial"/>
                <w:sz w:val="20"/>
                <w:szCs w:val="20"/>
              </w:rPr>
            </w:pPr>
            <w:r>
              <w:rPr>
                <w:rFonts w:ascii="Arial" w:hAnsi="Arial" w:cs="Arial"/>
                <w:sz w:val="20"/>
                <w:szCs w:val="20"/>
              </w:rPr>
              <w:lastRenderedPageBreak/>
              <w:t> </w:t>
            </w:r>
          </w:p>
        </w:tc>
        <w:tc>
          <w:tcPr>
            <w:tcW w:w="2999" w:type="dxa"/>
            <w:tcBorders>
              <w:top w:val="nil"/>
              <w:left w:val="nil"/>
              <w:bottom w:val="single" w:sz="4" w:space="0" w:color="969696"/>
              <w:right w:val="single" w:sz="4" w:space="0" w:color="969696"/>
            </w:tcBorders>
            <w:shd w:val="clear" w:color="auto" w:fill="auto"/>
          </w:tcPr>
          <w:p w:rsidR="00D15EC1" w:rsidRDefault="00D15EC1" w:rsidP="004010A2">
            <w:pPr>
              <w:jc w:val="both"/>
              <w:rPr>
                <w:rFonts w:ascii="Arial" w:hAnsi="Arial" w:cs="Arial"/>
                <w:sz w:val="20"/>
                <w:szCs w:val="20"/>
              </w:rPr>
            </w:pPr>
            <w:r>
              <w:rPr>
                <w:rFonts w:ascii="Arial" w:hAnsi="Arial" w:cs="Arial"/>
                <w:sz w:val="20"/>
                <w:szCs w:val="20"/>
              </w:rPr>
              <w:t> </w:t>
            </w:r>
          </w:p>
        </w:tc>
        <w:tc>
          <w:tcPr>
            <w:tcW w:w="1120" w:type="dxa"/>
            <w:gridSpan w:val="5"/>
            <w:tcBorders>
              <w:top w:val="nil"/>
              <w:left w:val="nil"/>
              <w:bottom w:val="single" w:sz="4" w:space="0" w:color="969696"/>
              <w:right w:val="single" w:sz="4" w:space="0" w:color="969696"/>
            </w:tcBorders>
            <w:shd w:val="clear" w:color="auto" w:fill="auto"/>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923" w:type="dxa"/>
            <w:gridSpan w:val="5"/>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c>
          <w:tcPr>
            <w:tcW w:w="858" w:type="dxa"/>
            <w:gridSpan w:val="3"/>
            <w:tcBorders>
              <w:top w:val="nil"/>
              <w:left w:val="nil"/>
              <w:bottom w:val="single" w:sz="4" w:space="0" w:color="969696"/>
              <w:right w:val="single" w:sz="4" w:space="0" w:color="969696"/>
            </w:tcBorders>
          </w:tcPr>
          <w:p w:rsidR="00D15EC1" w:rsidRDefault="00D15EC1" w:rsidP="004010A2">
            <w:pPr>
              <w:jc w:val="right"/>
              <w:rPr>
                <w:rFonts w:ascii="Arial" w:hAnsi="Arial" w:cs="Arial"/>
                <w:sz w:val="20"/>
                <w:szCs w:val="20"/>
              </w:rPr>
            </w:pPr>
          </w:p>
        </w:tc>
        <w:tc>
          <w:tcPr>
            <w:tcW w:w="992" w:type="dxa"/>
            <w:gridSpan w:val="3"/>
            <w:tcBorders>
              <w:top w:val="nil"/>
              <w:left w:val="nil"/>
              <w:bottom w:val="single" w:sz="4" w:space="0" w:color="969696"/>
              <w:right w:val="single" w:sz="4" w:space="0" w:color="969696"/>
            </w:tcBorders>
          </w:tcPr>
          <w:p w:rsidR="00D15EC1" w:rsidRDefault="00D15EC1" w:rsidP="004010A2">
            <w:pPr>
              <w:jc w:val="right"/>
              <w:rPr>
                <w:rFonts w:ascii="Arial" w:hAnsi="Arial" w:cs="Arial"/>
                <w:sz w:val="20"/>
                <w:szCs w:val="20"/>
              </w:rPr>
            </w:pPr>
          </w:p>
        </w:tc>
      </w:tr>
      <w:tr w:rsidR="006615FF" w:rsidTr="006615FF">
        <w:trPr>
          <w:gridAfter w:val="2"/>
          <w:wAfter w:w="99" w:type="dxa"/>
          <w:trHeight w:val="1530"/>
        </w:trPr>
        <w:tc>
          <w:tcPr>
            <w:tcW w:w="761" w:type="dxa"/>
            <w:gridSpan w:val="2"/>
            <w:tcBorders>
              <w:top w:val="nil"/>
              <w:left w:val="single" w:sz="4" w:space="0" w:color="969696"/>
              <w:bottom w:val="single" w:sz="4" w:space="0" w:color="969696"/>
              <w:right w:val="single" w:sz="4" w:space="0" w:color="969696"/>
            </w:tcBorders>
            <w:shd w:val="clear" w:color="auto" w:fill="auto"/>
            <w:noWrap/>
          </w:tcPr>
          <w:p w:rsidR="00D15EC1" w:rsidRDefault="00D15EC1" w:rsidP="004010A2">
            <w:pPr>
              <w:jc w:val="center"/>
              <w:rPr>
                <w:rFonts w:ascii="Arial" w:hAnsi="Arial" w:cs="Arial"/>
                <w:sz w:val="20"/>
                <w:szCs w:val="20"/>
              </w:rPr>
            </w:pPr>
            <w:r>
              <w:rPr>
                <w:rFonts w:ascii="Arial" w:hAnsi="Arial" w:cs="Arial"/>
                <w:sz w:val="20"/>
                <w:szCs w:val="20"/>
              </w:rPr>
              <w:t>4</w:t>
            </w:r>
          </w:p>
        </w:tc>
        <w:tc>
          <w:tcPr>
            <w:tcW w:w="2999" w:type="dxa"/>
            <w:tcBorders>
              <w:top w:val="nil"/>
              <w:left w:val="nil"/>
              <w:bottom w:val="single" w:sz="4" w:space="0" w:color="969696"/>
              <w:right w:val="single" w:sz="4" w:space="0" w:color="969696"/>
            </w:tcBorders>
            <w:shd w:val="clear" w:color="auto" w:fill="auto"/>
          </w:tcPr>
          <w:p w:rsidR="00D15EC1" w:rsidRDefault="00D15EC1" w:rsidP="004010A2">
            <w:pPr>
              <w:jc w:val="both"/>
              <w:rPr>
                <w:rFonts w:ascii="Arial" w:hAnsi="Arial" w:cs="Arial"/>
                <w:sz w:val="20"/>
                <w:szCs w:val="20"/>
              </w:rPr>
            </w:pPr>
            <w:r>
              <w:rPr>
                <w:rFonts w:ascii="Arial" w:hAnsi="Arial" w:cs="Arial"/>
                <w:sz w:val="20"/>
                <w:szCs w:val="20"/>
              </w:rPr>
              <w:t>Машинско разбијање избоченог дела косих серклажа не преградним зидовима тавана. Ценом је обухваћено прикупљање шута, вертикални транспорт помоћу конзолне дизалице, утовар у возило и одвоз на депонију удаљености до 10km.</w:t>
            </w:r>
          </w:p>
        </w:tc>
        <w:tc>
          <w:tcPr>
            <w:tcW w:w="1120" w:type="dxa"/>
            <w:gridSpan w:val="5"/>
            <w:tcBorders>
              <w:top w:val="nil"/>
              <w:left w:val="nil"/>
              <w:bottom w:val="single" w:sz="4" w:space="0" w:color="969696"/>
              <w:right w:val="single" w:sz="4" w:space="0" w:color="969696"/>
            </w:tcBorders>
            <w:shd w:val="clear" w:color="auto" w:fill="auto"/>
            <w:noWrap/>
          </w:tcPr>
          <w:p w:rsidR="00D15EC1" w:rsidRDefault="00D15EC1" w:rsidP="004010A2">
            <w:pPr>
              <w:jc w:val="center"/>
              <w:rPr>
                <w:rFonts w:ascii="Arial" w:hAnsi="Arial" w:cs="Arial"/>
                <w:sz w:val="20"/>
                <w:szCs w:val="20"/>
              </w:rPr>
            </w:pPr>
            <w:r>
              <w:rPr>
                <w:rFonts w:ascii="Arial" w:hAnsi="Arial" w:cs="Arial"/>
                <w:sz w:val="20"/>
                <w:szCs w:val="20"/>
              </w:rPr>
              <w:t> </w:t>
            </w:r>
          </w:p>
        </w:tc>
        <w:tc>
          <w:tcPr>
            <w:tcW w:w="854" w:type="dxa"/>
            <w:gridSpan w:val="4"/>
            <w:tcBorders>
              <w:top w:val="nil"/>
              <w:left w:val="nil"/>
              <w:bottom w:val="single" w:sz="4" w:space="0" w:color="969696"/>
              <w:right w:val="single" w:sz="4" w:space="0" w:color="969696"/>
            </w:tcBorders>
            <w:shd w:val="clear" w:color="auto" w:fill="auto"/>
            <w:noWrap/>
          </w:tcPr>
          <w:p w:rsidR="00D15EC1" w:rsidRDefault="00D15EC1" w:rsidP="004010A2">
            <w:pPr>
              <w:jc w:val="center"/>
              <w:rPr>
                <w:rFonts w:ascii="Arial" w:hAnsi="Arial" w:cs="Arial"/>
                <w:sz w:val="20"/>
                <w:szCs w:val="20"/>
              </w:rPr>
            </w:pPr>
            <w:r>
              <w:rPr>
                <w:rFonts w:ascii="Arial" w:hAnsi="Arial" w:cs="Arial"/>
                <w:sz w:val="20"/>
                <w:szCs w:val="20"/>
              </w:rPr>
              <w:t> </w:t>
            </w:r>
          </w:p>
        </w:tc>
        <w:tc>
          <w:tcPr>
            <w:tcW w:w="923" w:type="dxa"/>
            <w:gridSpan w:val="5"/>
            <w:tcBorders>
              <w:top w:val="nil"/>
              <w:left w:val="nil"/>
              <w:bottom w:val="single" w:sz="4" w:space="0" w:color="969696"/>
              <w:right w:val="single" w:sz="4" w:space="0" w:color="969696"/>
            </w:tcBorders>
            <w:shd w:val="clear" w:color="auto" w:fill="auto"/>
            <w:noWrap/>
          </w:tcPr>
          <w:p w:rsidR="00D15EC1" w:rsidRDefault="00D15EC1" w:rsidP="004010A2">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969696"/>
              <w:right w:val="single" w:sz="4" w:space="0" w:color="969696"/>
            </w:tcBorders>
            <w:shd w:val="clear" w:color="auto" w:fill="auto"/>
            <w:noWrap/>
          </w:tcPr>
          <w:p w:rsidR="00D15EC1" w:rsidRDefault="00D15EC1" w:rsidP="004010A2">
            <w:pPr>
              <w:jc w:val="center"/>
              <w:rPr>
                <w:rFonts w:ascii="Arial" w:hAnsi="Arial" w:cs="Arial"/>
                <w:sz w:val="20"/>
                <w:szCs w:val="20"/>
              </w:rPr>
            </w:pPr>
            <w:r>
              <w:rPr>
                <w:rFonts w:ascii="Arial" w:hAnsi="Arial" w:cs="Arial"/>
                <w:sz w:val="20"/>
                <w:szCs w:val="20"/>
              </w:rPr>
              <w:t> </w:t>
            </w:r>
          </w:p>
        </w:tc>
        <w:tc>
          <w:tcPr>
            <w:tcW w:w="858" w:type="dxa"/>
            <w:gridSpan w:val="3"/>
            <w:tcBorders>
              <w:top w:val="nil"/>
              <w:left w:val="nil"/>
              <w:bottom w:val="single" w:sz="4" w:space="0" w:color="969696"/>
              <w:right w:val="single" w:sz="4" w:space="0" w:color="969696"/>
            </w:tcBorders>
          </w:tcPr>
          <w:p w:rsidR="00D15EC1" w:rsidRDefault="00D15EC1" w:rsidP="004010A2">
            <w:pPr>
              <w:jc w:val="center"/>
              <w:rPr>
                <w:rFonts w:ascii="Arial" w:hAnsi="Arial" w:cs="Arial"/>
                <w:sz w:val="20"/>
                <w:szCs w:val="20"/>
              </w:rPr>
            </w:pPr>
          </w:p>
        </w:tc>
        <w:tc>
          <w:tcPr>
            <w:tcW w:w="992" w:type="dxa"/>
            <w:gridSpan w:val="3"/>
            <w:tcBorders>
              <w:top w:val="nil"/>
              <w:left w:val="nil"/>
              <w:bottom w:val="single" w:sz="4" w:space="0" w:color="969696"/>
              <w:right w:val="single" w:sz="4" w:space="0" w:color="969696"/>
            </w:tcBorders>
          </w:tcPr>
          <w:p w:rsidR="00D15EC1" w:rsidRDefault="00D15EC1" w:rsidP="004010A2">
            <w:pPr>
              <w:jc w:val="center"/>
              <w:rPr>
                <w:rFonts w:ascii="Arial" w:hAnsi="Arial" w:cs="Arial"/>
                <w:sz w:val="20"/>
                <w:szCs w:val="20"/>
              </w:rPr>
            </w:pPr>
          </w:p>
        </w:tc>
      </w:tr>
      <w:tr w:rsidR="006615FF" w:rsidTr="006615FF">
        <w:trPr>
          <w:gridAfter w:val="2"/>
          <w:wAfter w:w="99"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noWrap/>
          </w:tcPr>
          <w:p w:rsidR="00D15EC1" w:rsidRDefault="00D15EC1" w:rsidP="004010A2">
            <w:pPr>
              <w:jc w:val="center"/>
              <w:rPr>
                <w:rFonts w:ascii="Arial" w:hAnsi="Arial" w:cs="Arial"/>
                <w:sz w:val="20"/>
                <w:szCs w:val="20"/>
              </w:rPr>
            </w:pPr>
            <w:r>
              <w:rPr>
                <w:rFonts w:ascii="Arial" w:hAnsi="Arial" w:cs="Arial"/>
                <w:sz w:val="20"/>
                <w:szCs w:val="20"/>
              </w:rPr>
              <w:t> </w:t>
            </w:r>
          </w:p>
        </w:tc>
        <w:tc>
          <w:tcPr>
            <w:tcW w:w="2999" w:type="dxa"/>
            <w:tcBorders>
              <w:top w:val="nil"/>
              <w:left w:val="nil"/>
              <w:bottom w:val="single" w:sz="4" w:space="0" w:color="969696"/>
              <w:right w:val="single" w:sz="4" w:space="0" w:color="969696"/>
            </w:tcBorders>
            <w:shd w:val="clear" w:color="auto" w:fill="auto"/>
            <w:vAlign w:val="bottom"/>
          </w:tcPr>
          <w:p w:rsidR="00D15EC1" w:rsidRDefault="00D15EC1" w:rsidP="004010A2">
            <w:pPr>
              <w:jc w:val="both"/>
              <w:rPr>
                <w:rFonts w:ascii="Arial" w:hAnsi="Arial" w:cs="Arial"/>
                <w:sz w:val="20"/>
                <w:szCs w:val="20"/>
              </w:rPr>
            </w:pPr>
            <w:r>
              <w:rPr>
                <w:rFonts w:ascii="Arial" w:hAnsi="Arial" w:cs="Arial"/>
                <w:sz w:val="20"/>
                <w:szCs w:val="20"/>
              </w:rPr>
              <w:t>Обрачун по m3.</w:t>
            </w:r>
          </w:p>
        </w:tc>
        <w:tc>
          <w:tcPr>
            <w:tcW w:w="1120" w:type="dxa"/>
            <w:gridSpan w:val="5"/>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м3</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9.60</w:t>
            </w:r>
          </w:p>
        </w:tc>
        <w:tc>
          <w:tcPr>
            <w:tcW w:w="923" w:type="dxa"/>
            <w:gridSpan w:val="5"/>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xml:space="preserve">      </w:t>
            </w:r>
          </w:p>
        </w:tc>
        <w:tc>
          <w:tcPr>
            <w:tcW w:w="850"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4010A2">
            <w:pPr>
              <w:rPr>
                <w:rFonts w:ascii="Arial" w:hAnsi="Arial" w:cs="Arial"/>
                <w:sz w:val="20"/>
                <w:szCs w:val="20"/>
              </w:rPr>
            </w:pPr>
            <w:r>
              <w:rPr>
                <w:rFonts w:ascii="Arial" w:hAnsi="Arial" w:cs="Arial"/>
                <w:sz w:val="20"/>
                <w:szCs w:val="20"/>
              </w:rPr>
              <w:t xml:space="preserve">      </w:t>
            </w:r>
          </w:p>
        </w:tc>
        <w:tc>
          <w:tcPr>
            <w:tcW w:w="858" w:type="dxa"/>
            <w:gridSpan w:val="3"/>
            <w:tcBorders>
              <w:top w:val="nil"/>
              <w:left w:val="nil"/>
              <w:bottom w:val="single" w:sz="4" w:space="0" w:color="969696"/>
              <w:right w:val="single" w:sz="4" w:space="0" w:color="969696"/>
            </w:tcBorders>
          </w:tcPr>
          <w:p w:rsidR="00D15EC1" w:rsidRDefault="00D15EC1" w:rsidP="004010A2">
            <w:pPr>
              <w:rPr>
                <w:rFonts w:ascii="Arial" w:hAnsi="Arial" w:cs="Arial"/>
                <w:sz w:val="20"/>
                <w:szCs w:val="20"/>
              </w:rPr>
            </w:pPr>
          </w:p>
        </w:tc>
        <w:tc>
          <w:tcPr>
            <w:tcW w:w="992" w:type="dxa"/>
            <w:gridSpan w:val="3"/>
            <w:tcBorders>
              <w:top w:val="nil"/>
              <w:left w:val="nil"/>
              <w:bottom w:val="single" w:sz="4" w:space="0" w:color="969696"/>
              <w:right w:val="single" w:sz="4" w:space="0" w:color="969696"/>
            </w:tcBorders>
          </w:tcPr>
          <w:p w:rsidR="00D15EC1" w:rsidRDefault="00D15EC1" w:rsidP="004010A2">
            <w:pPr>
              <w:rPr>
                <w:rFonts w:ascii="Arial" w:hAnsi="Arial" w:cs="Arial"/>
                <w:sz w:val="20"/>
                <w:szCs w:val="20"/>
              </w:rPr>
            </w:pPr>
          </w:p>
        </w:tc>
      </w:tr>
      <w:tr w:rsidR="006615FF" w:rsidTr="006615FF">
        <w:trPr>
          <w:gridAfter w:val="2"/>
          <w:wAfter w:w="99"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noWrap/>
          </w:tcPr>
          <w:p w:rsidR="00D15EC1" w:rsidRDefault="00D15EC1" w:rsidP="004010A2">
            <w:pPr>
              <w:jc w:val="center"/>
              <w:rPr>
                <w:rFonts w:ascii="Arial" w:hAnsi="Arial" w:cs="Arial"/>
                <w:sz w:val="20"/>
                <w:szCs w:val="20"/>
              </w:rPr>
            </w:pPr>
            <w:r>
              <w:rPr>
                <w:rFonts w:ascii="Arial" w:hAnsi="Arial" w:cs="Arial"/>
                <w:sz w:val="20"/>
                <w:szCs w:val="20"/>
              </w:rPr>
              <w:t> </w:t>
            </w:r>
          </w:p>
        </w:tc>
        <w:tc>
          <w:tcPr>
            <w:tcW w:w="2999" w:type="dxa"/>
            <w:tcBorders>
              <w:top w:val="nil"/>
              <w:left w:val="nil"/>
              <w:bottom w:val="single" w:sz="4" w:space="0" w:color="969696"/>
              <w:right w:val="single" w:sz="4" w:space="0" w:color="969696"/>
            </w:tcBorders>
            <w:shd w:val="clear" w:color="auto" w:fill="auto"/>
          </w:tcPr>
          <w:p w:rsidR="00D15EC1" w:rsidRDefault="00D15EC1" w:rsidP="004010A2">
            <w:pPr>
              <w:jc w:val="both"/>
              <w:rPr>
                <w:rFonts w:ascii="Arial" w:hAnsi="Arial" w:cs="Arial"/>
                <w:sz w:val="20"/>
                <w:szCs w:val="20"/>
              </w:rPr>
            </w:pPr>
            <w:r>
              <w:rPr>
                <w:rFonts w:ascii="Arial" w:hAnsi="Arial" w:cs="Arial"/>
                <w:sz w:val="20"/>
                <w:szCs w:val="20"/>
              </w:rPr>
              <w:t> </w:t>
            </w:r>
          </w:p>
        </w:tc>
        <w:tc>
          <w:tcPr>
            <w:tcW w:w="1120" w:type="dxa"/>
            <w:gridSpan w:val="5"/>
            <w:tcBorders>
              <w:top w:val="nil"/>
              <w:left w:val="nil"/>
              <w:bottom w:val="single" w:sz="4" w:space="0" w:color="969696"/>
              <w:right w:val="single" w:sz="4" w:space="0" w:color="969696"/>
            </w:tcBorders>
            <w:shd w:val="clear" w:color="auto" w:fill="auto"/>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923" w:type="dxa"/>
            <w:gridSpan w:val="5"/>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c>
          <w:tcPr>
            <w:tcW w:w="858" w:type="dxa"/>
            <w:gridSpan w:val="3"/>
            <w:tcBorders>
              <w:top w:val="nil"/>
              <w:left w:val="nil"/>
              <w:bottom w:val="single" w:sz="4" w:space="0" w:color="969696"/>
              <w:right w:val="single" w:sz="4" w:space="0" w:color="969696"/>
            </w:tcBorders>
          </w:tcPr>
          <w:p w:rsidR="00D15EC1" w:rsidRDefault="00D15EC1" w:rsidP="004010A2">
            <w:pPr>
              <w:jc w:val="right"/>
              <w:rPr>
                <w:rFonts w:ascii="Arial" w:hAnsi="Arial" w:cs="Arial"/>
                <w:sz w:val="20"/>
                <w:szCs w:val="20"/>
              </w:rPr>
            </w:pPr>
          </w:p>
        </w:tc>
        <w:tc>
          <w:tcPr>
            <w:tcW w:w="992" w:type="dxa"/>
            <w:gridSpan w:val="3"/>
            <w:tcBorders>
              <w:top w:val="nil"/>
              <w:left w:val="nil"/>
              <w:bottom w:val="single" w:sz="4" w:space="0" w:color="969696"/>
              <w:right w:val="single" w:sz="4" w:space="0" w:color="969696"/>
            </w:tcBorders>
          </w:tcPr>
          <w:p w:rsidR="00D15EC1" w:rsidRDefault="00D15EC1" w:rsidP="004010A2">
            <w:pPr>
              <w:jc w:val="right"/>
              <w:rPr>
                <w:rFonts w:ascii="Arial" w:hAnsi="Arial" w:cs="Arial"/>
                <w:sz w:val="20"/>
                <w:szCs w:val="20"/>
              </w:rPr>
            </w:pPr>
          </w:p>
        </w:tc>
      </w:tr>
      <w:tr w:rsidR="006615FF" w:rsidRPr="00382F59" w:rsidTr="006615FF">
        <w:trPr>
          <w:gridAfter w:val="2"/>
          <w:wAfter w:w="99" w:type="dxa"/>
          <w:trHeight w:val="1020"/>
        </w:trPr>
        <w:tc>
          <w:tcPr>
            <w:tcW w:w="761" w:type="dxa"/>
            <w:gridSpan w:val="2"/>
            <w:tcBorders>
              <w:top w:val="nil"/>
              <w:left w:val="single" w:sz="4" w:space="0" w:color="969696"/>
              <w:bottom w:val="single" w:sz="4" w:space="0" w:color="969696"/>
              <w:right w:val="single" w:sz="4" w:space="0" w:color="969696"/>
            </w:tcBorders>
            <w:shd w:val="clear" w:color="auto" w:fill="auto"/>
            <w:noWrap/>
          </w:tcPr>
          <w:p w:rsidR="00D15EC1" w:rsidRDefault="00D15EC1" w:rsidP="004010A2">
            <w:pPr>
              <w:jc w:val="center"/>
              <w:rPr>
                <w:rFonts w:ascii="Arial" w:hAnsi="Arial" w:cs="Arial"/>
                <w:sz w:val="20"/>
                <w:szCs w:val="20"/>
              </w:rPr>
            </w:pPr>
            <w:r>
              <w:rPr>
                <w:rFonts w:ascii="Arial" w:hAnsi="Arial" w:cs="Arial"/>
                <w:sz w:val="20"/>
                <w:szCs w:val="20"/>
              </w:rPr>
              <w:t>5</w:t>
            </w:r>
          </w:p>
        </w:tc>
        <w:tc>
          <w:tcPr>
            <w:tcW w:w="2999" w:type="dxa"/>
            <w:tcBorders>
              <w:top w:val="nil"/>
              <w:left w:val="nil"/>
              <w:bottom w:val="single" w:sz="4" w:space="0" w:color="969696"/>
              <w:right w:val="single" w:sz="4" w:space="0" w:color="969696"/>
            </w:tcBorders>
            <w:shd w:val="clear" w:color="auto" w:fill="auto"/>
          </w:tcPr>
          <w:p w:rsidR="00D15EC1" w:rsidRPr="00382F59" w:rsidRDefault="00D15EC1" w:rsidP="004010A2">
            <w:pPr>
              <w:jc w:val="both"/>
              <w:rPr>
                <w:rFonts w:ascii="Arial" w:hAnsi="Arial" w:cs="Arial"/>
                <w:sz w:val="20"/>
                <w:szCs w:val="20"/>
              </w:rPr>
            </w:pPr>
            <w:r>
              <w:rPr>
                <w:rFonts w:ascii="Arial" w:hAnsi="Arial" w:cs="Arial"/>
                <w:sz w:val="20"/>
                <w:szCs w:val="20"/>
                <w:lang w:val="pl-PL"/>
              </w:rPr>
              <w:t>Демонтажа</w:t>
            </w:r>
            <w:r w:rsidRPr="00382F59">
              <w:rPr>
                <w:rFonts w:ascii="Arial" w:hAnsi="Arial" w:cs="Arial"/>
                <w:sz w:val="20"/>
                <w:szCs w:val="20"/>
              </w:rPr>
              <w:t xml:space="preserve"> </w:t>
            </w:r>
            <w:r>
              <w:rPr>
                <w:rFonts w:ascii="Arial" w:hAnsi="Arial" w:cs="Arial"/>
                <w:sz w:val="20"/>
                <w:szCs w:val="20"/>
                <w:lang w:val="pl-PL"/>
              </w:rPr>
              <w:t>покривача</w:t>
            </w:r>
            <w:r w:rsidRPr="00382F59">
              <w:rPr>
                <w:rFonts w:ascii="Arial" w:hAnsi="Arial" w:cs="Arial"/>
                <w:sz w:val="20"/>
                <w:szCs w:val="20"/>
              </w:rPr>
              <w:t xml:space="preserve"> </w:t>
            </w:r>
            <w:r>
              <w:rPr>
                <w:rFonts w:ascii="Arial" w:hAnsi="Arial" w:cs="Arial"/>
                <w:sz w:val="20"/>
                <w:szCs w:val="20"/>
                <w:lang w:val="pl-PL"/>
              </w:rPr>
              <w:t>од</w:t>
            </w:r>
            <w:r w:rsidRPr="00382F59">
              <w:rPr>
                <w:rFonts w:ascii="Arial" w:hAnsi="Arial" w:cs="Arial"/>
                <w:sz w:val="20"/>
                <w:szCs w:val="20"/>
              </w:rPr>
              <w:t xml:space="preserve"> </w:t>
            </w:r>
            <w:r>
              <w:rPr>
                <w:rFonts w:ascii="Arial" w:hAnsi="Arial" w:cs="Arial"/>
                <w:sz w:val="20"/>
                <w:szCs w:val="20"/>
                <w:lang w:val="pl-PL"/>
              </w:rPr>
              <w:t>трапезастог</w:t>
            </w:r>
            <w:r w:rsidRPr="00382F59">
              <w:rPr>
                <w:rFonts w:ascii="Arial" w:hAnsi="Arial" w:cs="Arial"/>
                <w:sz w:val="20"/>
                <w:szCs w:val="20"/>
              </w:rPr>
              <w:t xml:space="preserve"> </w:t>
            </w:r>
            <w:r>
              <w:rPr>
                <w:rFonts w:ascii="Arial" w:hAnsi="Arial" w:cs="Arial"/>
                <w:sz w:val="20"/>
                <w:szCs w:val="20"/>
                <w:lang w:val="pl-PL"/>
              </w:rPr>
              <w:t>лима</w:t>
            </w:r>
            <w:r w:rsidRPr="00382F59">
              <w:rPr>
                <w:rFonts w:ascii="Arial" w:hAnsi="Arial" w:cs="Arial"/>
                <w:sz w:val="20"/>
                <w:szCs w:val="20"/>
              </w:rPr>
              <w:t xml:space="preserve"> </w:t>
            </w:r>
            <w:r>
              <w:rPr>
                <w:rFonts w:ascii="Arial" w:hAnsi="Arial" w:cs="Arial"/>
                <w:sz w:val="20"/>
                <w:szCs w:val="20"/>
                <w:lang w:val="pl-PL"/>
              </w:rPr>
              <w:t>на</w:t>
            </w:r>
            <w:r w:rsidRPr="00382F59">
              <w:rPr>
                <w:rFonts w:ascii="Arial" w:hAnsi="Arial" w:cs="Arial"/>
                <w:sz w:val="20"/>
                <w:szCs w:val="20"/>
              </w:rPr>
              <w:t xml:space="preserve"> </w:t>
            </w:r>
            <w:r>
              <w:rPr>
                <w:rFonts w:ascii="Arial" w:hAnsi="Arial" w:cs="Arial"/>
                <w:sz w:val="20"/>
                <w:szCs w:val="20"/>
                <w:lang w:val="pl-PL"/>
              </w:rPr>
              <w:t>делу</w:t>
            </w:r>
            <w:r w:rsidRPr="00382F59">
              <w:rPr>
                <w:rFonts w:ascii="Arial" w:hAnsi="Arial" w:cs="Arial"/>
                <w:sz w:val="20"/>
                <w:szCs w:val="20"/>
              </w:rPr>
              <w:t xml:space="preserve"> </w:t>
            </w:r>
            <w:r>
              <w:rPr>
                <w:rFonts w:ascii="Arial" w:hAnsi="Arial" w:cs="Arial"/>
                <w:sz w:val="20"/>
                <w:szCs w:val="20"/>
                <w:lang w:val="pl-PL"/>
              </w:rPr>
              <w:t>терасе</w:t>
            </w:r>
            <w:r w:rsidRPr="00382F59">
              <w:rPr>
                <w:rFonts w:ascii="Arial" w:hAnsi="Arial" w:cs="Arial"/>
                <w:sz w:val="20"/>
                <w:szCs w:val="20"/>
              </w:rPr>
              <w:t xml:space="preserve">. </w:t>
            </w:r>
            <w:r>
              <w:rPr>
                <w:rFonts w:ascii="Arial" w:hAnsi="Arial" w:cs="Arial"/>
                <w:sz w:val="20"/>
                <w:szCs w:val="20"/>
                <w:lang w:val="pl-PL"/>
              </w:rPr>
              <w:t>Ценом</w:t>
            </w:r>
            <w:r w:rsidRPr="00382F59">
              <w:rPr>
                <w:rFonts w:ascii="Arial" w:hAnsi="Arial" w:cs="Arial"/>
                <w:sz w:val="20"/>
                <w:szCs w:val="20"/>
              </w:rPr>
              <w:t xml:space="preserve"> </w:t>
            </w:r>
            <w:r>
              <w:rPr>
                <w:rFonts w:ascii="Arial" w:hAnsi="Arial" w:cs="Arial"/>
                <w:sz w:val="20"/>
                <w:szCs w:val="20"/>
                <w:lang w:val="pl-PL"/>
              </w:rPr>
              <w:t>је</w:t>
            </w:r>
            <w:r w:rsidRPr="00382F59">
              <w:rPr>
                <w:rFonts w:ascii="Arial" w:hAnsi="Arial" w:cs="Arial"/>
                <w:sz w:val="20"/>
                <w:szCs w:val="20"/>
              </w:rPr>
              <w:t xml:space="preserve"> </w:t>
            </w:r>
            <w:r>
              <w:rPr>
                <w:rFonts w:ascii="Arial" w:hAnsi="Arial" w:cs="Arial"/>
                <w:sz w:val="20"/>
                <w:szCs w:val="20"/>
                <w:lang w:val="pl-PL"/>
              </w:rPr>
              <w:t>обухваћен</w:t>
            </w:r>
            <w:r w:rsidRPr="00382F59">
              <w:rPr>
                <w:rFonts w:ascii="Arial" w:hAnsi="Arial" w:cs="Arial"/>
                <w:sz w:val="20"/>
                <w:szCs w:val="20"/>
              </w:rPr>
              <w:t xml:space="preserve"> </w:t>
            </w:r>
            <w:r>
              <w:rPr>
                <w:rFonts w:ascii="Arial" w:hAnsi="Arial" w:cs="Arial"/>
                <w:sz w:val="20"/>
                <w:szCs w:val="20"/>
                <w:lang w:val="pl-PL"/>
              </w:rPr>
              <w:t>вертикални</w:t>
            </w:r>
            <w:r w:rsidRPr="00382F59">
              <w:rPr>
                <w:rFonts w:ascii="Arial" w:hAnsi="Arial" w:cs="Arial"/>
                <w:sz w:val="20"/>
                <w:szCs w:val="20"/>
              </w:rPr>
              <w:t xml:space="preserve"> </w:t>
            </w:r>
            <w:r>
              <w:rPr>
                <w:rFonts w:ascii="Arial" w:hAnsi="Arial" w:cs="Arial"/>
                <w:sz w:val="20"/>
                <w:szCs w:val="20"/>
                <w:lang w:val="pl-PL"/>
              </w:rPr>
              <w:t>транспорт</w:t>
            </w:r>
            <w:r w:rsidRPr="00382F59">
              <w:rPr>
                <w:rFonts w:ascii="Arial" w:hAnsi="Arial" w:cs="Arial"/>
                <w:sz w:val="20"/>
                <w:szCs w:val="20"/>
              </w:rPr>
              <w:t xml:space="preserve"> </w:t>
            </w:r>
            <w:r>
              <w:rPr>
                <w:rFonts w:ascii="Arial" w:hAnsi="Arial" w:cs="Arial"/>
                <w:sz w:val="20"/>
                <w:szCs w:val="20"/>
                <w:lang w:val="pl-PL"/>
              </w:rPr>
              <w:t>помоћу</w:t>
            </w:r>
            <w:r w:rsidRPr="00382F59">
              <w:rPr>
                <w:rFonts w:ascii="Arial" w:hAnsi="Arial" w:cs="Arial"/>
                <w:sz w:val="20"/>
                <w:szCs w:val="20"/>
              </w:rPr>
              <w:t xml:space="preserve"> </w:t>
            </w:r>
            <w:r>
              <w:rPr>
                <w:rFonts w:ascii="Arial" w:hAnsi="Arial" w:cs="Arial"/>
                <w:sz w:val="20"/>
                <w:szCs w:val="20"/>
                <w:lang w:val="pl-PL"/>
              </w:rPr>
              <w:t>конзолне</w:t>
            </w:r>
            <w:r w:rsidRPr="00382F59">
              <w:rPr>
                <w:rFonts w:ascii="Arial" w:hAnsi="Arial" w:cs="Arial"/>
                <w:sz w:val="20"/>
                <w:szCs w:val="20"/>
              </w:rPr>
              <w:t xml:space="preserve"> </w:t>
            </w:r>
            <w:r>
              <w:rPr>
                <w:rFonts w:ascii="Arial" w:hAnsi="Arial" w:cs="Arial"/>
                <w:sz w:val="20"/>
                <w:szCs w:val="20"/>
                <w:lang w:val="pl-PL"/>
              </w:rPr>
              <w:t>дизалице</w:t>
            </w:r>
            <w:r w:rsidRPr="00382F59">
              <w:rPr>
                <w:rFonts w:ascii="Arial" w:hAnsi="Arial" w:cs="Arial"/>
                <w:sz w:val="20"/>
                <w:szCs w:val="20"/>
              </w:rPr>
              <w:t xml:space="preserve">, </w:t>
            </w:r>
            <w:r>
              <w:rPr>
                <w:rFonts w:ascii="Arial" w:hAnsi="Arial" w:cs="Arial"/>
                <w:sz w:val="20"/>
                <w:szCs w:val="20"/>
                <w:lang w:val="pl-PL"/>
              </w:rPr>
              <w:t>утовар</w:t>
            </w:r>
            <w:r w:rsidRPr="00382F59">
              <w:rPr>
                <w:rFonts w:ascii="Arial" w:hAnsi="Arial" w:cs="Arial"/>
                <w:sz w:val="20"/>
                <w:szCs w:val="20"/>
              </w:rPr>
              <w:t xml:space="preserve"> </w:t>
            </w:r>
            <w:r>
              <w:rPr>
                <w:rFonts w:ascii="Arial" w:hAnsi="Arial" w:cs="Arial"/>
                <w:sz w:val="20"/>
                <w:szCs w:val="20"/>
                <w:lang w:val="pl-PL"/>
              </w:rPr>
              <w:t>у</w:t>
            </w:r>
            <w:r w:rsidRPr="00382F59">
              <w:rPr>
                <w:rFonts w:ascii="Arial" w:hAnsi="Arial" w:cs="Arial"/>
                <w:sz w:val="20"/>
                <w:szCs w:val="20"/>
              </w:rPr>
              <w:t xml:space="preserve"> </w:t>
            </w:r>
            <w:r>
              <w:rPr>
                <w:rFonts w:ascii="Arial" w:hAnsi="Arial" w:cs="Arial"/>
                <w:sz w:val="20"/>
                <w:szCs w:val="20"/>
                <w:lang w:val="pl-PL"/>
              </w:rPr>
              <w:t>возило</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одвоз</w:t>
            </w:r>
            <w:r w:rsidRPr="00382F59">
              <w:rPr>
                <w:rFonts w:ascii="Arial" w:hAnsi="Arial" w:cs="Arial"/>
                <w:sz w:val="20"/>
                <w:szCs w:val="20"/>
              </w:rPr>
              <w:t xml:space="preserve"> </w:t>
            </w:r>
            <w:r>
              <w:rPr>
                <w:rFonts w:ascii="Arial" w:hAnsi="Arial" w:cs="Arial"/>
                <w:sz w:val="20"/>
                <w:szCs w:val="20"/>
                <w:lang w:val="pl-PL"/>
              </w:rPr>
              <w:t>на</w:t>
            </w:r>
            <w:r w:rsidRPr="00382F59">
              <w:rPr>
                <w:rFonts w:ascii="Arial" w:hAnsi="Arial" w:cs="Arial"/>
                <w:sz w:val="20"/>
                <w:szCs w:val="20"/>
              </w:rPr>
              <w:t xml:space="preserve"> </w:t>
            </w:r>
            <w:r>
              <w:rPr>
                <w:rFonts w:ascii="Arial" w:hAnsi="Arial" w:cs="Arial"/>
                <w:sz w:val="20"/>
                <w:szCs w:val="20"/>
                <w:lang w:val="pl-PL"/>
              </w:rPr>
              <w:t>депонију</w:t>
            </w:r>
            <w:r w:rsidRPr="00382F59">
              <w:rPr>
                <w:rFonts w:ascii="Arial" w:hAnsi="Arial" w:cs="Arial"/>
                <w:sz w:val="20"/>
                <w:szCs w:val="20"/>
              </w:rPr>
              <w:t xml:space="preserve"> </w:t>
            </w:r>
            <w:r>
              <w:rPr>
                <w:rFonts w:ascii="Arial" w:hAnsi="Arial" w:cs="Arial"/>
                <w:sz w:val="20"/>
                <w:szCs w:val="20"/>
                <w:lang w:val="pl-PL"/>
              </w:rPr>
              <w:t>удаљености</w:t>
            </w:r>
            <w:r w:rsidRPr="00382F59">
              <w:rPr>
                <w:rFonts w:ascii="Arial" w:hAnsi="Arial" w:cs="Arial"/>
                <w:sz w:val="20"/>
                <w:szCs w:val="20"/>
              </w:rPr>
              <w:t xml:space="preserve"> </w:t>
            </w:r>
            <w:r>
              <w:rPr>
                <w:rFonts w:ascii="Arial" w:hAnsi="Arial" w:cs="Arial"/>
                <w:sz w:val="20"/>
                <w:szCs w:val="20"/>
                <w:lang w:val="pl-PL"/>
              </w:rPr>
              <w:t>до</w:t>
            </w:r>
            <w:r w:rsidRPr="00382F59">
              <w:rPr>
                <w:rFonts w:ascii="Arial" w:hAnsi="Arial" w:cs="Arial"/>
                <w:sz w:val="20"/>
                <w:szCs w:val="20"/>
              </w:rPr>
              <w:t xml:space="preserve"> 10</w:t>
            </w:r>
            <w:r>
              <w:rPr>
                <w:rFonts w:ascii="Arial" w:hAnsi="Arial" w:cs="Arial"/>
                <w:sz w:val="20"/>
                <w:szCs w:val="20"/>
                <w:lang w:val="pl-PL"/>
              </w:rPr>
              <w:t>km</w:t>
            </w:r>
            <w:r w:rsidRPr="00382F59">
              <w:rPr>
                <w:rFonts w:ascii="Arial" w:hAnsi="Arial" w:cs="Arial"/>
                <w:sz w:val="20"/>
                <w:szCs w:val="20"/>
              </w:rPr>
              <w:t>.</w:t>
            </w:r>
          </w:p>
        </w:tc>
        <w:tc>
          <w:tcPr>
            <w:tcW w:w="1120" w:type="dxa"/>
            <w:gridSpan w:val="5"/>
            <w:tcBorders>
              <w:top w:val="nil"/>
              <w:left w:val="nil"/>
              <w:bottom w:val="single" w:sz="4" w:space="0" w:color="969696"/>
              <w:right w:val="single" w:sz="4" w:space="0" w:color="969696"/>
            </w:tcBorders>
            <w:shd w:val="clear" w:color="auto" w:fill="auto"/>
            <w:noWrap/>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854" w:type="dxa"/>
            <w:gridSpan w:val="4"/>
            <w:tcBorders>
              <w:top w:val="nil"/>
              <w:left w:val="nil"/>
              <w:bottom w:val="single" w:sz="4" w:space="0" w:color="969696"/>
              <w:right w:val="single" w:sz="4" w:space="0" w:color="969696"/>
            </w:tcBorders>
            <w:shd w:val="clear" w:color="auto" w:fill="auto"/>
            <w:noWrap/>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923" w:type="dxa"/>
            <w:gridSpan w:val="5"/>
            <w:tcBorders>
              <w:top w:val="nil"/>
              <w:left w:val="nil"/>
              <w:bottom w:val="single" w:sz="4" w:space="0" w:color="969696"/>
              <w:right w:val="single" w:sz="4" w:space="0" w:color="969696"/>
            </w:tcBorders>
            <w:shd w:val="clear" w:color="auto" w:fill="auto"/>
            <w:noWrap/>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850" w:type="dxa"/>
            <w:gridSpan w:val="3"/>
            <w:tcBorders>
              <w:top w:val="nil"/>
              <w:left w:val="nil"/>
              <w:bottom w:val="single" w:sz="4" w:space="0" w:color="969696"/>
              <w:right w:val="single" w:sz="4" w:space="0" w:color="969696"/>
            </w:tcBorders>
            <w:shd w:val="clear" w:color="auto" w:fill="auto"/>
            <w:noWrap/>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858" w:type="dxa"/>
            <w:gridSpan w:val="3"/>
            <w:tcBorders>
              <w:top w:val="nil"/>
              <w:left w:val="nil"/>
              <w:bottom w:val="single" w:sz="4" w:space="0" w:color="969696"/>
              <w:right w:val="single" w:sz="4" w:space="0" w:color="969696"/>
            </w:tcBorders>
          </w:tcPr>
          <w:p w:rsidR="00D15EC1" w:rsidRPr="00382F59" w:rsidRDefault="00D15EC1" w:rsidP="004010A2">
            <w:pPr>
              <w:jc w:val="center"/>
              <w:rPr>
                <w:rFonts w:ascii="Arial" w:hAnsi="Arial" w:cs="Arial"/>
                <w:sz w:val="20"/>
                <w:szCs w:val="20"/>
              </w:rPr>
            </w:pPr>
          </w:p>
        </w:tc>
        <w:tc>
          <w:tcPr>
            <w:tcW w:w="992" w:type="dxa"/>
            <w:gridSpan w:val="3"/>
            <w:tcBorders>
              <w:top w:val="nil"/>
              <w:left w:val="nil"/>
              <w:bottom w:val="single" w:sz="4" w:space="0" w:color="969696"/>
              <w:right w:val="single" w:sz="4" w:space="0" w:color="969696"/>
            </w:tcBorders>
          </w:tcPr>
          <w:p w:rsidR="00D15EC1" w:rsidRPr="00382F59" w:rsidRDefault="00D15EC1" w:rsidP="004010A2">
            <w:pPr>
              <w:jc w:val="center"/>
              <w:rPr>
                <w:rFonts w:ascii="Arial" w:hAnsi="Arial" w:cs="Arial"/>
                <w:sz w:val="20"/>
                <w:szCs w:val="20"/>
              </w:rPr>
            </w:pPr>
          </w:p>
        </w:tc>
      </w:tr>
      <w:tr w:rsidR="006615FF" w:rsidTr="006615FF">
        <w:trPr>
          <w:gridAfter w:val="2"/>
          <w:wAfter w:w="99"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noWrap/>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2999" w:type="dxa"/>
            <w:tcBorders>
              <w:top w:val="nil"/>
              <w:left w:val="nil"/>
              <w:bottom w:val="single" w:sz="4" w:space="0" w:color="969696"/>
              <w:right w:val="single" w:sz="4" w:space="0" w:color="969696"/>
            </w:tcBorders>
            <w:shd w:val="clear" w:color="auto" w:fill="auto"/>
            <w:vAlign w:val="bottom"/>
          </w:tcPr>
          <w:p w:rsidR="00D15EC1" w:rsidRDefault="00D15EC1" w:rsidP="004010A2">
            <w:pPr>
              <w:jc w:val="both"/>
              <w:rPr>
                <w:rFonts w:ascii="Arial" w:hAnsi="Arial" w:cs="Arial"/>
                <w:sz w:val="20"/>
                <w:szCs w:val="20"/>
              </w:rPr>
            </w:pPr>
            <w:r>
              <w:rPr>
                <w:rFonts w:ascii="Arial" w:hAnsi="Arial" w:cs="Arial"/>
                <w:sz w:val="20"/>
                <w:szCs w:val="20"/>
              </w:rPr>
              <w:t>Обрачун по m2.</w:t>
            </w:r>
          </w:p>
        </w:tc>
        <w:tc>
          <w:tcPr>
            <w:tcW w:w="1120" w:type="dxa"/>
            <w:gridSpan w:val="5"/>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m2</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8.50</w:t>
            </w:r>
          </w:p>
        </w:tc>
        <w:tc>
          <w:tcPr>
            <w:tcW w:w="923" w:type="dxa"/>
            <w:gridSpan w:val="5"/>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xml:space="preserve">        </w:t>
            </w:r>
          </w:p>
        </w:tc>
        <w:tc>
          <w:tcPr>
            <w:tcW w:w="850"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4010A2">
            <w:pPr>
              <w:rPr>
                <w:rFonts w:ascii="Arial" w:hAnsi="Arial" w:cs="Arial"/>
                <w:sz w:val="20"/>
                <w:szCs w:val="20"/>
              </w:rPr>
            </w:pPr>
            <w:r>
              <w:rPr>
                <w:rFonts w:ascii="Arial" w:hAnsi="Arial" w:cs="Arial"/>
                <w:sz w:val="20"/>
                <w:szCs w:val="20"/>
              </w:rPr>
              <w:t xml:space="preserve">        </w:t>
            </w:r>
          </w:p>
        </w:tc>
        <w:tc>
          <w:tcPr>
            <w:tcW w:w="858" w:type="dxa"/>
            <w:gridSpan w:val="3"/>
            <w:tcBorders>
              <w:top w:val="nil"/>
              <w:left w:val="nil"/>
              <w:bottom w:val="single" w:sz="4" w:space="0" w:color="969696"/>
              <w:right w:val="single" w:sz="4" w:space="0" w:color="969696"/>
            </w:tcBorders>
          </w:tcPr>
          <w:p w:rsidR="00D15EC1" w:rsidRDefault="00D15EC1" w:rsidP="004010A2">
            <w:pPr>
              <w:rPr>
                <w:rFonts w:ascii="Arial" w:hAnsi="Arial" w:cs="Arial"/>
                <w:sz w:val="20"/>
                <w:szCs w:val="20"/>
              </w:rPr>
            </w:pPr>
          </w:p>
        </w:tc>
        <w:tc>
          <w:tcPr>
            <w:tcW w:w="992" w:type="dxa"/>
            <w:gridSpan w:val="3"/>
            <w:tcBorders>
              <w:top w:val="nil"/>
              <w:left w:val="nil"/>
              <w:bottom w:val="single" w:sz="4" w:space="0" w:color="969696"/>
              <w:right w:val="single" w:sz="4" w:space="0" w:color="969696"/>
            </w:tcBorders>
          </w:tcPr>
          <w:p w:rsidR="00D15EC1" w:rsidRDefault="00D15EC1" w:rsidP="004010A2">
            <w:pPr>
              <w:rPr>
                <w:rFonts w:ascii="Arial" w:hAnsi="Arial" w:cs="Arial"/>
                <w:sz w:val="20"/>
                <w:szCs w:val="20"/>
              </w:rPr>
            </w:pPr>
          </w:p>
        </w:tc>
      </w:tr>
      <w:tr w:rsidR="006615FF" w:rsidTr="006615FF">
        <w:trPr>
          <w:gridAfter w:val="2"/>
          <w:wAfter w:w="99"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noWrap/>
          </w:tcPr>
          <w:p w:rsidR="00D15EC1" w:rsidRDefault="00D15EC1" w:rsidP="004010A2">
            <w:pPr>
              <w:jc w:val="center"/>
              <w:rPr>
                <w:rFonts w:ascii="Arial" w:hAnsi="Arial" w:cs="Arial"/>
                <w:sz w:val="20"/>
                <w:szCs w:val="20"/>
              </w:rPr>
            </w:pPr>
            <w:r>
              <w:rPr>
                <w:rFonts w:ascii="Arial" w:hAnsi="Arial" w:cs="Arial"/>
                <w:sz w:val="20"/>
                <w:szCs w:val="20"/>
              </w:rPr>
              <w:t> </w:t>
            </w:r>
          </w:p>
        </w:tc>
        <w:tc>
          <w:tcPr>
            <w:tcW w:w="2999" w:type="dxa"/>
            <w:tcBorders>
              <w:top w:val="nil"/>
              <w:left w:val="nil"/>
              <w:bottom w:val="single" w:sz="4" w:space="0" w:color="969696"/>
              <w:right w:val="single" w:sz="4" w:space="0" w:color="969696"/>
            </w:tcBorders>
            <w:shd w:val="clear" w:color="auto" w:fill="auto"/>
          </w:tcPr>
          <w:p w:rsidR="00D15EC1" w:rsidRDefault="00D15EC1" w:rsidP="004010A2">
            <w:pPr>
              <w:jc w:val="both"/>
              <w:rPr>
                <w:rFonts w:ascii="Arial" w:hAnsi="Arial" w:cs="Arial"/>
                <w:sz w:val="20"/>
                <w:szCs w:val="20"/>
              </w:rPr>
            </w:pPr>
            <w:r>
              <w:rPr>
                <w:rFonts w:ascii="Arial" w:hAnsi="Arial" w:cs="Arial"/>
                <w:sz w:val="20"/>
                <w:szCs w:val="20"/>
              </w:rPr>
              <w:t> </w:t>
            </w:r>
          </w:p>
        </w:tc>
        <w:tc>
          <w:tcPr>
            <w:tcW w:w="1120" w:type="dxa"/>
            <w:gridSpan w:val="5"/>
            <w:tcBorders>
              <w:top w:val="nil"/>
              <w:left w:val="nil"/>
              <w:bottom w:val="single" w:sz="4" w:space="0" w:color="969696"/>
              <w:right w:val="single" w:sz="4" w:space="0" w:color="969696"/>
            </w:tcBorders>
            <w:shd w:val="clear" w:color="auto" w:fill="auto"/>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923" w:type="dxa"/>
            <w:gridSpan w:val="5"/>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c>
          <w:tcPr>
            <w:tcW w:w="858" w:type="dxa"/>
            <w:gridSpan w:val="3"/>
            <w:tcBorders>
              <w:top w:val="nil"/>
              <w:left w:val="nil"/>
              <w:bottom w:val="single" w:sz="4" w:space="0" w:color="969696"/>
              <w:right w:val="single" w:sz="4" w:space="0" w:color="969696"/>
            </w:tcBorders>
          </w:tcPr>
          <w:p w:rsidR="00D15EC1" w:rsidRDefault="00D15EC1" w:rsidP="004010A2">
            <w:pPr>
              <w:jc w:val="right"/>
              <w:rPr>
                <w:rFonts w:ascii="Arial" w:hAnsi="Arial" w:cs="Arial"/>
                <w:sz w:val="20"/>
                <w:szCs w:val="20"/>
              </w:rPr>
            </w:pPr>
          </w:p>
        </w:tc>
        <w:tc>
          <w:tcPr>
            <w:tcW w:w="992" w:type="dxa"/>
            <w:gridSpan w:val="3"/>
            <w:tcBorders>
              <w:top w:val="nil"/>
              <w:left w:val="nil"/>
              <w:bottom w:val="single" w:sz="4" w:space="0" w:color="969696"/>
              <w:right w:val="single" w:sz="4" w:space="0" w:color="969696"/>
            </w:tcBorders>
          </w:tcPr>
          <w:p w:rsidR="00D15EC1" w:rsidRDefault="00D15EC1" w:rsidP="004010A2">
            <w:pPr>
              <w:jc w:val="right"/>
              <w:rPr>
                <w:rFonts w:ascii="Arial" w:hAnsi="Arial" w:cs="Arial"/>
                <w:sz w:val="20"/>
                <w:szCs w:val="20"/>
              </w:rPr>
            </w:pPr>
          </w:p>
        </w:tc>
      </w:tr>
      <w:tr w:rsidR="006615FF" w:rsidRPr="00382F59" w:rsidTr="006615FF">
        <w:trPr>
          <w:gridAfter w:val="2"/>
          <w:wAfter w:w="99" w:type="dxa"/>
          <w:trHeight w:val="1785"/>
        </w:trPr>
        <w:tc>
          <w:tcPr>
            <w:tcW w:w="761" w:type="dxa"/>
            <w:gridSpan w:val="2"/>
            <w:tcBorders>
              <w:top w:val="nil"/>
              <w:left w:val="single" w:sz="4" w:space="0" w:color="969696"/>
              <w:bottom w:val="single" w:sz="4" w:space="0" w:color="969696"/>
              <w:right w:val="single" w:sz="4" w:space="0" w:color="969696"/>
            </w:tcBorders>
            <w:shd w:val="clear" w:color="auto" w:fill="auto"/>
            <w:noWrap/>
          </w:tcPr>
          <w:p w:rsidR="00D15EC1" w:rsidRDefault="00D15EC1" w:rsidP="004010A2">
            <w:pPr>
              <w:jc w:val="center"/>
              <w:rPr>
                <w:rFonts w:ascii="Arial" w:hAnsi="Arial" w:cs="Arial"/>
                <w:sz w:val="20"/>
                <w:szCs w:val="20"/>
              </w:rPr>
            </w:pPr>
            <w:r>
              <w:rPr>
                <w:rFonts w:ascii="Arial" w:hAnsi="Arial" w:cs="Arial"/>
                <w:sz w:val="20"/>
                <w:szCs w:val="20"/>
              </w:rPr>
              <w:t>6</w:t>
            </w:r>
          </w:p>
        </w:tc>
        <w:tc>
          <w:tcPr>
            <w:tcW w:w="2999" w:type="dxa"/>
            <w:tcBorders>
              <w:top w:val="nil"/>
              <w:left w:val="nil"/>
              <w:bottom w:val="single" w:sz="4" w:space="0" w:color="969696"/>
              <w:right w:val="single" w:sz="4" w:space="0" w:color="969696"/>
            </w:tcBorders>
            <w:shd w:val="clear" w:color="auto" w:fill="auto"/>
          </w:tcPr>
          <w:p w:rsidR="00D15EC1" w:rsidRPr="00382F59" w:rsidRDefault="00D15EC1" w:rsidP="004010A2">
            <w:pPr>
              <w:jc w:val="both"/>
              <w:rPr>
                <w:rFonts w:ascii="Arial" w:hAnsi="Arial" w:cs="Arial"/>
                <w:sz w:val="20"/>
                <w:szCs w:val="20"/>
              </w:rPr>
            </w:pPr>
            <w:r>
              <w:rPr>
                <w:rFonts w:ascii="Arial" w:hAnsi="Arial" w:cs="Arial"/>
                <w:sz w:val="20"/>
                <w:szCs w:val="20"/>
                <w:lang w:val="pl-PL"/>
              </w:rPr>
              <w:t>Демонтажа</w:t>
            </w:r>
            <w:r w:rsidRPr="00382F59">
              <w:rPr>
                <w:rFonts w:ascii="Arial" w:hAnsi="Arial" w:cs="Arial"/>
                <w:sz w:val="20"/>
                <w:szCs w:val="20"/>
              </w:rPr>
              <w:t xml:space="preserve"> </w:t>
            </w:r>
            <w:r>
              <w:rPr>
                <w:rFonts w:ascii="Arial" w:hAnsi="Arial" w:cs="Arial"/>
                <w:sz w:val="20"/>
                <w:szCs w:val="20"/>
                <w:lang w:val="pl-PL"/>
              </w:rPr>
              <w:t>громобранске</w:t>
            </w:r>
            <w:r w:rsidRPr="00382F59">
              <w:rPr>
                <w:rFonts w:ascii="Arial" w:hAnsi="Arial" w:cs="Arial"/>
                <w:sz w:val="20"/>
                <w:szCs w:val="20"/>
              </w:rPr>
              <w:t xml:space="preserve"> </w:t>
            </w:r>
            <w:r>
              <w:rPr>
                <w:rFonts w:ascii="Arial" w:hAnsi="Arial" w:cs="Arial"/>
                <w:sz w:val="20"/>
                <w:szCs w:val="20"/>
                <w:lang w:val="pl-PL"/>
              </w:rPr>
              <w:t>инсталације</w:t>
            </w:r>
            <w:r w:rsidRPr="00382F59">
              <w:rPr>
                <w:rFonts w:ascii="Arial" w:hAnsi="Arial" w:cs="Arial"/>
                <w:sz w:val="20"/>
                <w:szCs w:val="20"/>
              </w:rPr>
              <w:t xml:space="preserve"> </w:t>
            </w:r>
            <w:r>
              <w:rPr>
                <w:rFonts w:ascii="Arial" w:hAnsi="Arial" w:cs="Arial"/>
                <w:sz w:val="20"/>
                <w:szCs w:val="20"/>
                <w:lang w:val="pl-PL"/>
              </w:rPr>
              <w:t>на</w:t>
            </w:r>
            <w:r w:rsidRPr="00382F59">
              <w:rPr>
                <w:rFonts w:ascii="Arial" w:hAnsi="Arial" w:cs="Arial"/>
                <w:sz w:val="20"/>
                <w:szCs w:val="20"/>
              </w:rPr>
              <w:t xml:space="preserve"> </w:t>
            </w:r>
            <w:r>
              <w:rPr>
                <w:rFonts w:ascii="Arial" w:hAnsi="Arial" w:cs="Arial"/>
                <w:sz w:val="20"/>
                <w:szCs w:val="20"/>
                <w:lang w:val="pl-PL"/>
              </w:rPr>
              <w:t>крову</w:t>
            </w:r>
            <w:r w:rsidRPr="00382F59">
              <w:rPr>
                <w:rFonts w:ascii="Arial" w:hAnsi="Arial" w:cs="Arial"/>
                <w:sz w:val="20"/>
                <w:szCs w:val="20"/>
              </w:rPr>
              <w:t xml:space="preserve"> </w:t>
            </w:r>
            <w:r>
              <w:rPr>
                <w:rFonts w:ascii="Arial" w:hAnsi="Arial" w:cs="Arial"/>
                <w:sz w:val="20"/>
                <w:szCs w:val="20"/>
                <w:lang w:val="pl-PL"/>
              </w:rPr>
              <w:t>објекта</w:t>
            </w:r>
            <w:r w:rsidRPr="00382F59">
              <w:rPr>
                <w:rFonts w:ascii="Arial" w:hAnsi="Arial" w:cs="Arial"/>
                <w:sz w:val="20"/>
                <w:szCs w:val="20"/>
              </w:rPr>
              <w:t xml:space="preserve">. </w:t>
            </w:r>
            <w:r>
              <w:rPr>
                <w:rFonts w:ascii="Arial" w:hAnsi="Arial" w:cs="Arial"/>
                <w:sz w:val="20"/>
                <w:szCs w:val="20"/>
                <w:lang w:val="pl-PL"/>
              </w:rPr>
              <w:t>Ценом</w:t>
            </w:r>
            <w:r w:rsidRPr="00382F59">
              <w:rPr>
                <w:rFonts w:ascii="Arial" w:hAnsi="Arial" w:cs="Arial"/>
                <w:sz w:val="20"/>
                <w:szCs w:val="20"/>
              </w:rPr>
              <w:t xml:space="preserve"> </w:t>
            </w:r>
            <w:r>
              <w:rPr>
                <w:rFonts w:ascii="Arial" w:hAnsi="Arial" w:cs="Arial"/>
                <w:sz w:val="20"/>
                <w:szCs w:val="20"/>
                <w:lang w:val="pl-PL"/>
              </w:rPr>
              <w:t>је</w:t>
            </w:r>
            <w:r w:rsidRPr="00382F59">
              <w:rPr>
                <w:rFonts w:ascii="Arial" w:hAnsi="Arial" w:cs="Arial"/>
                <w:sz w:val="20"/>
                <w:szCs w:val="20"/>
              </w:rPr>
              <w:t xml:space="preserve"> </w:t>
            </w:r>
            <w:r>
              <w:rPr>
                <w:rFonts w:ascii="Arial" w:hAnsi="Arial" w:cs="Arial"/>
                <w:sz w:val="20"/>
                <w:szCs w:val="20"/>
                <w:lang w:val="pl-PL"/>
              </w:rPr>
              <w:t>обухваћен</w:t>
            </w:r>
            <w:r w:rsidRPr="00382F59">
              <w:rPr>
                <w:rFonts w:ascii="Arial" w:hAnsi="Arial" w:cs="Arial"/>
                <w:sz w:val="20"/>
                <w:szCs w:val="20"/>
              </w:rPr>
              <w:t xml:space="preserve"> </w:t>
            </w:r>
            <w:r>
              <w:rPr>
                <w:rFonts w:ascii="Arial" w:hAnsi="Arial" w:cs="Arial"/>
                <w:sz w:val="20"/>
                <w:szCs w:val="20"/>
                <w:lang w:val="pl-PL"/>
              </w:rPr>
              <w:t>вертикални</w:t>
            </w:r>
            <w:r w:rsidRPr="00382F59">
              <w:rPr>
                <w:rFonts w:ascii="Arial" w:hAnsi="Arial" w:cs="Arial"/>
                <w:sz w:val="20"/>
                <w:szCs w:val="20"/>
              </w:rPr>
              <w:t xml:space="preserve"> </w:t>
            </w:r>
            <w:r>
              <w:rPr>
                <w:rFonts w:ascii="Arial" w:hAnsi="Arial" w:cs="Arial"/>
                <w:sz w:val="20"/>
                <w:szCs w:val="20"/>
                <w:lang w:val="pl-PL"/>
              </w:rPr>
              <w:t>транспорт</w:t>
            </w:r>
            <w:r w:rsidRPr="00382F59">
              <w:rPr>
                <w:rFonts w:ascii="Arial" w:hAnsi="Arial" w:cs="Arial"/>
                <w:sz w:val="20"/>
                <w:szCs w:val="20"/>
              </w:rPr>
              <w:t xml:space="preserve"> </w:t>
            </w:r>
            <w:r>
              <w:rPr>
                <w:rFonts w:ascii="Arial" w:hAnsi="Arial" w:cs="Arial"/>
                <w:sz w:val="20"/>
                <w:szCs w:val="20"/>
                <w:lang w:val="pl-PL"/>
              </w:rPr>
              <w:t>помоћу</w:t>
            </w:r>
            <w:r w:rsidRPr="00382F59">
              <w:rPr>
                <w:rFonts w:ascii="Arial" w:hAnsi="Arial" w:cs="Arial"/>
                <w:sz w:val="20"/>
                <w:szCs w:val="20"/>
              </w:rPr>
              <w:t xml:space="preserve"> </w:t>
            </w:r>
            <w:r>
              <w:rPr>
                <w:rFonts w:ascii="Arial" w:hAnsi="Arial" w:cs="Arial"/>
                <w:sz w:val="20"/>
                <w:szCs w:val="20"/>
                <w:lang w:val="pl-PL"/>
              </w:rPr>
              <w:t>конзолне</w:t>
            </w:r>
            <w:r w:rsidRPr="00382F59">
              <w:rPr>
                <w:rFonts w:ascii="Arial" w:hAnsi="Arial" w:cs="Arial"/>
                <w:sz w:val="20"/>
                <w:szCs w:val="20"/>
              </w:rPr>
              <w:t xml:space="preserve"> </w:t>
            </w:r>
            <w:r>
              <w:rPr>
                <w:rFonts w:ascii="Arial" w:hAnsi="Arial" w:cs="Arial"/>
                <w:sz w:val="20"/>
                <w:szCs w:val="20"/>
                <w:lang w:val="pl-PL"/>
              </w:rPr>
              <w:t>дизалице</w:t>
            </w:r>
            <w:r w:rsidRPr="00382F59">
              <w:rPr>
                <w:rFonts w:ascii="Arial" w:hAnsi="Arial" w:cs="Arial"/>
                <w:sz w:val="20"/>
                <w:szCs w:val="20"/>
              </w:rPr>
              <w:t xml:space="preserve">, </w:t>
            </w:r>
            <w:r>
              <w:rPr>
                <w:rFonts w:ascii="Arial" w:hAnsi="Arial" w:cs="Arial"/>
                <w:sz w:val="20"/>
                <w:szCs w:val="20"/>
                <w:lang w:val="pl-PL"/>
              </w:rPr>
              <w:t>утовар</w:t>
            </w:r>
            <w:r w:rsidRPr="00382F59">
              <w:rPr>
                <w:rFonts w:ascii="Arial" w:hAnsi="Arial" w:cs="Arial"/>
                <w:sz w:val="20"/>
                <w:szCs w:val="20"/>
              </w:rPr>
              <w:t xml:space="preserve"> </w:t>
            </w:r>
            <w:r>
              <w:rPr>
                <w:rFonts w:ascii="Arial" w:hAnsi="Arial" w:cs="Arial"/>
                <w:sz w:val="20"/>
                <w:szCs w:val="20"/>
                <w:lang w:val="pl-PL"/>
              </w:rPr>
              <w:t>у</w:t>
            </w:r>
            <w:r w:rsidRPr="00382F59">
              <w:rPr>
                <w:rFonts w:ascii="Arial" w:hAnsi="Arial" w:cs="Arial"/>
                <w:sz w:val="20"/>
                <w:szCs w:val="20"/>
              </w:rPr>
              <w:t xml:space="preserve"> </w:t>
            </w:r>
            <w:r>
              <w:rPr>
                <w:rFonts w:ascii="Arial" w:hAnsi="Arial" w:cs="Arial"/>
                <w:sz w:val="20"/>
                <w:szCs w:val="20"/>
                <w:lang w:val="pl-PL"/>
              </w:rPr>
              <w:t>возило</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одвоз</w:t>
            </w:r>
            <w:r w:rsidRPr="00382F59">
              <w:rPr>
                <w:rFonts w:ascii="Arial" w:hAnsi="Arial" w:cs="Arial"/>
                <w:sz w:val="20"/>
                <w:szCs w:val="20"/>
              </w:rPr>
              <w:t xml:space="preserve"> </w:t>
            </w:r>
            <w:r>
              <w:rPr>
                <w:rFonts w:ascii="Arial" w:hAnsi="Arial" w:cs="Arial"/>
                <w:sz w:val="20"/>
                <w:szCs w:val="20"/>
                <w:lang w:val="pl-PL"/>
              </w:rPr>
              <w:t>на</w:t>
            </w:r>
            <w:r w:rsidRPr="00382F59">
              <w:rPr>
                <w:rFonts w:ascii="Arial" w:hAnsi="Arial" w:cs="Arial"/>
                <w:sz w:val="20"/>
                <w:szCs w:val="20"/>
              </w:rPr>
              <w:t xml:space="preserve"> </w:t>
            </w:r>
            <w:r>
              <w:rPr>
                <w:rFonts w:ascii="Arial" w:hAnsi="Arial" w:cs="Arial"/>
                <w:sz w:val="20"/>
                <w:szCs w:val="20"/>
                <w:lang w:val="pl-PL"/>
              </w:rPr>
              <w:t>депонију</w:t>
            </w:r>
            <w:r w:rsidRPr="00382F59">
              <w:rPr>
                <w:rFonts w:ascii="Arial" w:hAnsi="Arial" w:cs="Arial"/>
                <w:sz w:val="20"/>
                <w:szCs w:val="20"/>
              </w:rPr>
              <w:t xml:space="preserve"> </w:t>
            </w:r>
            <w:r>
              <w:rPr>
                <w:rFonts w:ascii="Arial" w:hAnsi="Arial" w:cs="Arial"/>
                <w:sz w:val="20"/>
                <w:szCs w:val="20"/>
                <w:lang w:val="pl-PL"/>
              </w:rPr>
              <w:t>удаљености</w:t>
            </w:r>
            <w:r w:rsidRPr="00382F59">
              <w:rPr>
                <w:rFonts w:ascii="Arial" w:hAnsi="Arial" w:cs="Arial"/>
                <w:sz w:val="20"/>
                <w:szCs w:val="20"/>
              </w:rPr>
              <w:t xml:space="preserve"> </w:t>
            </w:r>
            <w:r>
              <w:rPr>
                <w:rFonts w:ascii="Arial" w:hAnsi="Arial" w:cs="Arial"/>
                <w:sz w:val="20"/>
                <w:szCs w:val="20"/>
                <w:lang w:val="pl-PL"/>
              </w:rPr>
              <w:t>до</w:t>
            </w:r>
            <w:r w:rsidRPr="00382F59">
              <w:rPr>
                <w:rFonts w:ascii="Arial" w:hAnsi="Arial" w:cs="Arial"/>
                <w:sz w:val="20"/>
                <w:szCs w:val="20"/>
              </w:rPr>
              <w:t xml:space="preserve"> 10</w:t>
            </w:r>
            <w:r w:rsidR="0032607E">
              <w:rPr>
                <w:rFonts w:ascii="Arial" w:hAnsi="Arial" w:cs="Arial"/>
                <w:sz w:val="20"/>
                <w:szCs w:val="20"/>
                <w:lang w:val="pl-PL"/>
              </w:rPr>
              <w:t>km</w:t>
            </w:r>
            <w:r w:rsidRPr="00382F59">
              <w:rPr>
                <w:rFonts w:ascii="Arial" w:hAnsi="Arial" w:cs="Arial"/>
                <w:sz w:val="20"/>
                <w:szCs w:val="20"/>
              </w:rPr>
              <w:t xml:space="preserve">. </w:t>
            </w:r>
            <w:r>
              <w:rPr>
                <w:rFonts w:ascii="Arial" w:hAnsi="Arial" w:cs="Arial"/>
                <w:sz w:val="20"/>
                <w:szCs w:val="20"/>
                <w:lang w:val="pl-PL"/>
              </w:rPr>
              <w:t>Ценом</w:t>
            </w:r>
            <w:r w:rsidRPr="00382F59">
              <w:rPr>
                <w:rFonts w:ascii="Arial" w:hAnsi="Arial" w:cs="Arial"/>
                <w:sz w:val="20"/>
                <w:szCs w:val="20"/>
              </w:rPr>
              <w:t xml:space="preserve"> </w:t>
            </w:r>
            <w:r>
              <w:rPr>
                <w:rFonts w:ascii="Arial" w:hAnsi="Arial" w:cs="Arial"/>
                <w:sz w:val="20"/>
                <w:szCs w:val="20"/>
                <w:lang w:val="pl-PL"/>
              </w:rPr>
              <w:t>такође</w:t>
            </w:r>
            <w:r w:rsidRPr="00382F59">
              <w:rPr>
                <w:rFonts w:ascii="Arial" w:hAnsi="Arial" w:cs="Arial"/>
                <w:sz w:val="20"/>
                <w:szCs w:val="20"/>
              </w:rPr>
              <w:t xml:space="preserve"> </w:t>
            </w:r>
            <w:r>
              <w:rPr>
                <w:rFonts w:ascii="Arial" w:hAnsi="Arial" w:cs="Arial"/>
                <w:sz w:val="20"/>
                <w:szCs w:val="20"/>
                <w:lang w:val="pl-PL"/>
              </w:rPr>
              <w:t>обухватити</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израду</w:t>
            </w:r>
            <w:r w:rsidRPr="00382F59">
              <w:rPr>
                <w:rFonts w:ascii="Arial" w:hAnsi="Arial" w:cs="Arial"/>
                <w:sz w:val="20"/>
                <w:szCs w:val="20"/>
              </w:rPr>
              <w:t xml:space="preserve"> </w:t>
            </w:r>
            <w:r>
              <w:rPr>
                <w:rFonts w:ascii="Arial" w:hAnsi="Arial" w:cs="Arial"/>
                <w:sz w:val="20"/>
                <w:szCs w:val="20"/>
                <w:lang w:val="pl-PL"/>
              </w:rPr>
              <w:t>нове</w:t>
            </w:r>
            <w:r w:rsidRPr="00382F59">
              <w:rPr>
                <w:rFonts w:ascii="Arial" w:hAnsi="Arial" w:cs="Arial"/>
                <w:sz w:val="20"/>
                <w:szCs w:val="20"/>
              </w:rPr>
              <w:t xml:space="preserve"> </w:t>
            </w:r>
            <w:r>
              <w:rPr>
                <w:rFonts w:ascii="Arial" w:hAnsi="Arial" w:cs="Arial"/>
                <w:sz w:val="20"/>
                <w:szCs w:val="20"/>
                <w:lang w:val="pl-PL"/>
              </w:rPr>
              <w:t>гормобранске</w:t>
            </w:r>
            <w:r w:rsidRPr="00382F59">
              <w:rPr>
                <w:rFonts w:ascii="Arial" w:hAnsi="Arial" w:cs="Arial"/>
                <w:sz w:val="20"/>
                <w:szCs w:val="20"/>
              </w:rPr>
              <w:t xml:space="preserve"> </w:t>
            </w:r>
            <w:r>
              <w:rPr>
                <w:rFonts w:ascii="Arial" w:hAnsi="Arial" w:cs="Arial"/>
                <w:sz w:val="20"/>
                <w:szCs w:val="20"/>
                <w:lang w:val="pl-PL"/>
              </w:rPr>
              <w:t>инсталације</w:t>
            </w:r>
            <w:r w:rsidRPr="00382F59">
              <w:rPr>
                <w:rFonts w:ascii="Arial" w:hAnsi="Arial" w:cs="Arial"/>
                <w:sz w:val="20"/>
                <w:szCs w:val="20"/>
              </w:rPr>
              <w:t xml:space="preserve"> </w:t>
            </w:r>
            <w:r>
              <w:rPr>
                <w:rFonts w:ascii="Arial" w:hAnsi="Arial" w:cs="Arial"/>
                <w:sz w:val="20"/>
                <w:szCs w:val="20"/>
                <w:lang w:val="pl-PL"/>
              </w:rPr>
              <w:t>на</w:t>
            </w:r>
            <w:r w:rsidRPr="00382F59">
              <w:rPr>
                <w:rFonts w:ascii="Arial" w:hAnsi="Arial" w:cs="Arial"/>
                <w:sz w:val="20"/>
                <w:szCs w:val="20"/>
              </w:rPr>
              <w:t xml:space="preserve"> </w:t>
            </w:r>
            <w:r>
              <w:rPr>
                <w:rFonts w:ascii="Arial" w:hAnsi="Arial" w:cs="Arial"/>
                <w:sz w:val="20"/>
                <w:szCs w:val="20"/>
                <w:lang w:val="pl-PL"/>
              </w:rPr>
              <w:t>крову</w:t>
            </w:r>
            <w:r w:rsidRPr="00382F59">
              <w:rPr>
                <w:rFonts w:ascii="Arial" w:hAnsi="Arial" w:cs="Arial"/>
                <w:sz w:val="20"/>
                <w:szCs w:val="20"/>
              </w:rPr>
              <w:t xml:space="preserve">, </w:t>
            </w:r>
            <w:r>
              <w:rPr>
                <w:rFonts w:ascii="Arial" w:hAnsi="Arial" w:cs="Arial"/>
                <w:sz w:val="20"/>
                <w:szCs w:val="20"/>
                <w:lang w:val="pl-PL"/>
              </w:rPr>
              <w:t>након</w:t>
            </w:r>
            <w:r w:rsidRPr="00382F59">
              <w:rPr>
                <w:rFonts w:ascii="Arial" w:hAnsi="Arial" w:cs="Arial"/>
                <w:sz w:val="20"/>
                <w:szCs w:val="20"/>
              </w:rPr>
              <w:t xml:space="preserve"> </w:t>
            </w:r>
            <w:r>
              <w:rPr>
                <w:rFonts w:ascii="Arial" w:hAnsi="Arial" w:cs="Arial"/>
                <w:sz w:val="20"/>
                <w:szCs w:val="20"/>
                <w:lang w:val="pl-PL"/>
              </w:rPr>
              <w:t>завршетка</w:t>
            </w:r>
            <w:r w:rsidRPr="00382F59">
              <w:rPr>
                <w:rFonts w:ascii="Arial" w:hAnsi="Arial" w:cs="Arial"/>
                <w:sz w:val="20"/>
                <w:szCs w:val="20"/>
              </w:rPr>
              <w:t xml:space="preserve"> </w:t>
            </w:r>
            <w:r>
              <w:rPr>
                <w:rFonts w:ascii="Arial" w:hAnsi="Arial" w:cs="Arial"/>
                <w:sz w:val="20"/>
                <w:szCs w:val="20"/>
                <w:lang w:val="pl-PL"/>
              </w:rPr>
              <w:t>грађевинских</w:t>
            </w:r>
            <w:r w:rsidRPr="00382F59">
              <w:rPr>
                <w:rFonts w:ascii="Arial" w:hAnsi="Arial" w:cs="Arial"/>
                <w:sz w:val="20"/>
                <w:szCs w:val="20"/>
              </w:rPr>
              <w:t xml:space="preserve"> </w:t>
            </w:r>
            <w:r>
              <w:rPr>
                <w:rFonts w:ascii="Arial" w:hAnsi="Arial" w:cs="Arial"/>
                <w:sz w:val="20"/>
                <w:szCs w:val="20"/>
                <w:lang w:val="pl-PL"/>
              </w:rPr>
              <w:t>радова</w:t>
            </w:r>
            <w:r w:rsidRPr="00382F59">
              <w:rPr>
                <w:rFonts w:ascii="Arial" w:hAnsi="Arial" w:cs="Arial"/>
                <w:sz w:val="20"/>
                <w:szCs w:val="20"/>
              </w:rPr>
              <w:t>.</w:t>
            </w:r>
          </w:p>
        </w:tc>
        <w:tc>
          <w:tcPr>
            <w:tcW w:w="1120" w:type="dxa"/>
            <w:gridSpan w:val="5"/>
            <w:tcBorders>
              <w:top w:val="nil"/>
              <w:left w:val="nil"/>
              <w:bottom w:val="single" w:sz="4" w:space="0" w:color="969696"/>
              <w:right w:val="single" w:sz="4" w:space="0" w:color="969696"/>
            </w:tcBorders>
            <w:shd w:val="clear" w:color="auto" w:fill="auto"/>
            <w:noWrap/>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854" w:type="dxa"/>
            <w:gridSpan w:val="4"/>
            <w:tcBorders>
              <w:top w:val="nil"/>
              <w:left w:val="nil"/>
              <w:bottom w:val="single" w:sz="4" w:space="0" w:color="969696"/>
              <w:right w:val="single" w:sz="4" w:space="0" w:color="969696"/>
            </w:tcBorders>
            <w:shd w:val="clear" w:color="auto" w:fill="auto"/>
            <w:noWrap/>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923" w:type="dxa"/>
            <w:gridSpan w:val="5"/>
            <w:tcBorders>
              <w:top w:val="nil"/>
              <w:left w:val="nil"/>
              <w:bottom w:val="single" w:sz="4" w:space="0" w:color="969696"/>
              <w:right w:val="single" w:sz="4" w:space="0" w:color="969696"/>
            </w:tcBorders>
            <w:shd w:val="clear" w:color="auto" w:fill="auto"/>
            <w:noWrap/>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850" w:type="dxa"/>
            <w:gridSpan w:val="3"/>
            <w:tcBorders>
              <w:top w:val="nil"/>
              <w:left w:val="nil"/>
              <w:bottom w:val="single" w:sz="4" w:space="0" w:color="969696"/>
              <w:right w:val="single" w:sz="4" w:space="0" w:color="969696"/>
            </w:tcBorders>
            <w:shd w:val="clear" w:color="auto" w:fill="auto"/>
            <w:noWrap/>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858" w:type="dxa"/>
            <w:gridSpan w:val="3"/>
            <w:tcBorders>
              <w:top w:val="nil"/>
              <w:left w:val="nil"/>
              <w:bottom w:val="single" w:sz="4" w:space="0" w:color="969696"/>
              <w:right w:val="single" w:sz="4" w:space="0" w:color="969696"/>
            </w:tcBorders>
          </w:tcPr>
          <w:p w:rsidR="00D15EC1" w:rsidRPr="00382F59" w:rsidRDefault="00D15EC1" w:rsidP="004010A2">
            <w:pPr>
              <w:jc w:val="center"/>
              <w:rPr>
                <w:rFonts w:ascii="Arial" w:hAnsi="Arial" w:cs="Arial"/>
                <w:sz w:val="20"/>
                <w:szCs w:val="20"/>
              </w:rPr>
            </w:pPr>
          </w:p>
        </w:tc>
        <w:tc>
          <w:tcPr>
            <w:tcW w:w="992" w:type="dxa"/>
            <w:gridSpan w:val="3"/>
            <w:tcBorders>
              <w:top w:val="nil"/>
              <w:left w:val="nil"/>
              <w:bottom w:val="single" w:sz="4" w:space="0" w:color="969696"/>
              <w:right w:val="single" w:sz="4" w:space="0" w:color="969696"/>
            </w:tcBorders>
          </w:tcPr>
          <w:p w:rsidR="00D15EC1" w:rsidRPr="00382F59" w:rsidRDefault="00D15EC1" w:rsidP="004010A2">
            <w:pPr>
              <w:jc w:val="center"/>
              <w:rPr>
                <w:rFonts w:ascii="Arial" w:hAnsi="Arial" w:cs="Arial"/>
                <w:sz w:val="20"/>
                <w:szCs w:val="20"/>
              </w:rPr>
            </w:pPr>
          </w:p>
        </w:tc>
      </w:tr>
      <w:tr w:rsidR="006615FF" w:rsidTr="006615FF">
        <w:trPr>
          <w:gridAfter w:val="2"/>
          <w:wAfter w:w="99"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noWrap/>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2999" w:type="dxa"/>
            <w:tcBorders>
              <w:top w:val="nil"/>
              <w:left w:val="nil"/>
              <w:bottom w:val="single" w:sz="4" w:space="0" w:color="969696"/>
              <w:right w:val="single" w:sz="4" w:space="0" w:color="969696"/>
            </w:tcBorders>
            <w:shd w:val="clear" w:color="auto" w:fill="auto"/>
            <w:vAlign w:val="bottom"/>
          </w:tcPr>
          <w:p w:rsidR="00D15EC1" w:rsidRDefault="00D15EC1" w:rsidP="004010A2">
            <w:pPr>
              <w:jc w:val="both"/>
              <w:rPr>
                <w:rFonts w:ascii="Arial" w:hAnsi="Arial" w:cs="Arial"/>
                <w:sz w:val="20"/>
                <w:szCs w:val="20"/>
              </w:rPr>
            </w:pPr>
            <w:r>
              <w:rPr>
                <w:rFonts w:ascii="Arial" w:hAnsi="Arial" w:cs="Arial"/>
                <w:sz w:val="20"/>
                <w:szCs w:val="20"/>
              </w:rPr>
              <w:t>Обрачун паушално.</w:t>
            </w:r>
          </w:p>
        </w:tc>
        <w:tc>
          <w:tcPr>
            <w:tcW w:w="1120" w:type="dxa"/>
            <w:gridSpan w:val="5"/>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пау</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923" w:type="dxa"/>
            <w:gridSpan w:val="5"/>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969696"/>
              <w:right w:val="single" w:sz="4" w:space="0" w:color="969696"/>
            </w:tcBorders>
            <w:shd w:val="clear" w:color="auto" w:fill="auto"/>
            <w:noWrap/>
            <w:vAlign w:val="bottom"/>
          </w:tcPr>
          <w:p w:rsidR="00D15EC1" w:rsidRDefault="0032607E" w:rsidP="004010A2">
            <w:pPr>
              <w:rPr>
                <w:rFonts w:ascii="Arial" w:hAnsi="Arial" w:cs="Arial"/>
                <w:sz w:val="20"/>
                <w:szCs w:val="20"/>
              </w:rPr>
            </w:pPr>
            <w:r>
              <w:rPr>
                <w:rFonts w:ascii="Arial" w:hAnsi="Arial" w:cs="Arial"/>
                <w:sz w:val="20"/>
                <w:szCs w:val="20"/>
              </w:rPr>
              <w:t xml:space="preserve">    </w:t>
            </w:r>
          </w:p>
        </w:tc>
        <w:tc>
          <w:tcPr>
            <w:tcW w:w="858" w:type="dxa"/>
            <w:gridSpan w:val="3"/>
            <w:tcBorders>
              <w:top w:val="nil"/>
              <w:left w:val="nil"/>
              <w:bottom w:val="single" w:sz="4" w:space="0" w:color="969696"/>
              <w:right w:val="single" w:sz="4" w:space="0" w:color="969696"/>
            </w:tcBorders>
          </w:tcPr>
          <w:p w:rsidR="00D15EC1" w:rsidRDefault="00D15EC1" w:rsidP="004010A2">
            <w:pPr>
              <w:rPr>
                <w:rFonts w:ascii="Arial" w:hAnsi="Arial" w:cs="Arial"/>
                <w:sz w:val="20"/>
                <w:szCs w:val="20"/>
              </w:rPr>
            </w:pPr>
          </w:p>
        </w:tc>
        <w:tc>
          <w:tcPr>
            <w:tcW w:w="992" w:type="dxa"/>
            <w:gridSpan w:val="3"/>
            <w:tcBorders>
              <w:top w:val="nil"/>
              <w:left w:val="nil"/>
              <w:bottom w:val="single" w:sz="4" w:space="0" w:color="969696"/>
              <w:right w:val="single" w:sz="4" w:space="0" w:color="969696"/>
            </w:tcBorders>
          </w:tcPr>
          <w:p w:rsidR="00D15EC1" w:rsidRDefault="00D15EC1" w:rsidP="004010A2">
            <w:pPr>
              <w:rPr>
                <w:rFonts w:ascii="Arial" w:hAnsi="Arial" w:cs="Arial"/>
                <w:sz w:val="20"/>
                <w:szCs w:val="20"/>
              </w:rPr>
            </w:pPr>
          </w:p>
        </w:tc>
      </w:tr>
      <w:tr w:rsidR="006615FF" w:rsidTr="006615FF">
        <w:trPr>
          <w:gridAfter w:val="2"/>
          <w:wAfter w:w="99"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noWrap/>
          </w:tcPr>
          <w:p w:rsidR="00D15EC1" w:rsidRDefault="00D15EC1" w:rsidP="004010A2">
            <w:pPr>
              <w:jc w:val="center"/>
              <w:rPr>
                <w:rFonts w:ascii="Arial" w:hAnsi="Arial" w:cs="Arial"/>
                <w:sz w:val="20"/>
                <w:szCs w:val="20"/>
              </w:rPr>
            </w:pPr>
            <w:r>
              <w:rPr>
                <w:rFonts w:ascii="Arial" w:hAnsi="Arial" w:cs="Arial"/>
                <w:sz w:val="20"/>
                <w:szCs w:val="20"/>
              </w:rPr>
              <w:t> </w:t>
            </w:r>
          </w:p>
        </w:tc>
        <w:tc>
          <w:tcPr>
            <w:tcW w:w="2999" w:type="dxa"/>
            <w:tcBorders>
              <w:top w:val="nil"/>
              <w:left w:val="nil"/>
              <w:bottom w:val="single" w:sz="4" w:space="0" w:color="969696"/>
              <w:right w:val="single" w:sz="4" w:space="0" w:color="969696"/>
            </w:tcBorders>
            <w:shd w:val="clear" w:color="auto" w:fill="auto"/>
          </w:tcPr>
          <w:p w:rsidR="00D15EC1" w:rsidRDefault="00D15EC1" w:rsidP="004010A2">
            <w:pPr>
              <w:jc w:val="both"/>
              <w:rPr>
                <w:rFonts w:ascii="Arial" w:hAnsi="Arial" w:cs="Arial"/>
                <w:sz w:val="20"/>
                <w:szCs w:val="20"/>
              </w:rPr>
            </w:pPr>
            <w:r>
              <w:rPr>
                <w:rFonts w:ascii="Arial" w:hAnsi="Arial" w:cs="Arial"/>
                <w:sz w:val="20"/>
                <w:szCs w:val="20"/>
              </w:rPr>
              <w:t> </w:t>
            </w:r>
          </w:p>
        </w:tc>
        <w:tc>
          <w:tcPr>
            <w:tcW w:w="1120" w:type="dxa"/>
            <w:gridSpan w:val="5"/>
            <w:tcBorders>
              <w:top w:val="nil"/>
              <w:left w:val="nil"/>
              <w:bottom w:val="single" w:sz="4" w:space="0" w:color="969696"/>
              <w:right w:val="single" w:sz="4" w:space="0" w:color="969696"/>
            </w:tcBorders>
            <w:shd w:val="clear" w:color="auto" w:fill="auto"/>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923" w:type="dxa"/>
            <w:gridSpan w:val="5"/>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c>
          <w:tcPr>
            <w:tcW w:w="858" w:type="dxa"/>
            <w:gridSpan w:val="3"/>
            <w:tcBorders>
              <w:top w:val="nil"/>
              <w:left w:val="nil"/>
              <w:bottom w:val="single" w:sz="4" w:space="0" w:color="969696"/>
              <w:right w:val="single" w:sz="4" w:space="0" w:color="969696"/>
            </w:tcBorders>
          </w:tcPr>
          <w:p w:rsidR="00D15EC1" w:rsidRDefault="00D15EC1" w:rsidP="004010A2">
            <w:pPr>
              <w:jc w:val="right"/>
              <w:rPr>
                <w:rFonts w:ascii="Arial" w:hAnsi="Arial" w:cs="Arial"/>
                <w:sz w:val="20"/>
                <w:szCs w:val="20"/>
              </w:rPr>
            </w:pPr>
          </w:p>
        </w:tc>
        <w:tc>
          <w:tcPr>
            <w:tcW w:w="992" w:type="dxa"/>
            <w:gridSpan w:val="3"/>
            <w:tcBorders>
              <w:top w:val="nil"/>
              <w:left w:val="nil"/>
              <w:bottom w:val="single" w:sz="4" w:space="0" w:color="969696"/>
              <w:right w:val="single" w:sz="4" w:space="0" w:color="969696"/>
            </w:tcBorders>
          </w:tcPr>
          <w:p w:rsidR="00D15EC1" w:rsidRDefault="00D15EC1" w:rsidP="004010A2">
            <w:pPr>
              <w:jc w:val="right"/>
              <w:rPr>
                <w:rFonts w:ascii="Arial" w:hAnsi="Arial" w:cs="Arial"/>
                <w:sz w:val="20"/>
                <w:szCs w:val="20"/>
              </w:rPr>
            </w:pPr>
          </w:p>
        </w:tc>
      </w:tr>
      <w:tr w:rsidR="006615FF" w:rsidRPr="00382F59" w:rsidTr="006615FF">
        <w:trPr>
          <w:gridAfter w:val="2"/>
          <w:wAfter w:w="99" w:type="dxa"/>
          <w:trHeight w:val="2550"/>
        </w:trPr>
        <w:tc>
          <w:tcPr>
            <w:tcW w:w="761" w:type="dxa"/>
            <w:gridSpan w:val="2"/>
            <w:tcBorders>
              <w:top w:val="nil"/>
              <w:left w:val="single" w:sz="4" w:space="0" w:color="969696"/>
              <w:bottom w:val="single" w:sz="4" w:space="0" w:color="969696"/>
              <w:right w:val="single" w:sz="4" w:space="0" w:color="969696"/>
            </w:tcBorders>
            <w:shd w:val="clear" w:color="auto" w:fill="auto"/>
          </w:tcPr>
          <w:p w:rsidR="00D15EC1" w:rsidRDefault="00D15EC1" w:rsidP="004010A2">
            <w:pPr>
              <w:jc w:val="center"/>
              <w:rPr>
                <w:rFonts w:ascii="Arial" w:hAnsi="Arial" w:cs="Arial"/>
                <w:sz w:val="20"/>
                <w:szCs w:val="20"/>
              </w:rPr>
            </w:pPr>
            <w:r>
              <w:rPr>
                <w:rFonts w:ascii="Arial" w:hAnsi="Arial" w:cs="Arial"/>
                <w:sz w:val="20"/>
                <w:szCs w:val="20"/>
              </w:rPr>
              <w:lastRenderedPageBreak/>
              <w:t>7</w:t>
            </w:r>
          </w:p>
        </w:tc>
        <w:tc>
          <w:tcPr>
            <w:tcW w:w="2999" w:type="dxa"/>
            <w:tcBorders>
              <w:top w:val="nil"/>
              <w:left w:val="nil"/>
              <w:bottom w:val="single" w:sz="4" w:space="0" w:color="969696"/>
              <w:right w:val="single" w:sz="4" w:space="0" w:color="969696"/>
            </w:tcBorders>
            <w:shd w:val="clear" w:color="auto" w:fill="auto"/>
            <w:vAlign w:val="center"/>
          </w:tcPr>
          <w:p w:rsidR="00D15EC1" w:rsidRPr="00382F59" w:rsidRDefault="00D15EC1" w:rsidP="004010A2">
            <w:pPr>
              <w:jc w:val="both"/>
              <w:rPr>
                <w:rFonts w:ascii="Arial" w:hAnsi="Arial" w:cs="Arial"/>
                <w:sz w:val="20"/>
                <w:szCs w:val="20"/>
              </w:rPr>
            </w:pPr>
            <w:r>
              <w:rPr>
                <w:rFonts w:ascii="Arial" w:hAnsi="Arial" w:cs="Arial"/>
                <w:sz w:val="20"/>
                <w:szCs w:val="20"/>
                <w:lang w:val="pl-PL"/>
              </w:rPr>
              <w:t>Монтажа</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демонтажа</w:t>
            </w:r>
            <w:r w:rsidRPr="00382F59">
              <w:rPr>
                <w:rFonts w:ascii="Arial" w:hAnsi="Arial" w:cs="Arial"/>
                <w:sz w:val="20"/>
                <w:szCs w:val="20"/>
              </w:rPr>
              <w:t xml:space="preserve"> </w:t>
            </w:r>
            <w:r>
              <w:rPr>
                <w:rFonts w:ascii="Arial" w:hAnsi="Arial" w:cs="Arial"/>
                <w:sz w:val="20"/>
                <w:szCs w:val="20"/>
                <w:lang w:val="pl-PL"/>
              </w:rPr>
              <w:t>металне</w:t>
            </w:r>
            <w:r w:rsidRPr="00382F59">
              <w:rPr>
                <w:rFonts w:ascii="Arial" w:hAnsi="Arial" w:cs="Arial"/>
                <w:sz w:val="20"/>
                <w:szCs w:val="20"/>
              </w:rPr>
              <w:t xml:space="preserve"> </w:t>
            </w:r>
            <w:r>
              <w:rPr>
                <w:rFonts w:ascii="Arial" w:hAnsi="Arial" w:cs="Arial"/>
                <w:sz w:val="20"/>
                <w:szCs w:val="20"/>
                <w:lang w:val="pl-PL"/>
              </w:rPr>
              <w:t>цевасте</w:t>
            </w:r>
            <w:r w:rsidRPr="00382F59">
              <w:rPr>
                <w:rFonts w:ascii="Arial" w:hAnsi="Arial" w:cs="Arial"/>
                <w:sz w:val="20"/>
                <w:szCs w:val="20"/>
              </w:rPr>
              <w:t xml:space="preserve"> </w:t>
            </w:r>
            <w:r>
              <w:rPr>
                <w:rFonts w:ascii="Arial" w:hAnsi="Arial" w:cs="Arial"/>
                <w:sz w:val="20"/>
                <w:szCs w:val="20"/>
                <w:lang w:val="pl-PL"/>
              </w:rPr>
              <w:t>фасадне</w:t>
            </w:r>
            <w:r w:rsidRPr="00382F59">
              <w:rPr>
                <w:rFonts w:ascii="Arial" w:hAnsi="Arial" w:cs="Arial"/>
                <w:sz w:val="20"/>
                <w:szCs w:val="20"/>
              </w:rPr>
              <w:t xml:space="preserve"> </w:t>
            </w:r>
            <w:r>
              <w:rPr>
                <w:rFonts w:ascii="Arial" w:hAnsi="Arial" w:cs="Arial"/>
                <w:sz w:val="20"/>
                <w:szCs w:val="20"/>
                <w:lang w:val="pl-PL"/>
              </w:rPr>
              <w:t>скеле</w:t>
            </w:r>
            <w:r w:rsidRPr="00382F59">
              <w:rPr>
                <w:rFonts w:ascii="Arial" w:hAnsi="Arial" w:cs="Arial"/>
                <w:sz w:val="20"/>
                <w:szCs w:val="20"/>
              </w:rPr>
              <w:t xml:space="preserve">, </w:t>
            </w:r>
            <w:r>
              <w:rPr>
                <w:rFonts w:ascii="Arial" w:hAnsi="Arial" w:cs="Arial"/>
                <w:sz w:val="20"/>
                <w:szCs w:val="20"/>
                <w:lang w:val="pl-PL"/>
              </w:rPr>
              <w:t>за</w:t>
            </w:r>
            <w:r w:rsidRPr="00382F59">
              <w:rPr>
                <w:rFonts w:ascii="Arial" w:hAnsi="Arial" w:cs="Arial"/>
                <w:sz w:val="20"/>
                <w:szCs w:val="20"/>
              </w:rPr>
              <w:t xml:space="preserve"> </w:t>
            </w:r>
            <w:r>
              <w:rPr>
                <w:rFonts w:ascii="Arial" w:hAnsi="Arial" w:cs="Arial"/>
                <w:sz w:val="20"/>
                <w:szCs w:val="20"/>
                <w:lang w:val="pl-PL"/>
              </w:rPr>
              <w:t>радове</w:t>
            </w:r>
            <w:r w:rsidRPr="00382F59">
              <w:rPr>
                <w:rFonts w:ascii="Arial" w:hAnsi="Arial" w:cs="Arial"/>
                <w:sz w:val="20"/>
                <w:szCs w:val="20"/>
              </w:rPr>
              <w:t xml:space="preserve"> </w:t>
            </w:r>
            <w:r>
              <w:rPr>
                <w:rFonts w:ascii="Arial" w:hAnsi="Arial" w:cs="Arial"/>
                <w:sz w:val="20"/>
                <w:szCs w:val="20"/>
                <w:lang w:val="pl-PL"/>
              </w:rPr>
              <w:t>у</w:t>
            </w:r>
            <w:r w:rsidRPr="00382F59">
              <w:rPr>
                <w:rFonts w:ascii="Arial" w:hAnsi="Arial" w:cs="Arial"/>
                <w:sz w:val="20"/>
                <w:szCs w:val="20"/>
              </w:rPr>
              <w:t xml:space="preserve"> </w:t>
            </w:r>
            <w:r>
              <w:rPr>
                <w:rFonts w:ascii="Arial" w:hAnsi="Arial" w:cs="Arial"/>
                <w:sz w:val="20"/>
                <w:szCs w:val="20"/>
                <w:lang w:val="pl-PL"/>
              </w:rPr>
              <w:t>свему</w:t>
            </w:r>
            <w:r w:rsidRPr="00382F59">
              <w:rPr>
                <w:rFonts w:ascii="Arial" w:hAnsi="Arial" w:cs="Arial"/>
                <w:sz w:val="20"/>
                <w:szCs w:val="20"/>
              </w:rPr>
              <w:t xml:space="preserve"> </w:t>
            </w:r>
            <w:r>
              <w:rPr>
                <w:rFonts w:ascii="Arial" w:hAnsi="Arial" w:cs="Arial"/>
                <w:sz w:val="20"/>
                <w:szCs w:val="20"/>
                <w:lang w:val="pl-PL"/>
              </w:rPr>
              <w:t>по</w:t>
            </w:r>
            <w:r w:rsidRPr="00382F59">
              <w:rPr>
                <w:rFonts w:ascii="Arial" w:hAnsi="Arial" w:cs="Arial"/>
                <w:sz w:val="20"/>
                <w:szCs w:val="20"/>
              </w:rPr>
              <w:t xml:space="preserve"> </w:t>
            </w:r>
            <w:r>
              <w:rPr>
                <w:rFonts w:ascii="Arial" w:hAnsi="Arial" w:cs="Arial"/>
                <w:sz w:val="20"/>
                <w:szCs w:val="20"/>
                <w:lang w:val="pl-PL"/>
              </w:rPr>
              <w:t>важећим</w:t>
            </w:r>
            <w:r w:rsidRPr="00382F59">
              <w:rPr>
                <w:rFonts w:ascii="Arial" w:hAnsi="Arial" w:cs="Arial"/>
                <w:sz w:val="20"/>
                <w:szCs w:val="20"/>
              </w:rPr>
              <w:t xml:space="preserve"> </w:t>
            </w:r>
            <w:r>
              <w:rPr>
                <w:rFonts w:ascii="Arial" w:hAnsi="Arial" w:cs="Arial"/>
                <w:sz w:val="20"/>
                <w:szCs w:val="20"/>
                <w:lang w:val="pl-PL"/>
              </w:rPr>
              <w:t>прописима</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мерама</w:t>
            </w:r>
            <w:r w:rsidRPr="00382F59">
              <w:rPr>
                <w:rFonts w:ascii="Arial" w:hAnsi="Arial" w:cs="Arial"/>
                <w:sz w:val="20"/>
                <w:szCs w:val="20"/>
              </w:rPr>
              <w:t xml:space="preserve"> </w:t>
            </w:r>
            <w:r>
              <w:rPr>
                <w:rFonts w:ascii="Arial" w:hAnsi="Arial" w:cs="Arial"/>
                <w:sz w:val="20"/>
                <w:szCs w:val="20"/>
                <w:lang w:val="pl-PL"/>
              </w:rPr>
              <w:t>ХТЗ</w:t>
            </w:r>
            <w:r w:rsidRPr="00382F59">
              <w:rPr>
                <w:rFonts w:ascii="Arial" w:hAnsi="Arial" w:cs="Arial"/>
                <w:sz w:val="20"/>
                <w:szCs w:val="20"/>
              </w:rPr>
              <w:t>-</w:t>
            </w:r>
            <w:r>
              <w:rPr>
                <w:rFonts w:ascii="Arial" w:hAnsi="Arial" w:cs="Arial"/>
                <w:sz w:val="20"/>
                <w:szCs w:val="20"/>
                <w:lang w:val="pl-PL"/>
              </w:rPr>
              <w:t>а</w:t>
            </w:r>
            <w:r w:rsidRPr="00382F59">
              <w:rPr>
                <w:rFonts w:ascii="Arial" w:hAnsi="Arial" w:cs="Arial"/>
                <w:sz w:val="20"/>
                <w:szCs w:val="20"/>
              </w:rPr>
              <w:t xml:space="preserve">. </w:t>
            </w:r>
            <w:r>
              <w:rPr>
                <w:rFonts w:ascii="Arial" w:hAnsi="Arial" w:cs="Arial"/>
                <w:sz w:val="20"/>
                <w:szCs w:val="20"/>
                <w:lang w:val="pl-PL"/>
              </w:rPr>
              <w:t>Скела</w:t>
            </w:r>
            <w:r w:rsidRPr="00382F59">
              <w:rPr>
                <w:rFonts w:ascii="Arial" w:hAnsi="Arial" w:cs="Arial"/>
                <w:sz w:val="20"/>
                <w:szCs w:val="20"/>
              </w:rPr>
              <w:t xml:space="preserve"> </w:t>
            </w:r>
            <w:r>
              <w:rPr>
                <w:rFonts w:ascii="Arial" w:hAnsi="Arial" w:cs="Arial"/>
                <w:sz w:val="20"/>
                <w:szCs w:val="20"/>
                <w:lang w:val="pl-PL"/>
              </w:rPr>
              <w:t>мора</w:t>
            </w:r>
            <w:r w:rsidRPr="00382F59">
              <w:rPr>
                <w:rFonts w:ascii="Arial" w:hAnsi="Arial" w:cs="Arial"/>
                <w:sz w:val="20"/>
                <w:szCs w:val="20"/>
              </w:rPr>
              <w:t xml:space="preserve"> </w:t>
            </w:r>
            <w:r>
              <w:rPr>
                <w:rFonts w:ascii="Arial" w:hAnsi="Arial" w:cs="Arial"/>
                <w:sz w:val="20"/>
                <w:szCs w:val="20"/>
                <w:lang w:val="pl-PL"/>
              </w:rPr>
              <w:t>били</w:t>
            </w:r>
            <w:r w:rsidRPr="00382F59">
              <w:rPr>
                <w:rFonts w:ascii="Arial" w:hAnsi="Arial" w:cs="Arial"/>
                <w:sz w:val="20"/>
                <w:szCs w:val="20"/>
              </w:rPr>
              <w:t xml:space="preserve"> </w:t>
            </w:r>
            <w:r>
              <w:rPr>
                <w:rFonts w:ascii="Arial" w:hAnsi="Arial" w:cs="Arial"/>
                <w:sz w:val="20"/>
                <w:szCs w:val="20"/>
                <w:lang w:val="pl-PL"/>
              </w:rPr>
              <w:t>статички</w:t>
            </w:r>
            <w:r w:rsidRPr="00382F59">
              <w:rPr>
                <w:rFonts w:ascii="Arial" w:hAnsi="Arial" w:cs="Arial"/>
                <w:sz w:val="20"/>
                <w:szCs w:val="20"/>
              </w:rPr>
              <w:t xml:space="preserve"> </w:t>
            </w:r>
            <w:r>
              <w:rPr>
                <w:rFonts w:ascii="Arial" w:hAnsi="Arial" w:cs="Arial"/>
                <w:sz w:val="20"/>
                <w:szCs w:val="20"/>
                <w:lang w:val="pl-PL"/>
              </w:rPr>
              <w:t>стабилна</w:t>
            </w:r>
            <w:r w:rsidRPr="00382F59">
              <w:rPr>
                <w:rFonts w:ascii="Arial" w:hAnsi="Arial" w:cs="Arial"/>
                <w:sz w:val="20"/>
                <w:szCs w:val="20"/>
              </w:rPr>
              <w:t xml:space="preserve">, </w:t>
            </w:r>
            <w:r>
              <w:rPr>
                <w:rFonts w:ascii="Arial" w:hAnsi="Arial" w:cs="Arial"/>
                <w:sz w:val="20"/>
                <w:szCs w:val="20"/>
                <w:lang w:val="pl-PL"/>
              </w:rPr>
              <w:t>анкерована</w:t>
            </w:r>
            <w:r w:rsidRPr="00382F59">
              <w:rPr>
                <w:rFonts w:ascii="Arial" w:hAnsi="Arial" w:cs="Arial"/>
                <w:sz w:val="20"/>
                <w:szCs w:val="20"/>
              </w:rPr>
              <w:t xml:space="preserve"> </w:t>
            </w:r>
            <w:r>
              <w:rPr>
                <w:rFonts w:ascii="Arial" w:hAnsi="Arial" w:cs="Arial"/>
                <w:sz w:val="20"/>
                <w:szCs w:val="20"/>
                <w:lang w:val="pl-PL"/>
              </w:rPr>
              <w:t>за</w:t>
            </w:r>
            <w:r w:rsidRPr="00382F59">
              <w:rPr>
                <w:rFonts w:ascii="Arial" w:hAnsi="Arial" w:cs="Arial"/>
                <w:sz w:val="20"/>
                <w:szCs w:val="20"/>
              </w:rPr>
              <w:t xml:space="preserve"> </w:t>
            </w:r>
            <w:r>
              <w:rPr>
                <w:rFonts w:ascii="Arial" w:hAnsi="Arial" w:cs="Arial"/>
                <w:sz w:val="20"/>
                <w:szCs w:val="20"/>
                <w:lang w:val="pl-PL"/>
              </w:rPr>
              <w:t>објекат</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прописно</w:t>
            </w:r>
            <w:r w:rsidRPr="00382F59">
              <w:rPr>
                <w:rFonts w:ascii="Arial" w:hAnsi="Arial" w:cs="Arial"/>
                <w:sz w:val="20"/>
                <w:szCs w:val="20"/>
              </w:rPr>
              <w:t xml:space="preserve"> </w:t>
            </w:r>
            <w:r>
              <w:rPr>
                <w:rFonts w:ascii="Arial" w:hAnsi="Arial" w:cs="Arial"/>
                <w:sz w:val="20"/>
                <w:szCs w:val="20"/>
                <w:lang w:val="pl-PL"/>
              </w:rPr>
              <w:t>уземљена</w:t>
            </w:r>
            <w:r w:rsidRPr="00382F59">
              <w:rPr>
                <w:rFonts w:ascii="Arial" w:hAnsi="Arial" w:cs="Arial"/>
                <w:sz w:val="20"/>
                <w:szCs w:val="20"/>
              </w:rPr>
              <w:t xml:space="preserve">. </w:t>
            </w:r>
            <w:r>
              <w:rPr>
                <w:rFonts w:ascii="Arial" w:hAnsi="Arial" w:cs="Arial"/>
                <w:sz w:val="20"/>
                <w:szCs w:val="20"/>
                <w:lang w:val="pl-PL"/>
              </w:rPr>
              <w:t>На</w:t>
            </w:r>
            <w:r w:rsidRPr="00382F59">
              <w:rPr>
                <w:rFonts w:ascii="Arial" w:hAnsi="Arial" w:cs="Arial"/>
                <w:sz w:val="20"/>
                <w:szCs w:val="20"/>
              </w:rPr>
              <w:t xml:space="preserve"> </w:t>
            </w:r>
            <w:r>
              <w:rPr>
                <w:rFonts w:ascii="Arial" w:hAnsi="Arial" w:cs="Arial"/>
                <w:sz w:val="20"/>
                <w:szCs w:val="20"/>
                <w:lang w:val="pl-PL"/>
              </w:rPr>
              <w:t>сваких</w:t>
            </w:r>
            <w:r w:rsidRPr="00382F59">
              <w:rPr>
                <w:rFonts w:ascii="Arial" w:hAnsi="Arial" w:cs="Arial"/>
                <w:sz w:val="20"/>
                <w:szCs w:val="20"/>
              </w:rPr>
              <w:t xml:space="preserve"> 2.00 </w:t>
            </w:r>
            <w:r>
              <w:rPr>
                <w:rFonts w:ascii="Arial" w:hAnsi="Arial" w:cs="Arial"/>
                <w:sz w:val="20"/>
                <w:szCs w:val="20"/>
                <w:lang w:val="pl-PL"/>
              </w:rPr>
              <w:t>м</w:t>
            </w:r>
            <w:r w:rsidRPr="00382F59">
              <w:rPr>
                <w:rFonts w:ascii="Arial" w:hAnsi="Arial" w:cs="Arial"/>
                <w:sz w:val="20"/>
                <w:szCs w:val="20"/>
              </w:rPr>
              <w:t xml:space="preserve"> </w:t>
            </w:r>
            <w:r>
              <w:rPr>
                <w:rFonts w:ascii="Arial" w:hAnsi="Arial" w:cs="Arial"/>
                <w:sz w:val="20"/>
                <w:szCs w:val="20"/>
                <w:lang w:val="pl-PL"/>
              </w:rPr>
              <w:t>висине</w:t>
            </w:r>
            <w:r w:rsidRPr="00382F59">
              <w:rPr>
                <w:rFonts w:ascii="Arial" w:hAnsi="Arial" w:cs="Arial"/>
                <w:sz w:val="20"/>
                <w:szCs w:val="20"/>
              </w:rPr>
              <w:t xml:space="preserve"> </w:t>
            </w:r>
            <w:r>
              <w:rPr>
                <w:rFonts w:ascii="Arial" w:hAnsi="Arial" w:cs="Arial"/>
                <w:sz w:val="20"/>
                <w:szCs w:val="20"/>
                <w:lang w:val="pl-PL"/>
              </w:rPr>
              <w:t>поставити</w:t>
            </w:r>
            <w:r w:rsidRPr="00382F59">
              <w:rPr>
                <w:rFonts w:ascii="Arial" w:hAnsi="Arial" w:cs="Arial"/>
                <w:sz w:val="20"/>
                <w:szCs w:val="20"/>
              </w:rPr>
              <w:t xml:space="preserve"> </w:t>
            </w:r>
            <w:r>
              <w:rPr>
                <w:rFonts w:ascii="Arial" w:hAnsi="Arial" w:cs="Arial"/>
                <w:sz w:val="20"/>
                <w:szCs w:val="20"/>
                <w:lang w:val="pl-PL"/>
              </w:rPr>
              <w:t>радне</w:t>
            </w:r>
            <w:r w:rsidRPr="00382F59">
              <w:rPr>
                <w:rFonts w:ascii="Arial" w:hAnsi="Arial" w:cs="Arial"/>
                <w:sz w:val="20"/>
                <w:szCs w:val="20"/>
              </w:rPr>
              <w:t xml:space="preserve"> </w:t>
            </w:r>
            <w:r>
              <w:rPr>
                <w:rFonts w:ascii="Arial" w:hAnsi="Arial" w:cs="Arial"/>
                <w:sz w:val="20"/>
                <w:szCs w:val="20"/>
                <w:lang w:val="pl-PL"/>
              </w:rPr>
              <w:t>платформе</w:t>
            </w:r>
            <w:r w:rsidRPr="00382F59">
              <w:rPr>
                <w:rFonts w:ascii="Arial" w:hAnsi="Arial" w:cs="Arial"/>
                <w:sz w:val="20"/>
                <w:szCs w:val="20"/>
              </w:rPr>
              <w:t xml:space="preserve"> </w:t>
            </w:r>
            <w:r>
              <w:rPr>
                <w:rFonts w:ascii="Arial" w:hAnsi="Arial" w:cs="Arial"/>
                <w:sz w:val="20"/>
                <w:szCs w:val="20"/>
                <w:lang w:val="pl-PL"/>
              </w:rPr>
              <w:t>од</w:t>
            </w:r>
            <w:r w:rsidRPr="00382F59">
              <w:rPr>
                <w:rFonts w:ascii="Arial" w:hAnsi="Arial" w:cs="Arial"/>
                <w:sz w:val="20"/>
                <w:szCs w:val="20"/>
              </w:rPr>
              <w:t xml:space="preserve"> </w:t>
            </w:r>
            <w:r>
              <w:rPr>
                <w:rFonts w:ascii="Arial" w:hAnsi="Arial" w:cs="Arial"/>
                <w:sz w:val="20"/>
                <w:szCs w:val="20"/>
                <w:lang w:val="pl-PL"/>
              </w:rPr>
              <w:t>фосни</w:t>
            </w:r>
            <w:r w:rsidRPr="00382F59">
              <w:rPr>
                <w:rFonts w:ascii="Arial" w:hAnsi="Arial" w:cs="Arial"/>
                <w:sz w:val="20"/>
                <w:szCs w:val="20"/>
              </w:rPr>
              <w:t xml:space="preserve">. </w:t>
            </w:r>
            <w:r>
              <w:rPr>
                <w:rFonts w:ascii="Arial" w:hAnsi="Arial" w:cs="Arial"/>
                <w:sz w:val="20"/>
                <w:szCs w:val="20"/>
                <w:lang w:val="pl-PL"/>
              </w:rPr>
              <w:t>Са</w:t>
            </w:r>
            <w:r w:rsidRPr="00382F59">
              <w:rPr>
                <w:rFonts w:ascii="Arial" w:hAnsi="Arial" w:cs="Arial"/>
                <w:sz w:val="20"/>
                <w:szCs w:val="20"/>
              </w:rPr>
              <w:t xml:space="preserve"> </w:t>
            </w:r>
            <w:r>
              <w:rPr>
                <w:rFonts w:ascii="Arial" w:hAnsi="Arial" w:cs="Arial"/>
                <w:sz w:val="20"/>
                <w:szCs w:val="20"/>
                <w:lang w:val="pl-PL"/>
              </w:rPr>
              <w:t>спољне</w:t>
            </w:r>
            <w:r w:rsidRPr="00382F59">
              <w:rPr>
                <w:rFonts w:ascii="Arial" w:hAnsi="Arial" w:cs="Arial"/>
                <w:sz w:val="20"/>
                <w:szCs w:val="20"/>
              </w:rPr>
              <w:t xml:space="preserve"> </w:t>
            </w:r>
            <w:r>
              <w:rPr>
                <w:rFonts w:ascii="Arial" w:hAnsi="Arial" w:cs="Arial"/>
                <w:sz w:val="20"/>
                <w:szCs w:val="20"/>
                <w:lang w:val="pl-PL"/>
              </w:rPr>
              <w:t>стране</w:t>
            </w:r>
            <w:r w:rsidRPr="00382F59">
              <w:rPr>
                <w:rFonts w:ascii="Arial" w:hAnsi="Arial" w:cs="Arial"/>
                <w:sz w:val="20"/>
                <w:szCs w:val="20"/>
              </w:rPr>
              <w:t xml:space="preserve"> </w:t>
            </w:r>
            <w:r>
              <w:rPr>
                <w:rFonts w:ascii="Arial" w:hAnsi="Arial" w:cs="Arial"/>
                <w:sz w:val="20"/>
                <w:szCs w:val="20"/>
                <w:lang w:val="pl-PL"/>
              </w:rPr>
              <w:t>платформи</w:t>
            </w:r>
            <w:r w:rsidRPr="00382F59">
              <w:rPr>
                <w:rFonts w:ascii="Arial" w:hAnsi="Arial" w:cs="Arial"/>
                <w:sz w:val="20"/>
                <w:szCs w:val="20"/>
              </w:rPr>
              <w:t xml:space="preserve"> </w:t>
            </w:r>
            <w:r>
              <w:rPr>
                <w:rFonts w:ascii="Arial" w:hAnsi="Arial" w:cs="Arial"/>
                <w:sz w:val="20"/>
                <w:szCs w:val="20"/>
                <w:lang w:val="pl-PL"/>
              </w:rPr>
              <w:t>поставити</w:t>
            </w:r>
            <w:r w:rsidRPr="00382F59">
              <w:rPr>
                <w:rFonts w:ascii="Arial" w:hAnsi="Arial" w:cs="Arial"/>
                <w:sz w:val="20"/>
                <w:szCs w:val="20"/>
              </w:rPr>
              <w:t xml:space="preserve"> </w:t>
            </w:r>
            <w:r>
              <w:rPr>
                <w:rFonts w:ascii="Arial" w:hAnsi="Arial" w:cs="Arial"/>
                <w:sz w:val="20"/>
                <w:szCs w:val="20"/>
                <w:lang w:val="pl-PL"/>
              </w:rPr>
              <w:t>фосне</w:t>
            </w:r>
            <w:r w:rsidRPr="00382F59">
              <w:rPr>
                <w:rFonts w:ascii="Arial" w:hAnsi="Arial" w:cs="Arial"/>
                <w:sz w:val="20"/>
                <w:szCs w:val="20"/>
              </w:rPr>
              <w:t xml:space="preserve"> </w:t>
            </w:r>
            <w:r>
              <w:rPr>
                <w:rFonts w:ascii="Arial" w:hAnsi="Arial" w:cs="Arial"/>
                <w:sz w:val="20"/>
                <w:szCs w:val="20"/>
                <w:lang w:val="pl-PL"/>
              </w:rPr>
              <w:t>на</w:t>
            </w:r>
            <w:r w:rsidRPr="00382F59">
              <w:rPr>
                <w:rFonts w:ascii="Arial" w:hAnsi="Arial" w:cs="Arial"/>
                <w:sz w:val="20"/>
                <w:szCs w:val="20"/>
              </w:rPr>
              <w:t xml:space="preserve"> "</w:t>
            </w:r>
            <w:r>
              <w:rPr>
                <w:rFonts w:ascii="Arial" w:hAnsi="Arial" w:cs="Arial"/>
                <w:sz w:val="20"/>
                <w:szCs w:val="20"/>
                <w:lang w:val="pl-PL"/>
              </w:rPr>
              <w:t>кант</w:t>
            </w:r>
            <w:r w:rsidRPr="00382F59">
              <w:rPr>
                <w:rFonts w:ascii="Arial" w:hAnsi="Arial" w:cs="Arial"/>
                <w:sz w:val="20"/>
                <w:szCs w:val="20"/>
              </w:rPr>
              <w:t xml:space="preserve">". </w:t>
            </w:r>
            <w:r>
              <w:rPr>
                <w:rFonts w:ascii="Arial" w:hAnsi="Arial" w:cs="Arial"/>
                <w:sz w:val="20"/>
                <w:szCs w:val="20"/>
                <w:lang w:val="pl-PL"/>
              </w:rPr>
              <w:t>Целокупну</w:t>
            </w:r>
            <w:r w:rsidRPr="00382F59">
              <w:rPr>
                <w:rFonts w:ascii="Arial" w:hAnsi="Arial" w:cs="Arial"/>
                <w:sz w:val="20"/>
                <w:szCs w:val="20"/>
              </w:rPr>
              <w:t xml:space="preserve"> </w:t>
            </w:r>
            <w:r>
              <w:rPr>
                <w:rFonts w:ascii="Arial" w:hAnsi="Arial" w:cs="Arial"/>
                <w:sz w:val="20"/>
                <w:szCs w:val="20"/>
                <w:lang w:val="pl-PL"/>
              </w:rPr>
              <w:t>површину</w:t>
            </w:r>
            <w:r w:rsidRPr="00382F59">
              <w:rPr>
                <w:rFonts w:ascii="Arial" w:hAnsi="Arial" w:cs="Arial"/>
                <w:sz w:val="20"/>
                <w:szCs w:val="20"/>
              </w:rPr>
              <w:t xml:space="preserve"> </w:t>
            </w:r>
            <w:r>
              <w:rPr>
                <w:rFonts w:ascii="Arial" w:hAnsi="Arial" w:cs="Arial"/>
                <w:sz w:val="20"/>
                <w:szCs w:val="20"/>
                <w:lang w:val="pl-PL"/>
              </w:rPr>
              <w:t>скеле</w:t>
            </w:r>
            <w:r w:rsidRPr="00382F59">
              <w:rPr>
                <w:rFonts w:ascii="Arial" w:hAnsi="Arial" w:cs="Arial"/>
                <w:sz w:val="20"/>
                <w:szCs w:val="20"/>
              </w:rPr>
              <w:t xml:space="preserve"> </w:t>
            </w:r>
            <w:r>
              <w:rPr>
                <w:rFonts w:ascii="Arial" w:hAnsi="Arial" w:cs="Arial"/>
                <w:sz w:val="20"/>
                <w:szCs w:val="20"/>
                <w:lang w:val="pl-PL"/>
              </w:rPr>
              <w:t>покрити</w:t>
            </w:r>
            <w:r w:rsidRPr="00382F59">
              <w:rPr>
                <w:rFonts w:ascii="Arial" w:hAnsi="Arial" w:cs="Arial"/>
                <w:sz w:val="20"/>
                <w:szCs w:val="20"/>
              </w:rPr>
              <w:t xml:space="preserve"> </w:t>
            </w:r>
            <w:r>
              <w:rPr>
                <w:rFonts w:ascii="Arial" w:hAnsi="Arial" w:cs="Arial"/>
                <w:sz w:val="20"/>
                <w:szCs w:val="20"/>
                <w:lang w:val="pl-PL"/>
              </w:rPr>
              <w:t>заштитним</w:t>
            </w:r>
            <w:r w:rsidRPr="00382F59">
              <w:rPr>
                <w:rFonts w:ascii="Arial" w:hAnsi="Arial" w:cs="Arial"/>
                <w:sz w:val="20"/>
                <w:szCs w:val="20"/>
              </w:rPr>
              <w:t xml:space="preserve"> </w:t>
            </w:r>
            <w:r>
              <w:rPr>
                <w:rFonts w:ascii="Arial" w:hAnsi="Arial" w:cs="Arial"/>
                <w:sz w:val="20"/>
                <w:szCs w:val="20"/>
                <w:lang w:val="pl-PL"/>
              </w:rPr>
              <w:t>јутаним</w:t>
            </w:r>
            <w:r w:rsidRPr="00382F59">
              <w:rPr>
                <w:rFonts w:ascii="Arial" w:hAnsi="Arial" w:cs="Arial"/>
                <w:sz w:val="20"/>
                <w:szCs w:val="20"/>
              </w:rPr>
              <w:t xml:space="preserve"> </w:t>
            </w:r>
            <w:r>
              <w:rPr>
                <w:rFonts w:ascii="Arial" w:hAnsi="Arial" w:cs="Arial"/>
                <w:sz w:val="20"/>
                <w:szCs w:val="20"/>
                <w:lang w:val="pl-PL"/>
              </w:rPr>
              <w:t>или</w:t>
            </w:r>
            <w:r w:rsidRPr="00382F59">
              <w:rPr>
                <w:rFonts w:ascii="Arial" w:hAnsi="Arial" w:cs="Arial"/>
                <w:sz w:val="20"/>
                <w:szCs w:val="20"/>
              </w:rPr>
              <w:t xml:space="preserve"> </w:t>
            </w:r>
            <w:r>
              <w:rPr>
                <w:rFonts w:ascii="Arial" w:hAnsi="Arial" w:cs="Arial"/>
                <w:sz w:val="20"/>
                <w:szCs w:val="20"/>
                <w:lang w:val="pl-PL"/>
              </w:rPr>
              <w:t>ПВЦ</w:t>
            </w:r>
            <w:r w:rsidRPr="00382F59">
              <w:rPr>
                <w:rFonts w:ascii="Arial" w:hAnsi="Arial" w:cs="Arial"/>
                <w:sz w:val="20"/>
                <w:szCs w:val="20"/>
              </w:rPr>
              <w:t xml:space="preserve"> </w:t>
            </w:r>
            <w:r>
              <w:rPr>
                <w:rFonts w:ascii="Arial" w:hAnsi="Arial" w:cs="Arial"/>
                <w:sz w:val="20"/>
                <w:szCs w:val="20"/>
                <w:lang w:val="pl-PL"/>
              </w:rPr>
              <w:t>засторима</w:t>
            </w:r>
            <w:r w:rsidRPr="00382F59">
              <w:rPr>
                <w:rFonts w:ascii="Arial" w:hAnsi="Arial" w:cs="Arial"/>
                <w:sz w:val="20"/>
                <w:szCs w:val="20"/>
              </w:rPr>
              <w:t xml:space="preserve">. </w:t>
            </w:r>
            <w:r>
              <w:rPr>
                <w:rFonts w:ascii="Arial" w:hAnsi="Arial" w:cs="Arial"/>
                <w:sz w:val="20"/>
                <w:szCs w:val="20"/>
                <w:lang w:val="pl-PL"/>
              </w:rPr>
              <w:t>Користи</w:t>
            </w:r>
            <w:r w:rsidRPr="00382F59">
              <w:rPr>
                <w:rFonts w:ascii="Arial" w:hAnsi="Arial" w:cs="Arial"/>
                <w:sz w:val="20"/>
                <w:szCs w:val="20"/>
              </w:rPr>
              <w:t xml:space="preserve"> </w:t>
            </w:r>
            <w:r>
              <w:rPr>
                <w:rFonts w:ascii="Arial" w:hAnsi="Arial" w:cs="Arial"/>
                <w:sz w:val="20"/>
                <w:szCs w:val="20"/>
                <w:lang w:val="pl-PL"/>
              </w:rPr>
              <w:t>се</w:t>
            </w:r>
            <w:r w:rsidRPr="00382F59">
              <w:rPr>
                <w:rFonts w:ascii="Arial" w:hAnsi="Arial" w:cs="Arial"/>
                <w:sz w:val="20"/>
                <w:szCs w:val="20"/>
              </w:rPr>
              <w:t xml:space="preserve"> </w:t>
            </w:r>
            <w:r>
              <w:rPr>
                <w:rFonts w:ascii="Arial" w:hAnsi="Arial" w:cs="Arial"/>
                <w:sz w:val="20"/>
                <w:szCs w:val="20"/>
                <w:lang w:val="pl-PL"/>
              </w:rPr>
              <w:t>за</w:t>
            </w:r>
            <w:r w:rsidRPr="00382F59">
              <w:rPr>
                <w:rFonts w:ascii="Arial" w:hAnsi="Arial" w:cs="Arial"/>
                <w:sz w:val="20"/>
                <w:szCs w:val="20"/>
              </w:rPr>
              <w:t xml:space="preserve"> </w:t>
            </w:r>
            <w:r>
              <w:rPr>
                <w:rFonts w:ascii="Arial" w:hAnsi="Arial" w:cs="Arial"/>
                <w:sz w:val="20"/>
                <w:szCs w:val="20"/>
                <w:lang w:val="pl-PL"/>
              </w:rPr>
              <w:t>све</w:t>
            </w:r>
            <w:r w:rsidRPr="00382F59">
              <w:rPr>
                <w:rFonts w:ascii="Arial" w:hAnsi="Arial" w:cs="Arial"/>
                <w:sz w:val="20"/>
                <w:szCs w:val="20"/>
              </w:rPr>
              <w:t xml:space="preserve"> </w:t>
            </w:r>
            <w:r>
              <w:rPr>
                <w:rFonts w:ascii="Arial" w:hAnsi="Arial" w:cs="Arial"/>
                <w:sz w:val="20"/>
                <w:szCs w:val="20"/>
                <w:lang w:val="pl-PL"/>
              </w:rPr>
              <w:t>време</w:t>
            </w:r>
            <w:r w:rsidRPr="00382F59">
              <w:rPr>
                <w:rFonts w:ascii="Arial" w:hAnsi="Arial" w:cs="Arial"/>
                <w:sz w:val="20"/>
                <w:szCs w:val="20"/>
              </w:rPr>
              <w:t xml:space="preserve"> </w:t>
            </w:r>
            <w:r>
              <w:rPr>
                <w:rFonts w:ascii="Arial" w:hAnsi="Arial" w:cs="Arial"/>
                <w:sz w:val="20"/>
                <w:szCs w:val="20"/>
                <w:lang w:val="pl-PL"/>
              </w:rPr>
              <w:t>трајања</w:t>
            </w:r>
            <w:r w:rsidRPr="00382F59">
              <w:rPr>
                <w:rFonts w:ascii="Arial" w:hAnsi="Arial" w:cs="Arial"/>
                <w:sz w:val="20"/>
                <w:szCs w:val="20"/>
              </w:rPr>
              <w:t xml:space="preserve"> </w:t>
            </w:r>
            <w:r>
              <w:rPr>
                <w:rFonts w:ascii="Arial" w:hAnsi="Arial" w:cs="Arial"/>
                <w:sz w:val="20"/>
                <w:szCs w:val="20"/>
                <w:lang w:val="pl-PL"/>
              </w:rPr>
              <w:t>радова</w:t>
            </w:r>
            <w:r w:rsidRPr="00382F59">
              <w:rPr>
                <w:rFonts w:ascii="Arial" w:hAnsi="Arial" w:cs="Arial"/>
                <w:sz w:val="20"/>
                <w:szCs w:val="20"/>
              </w:rPr>
              <w:t xml:space="preserve">. </w:t>
            </w:r>
          </w:p>
        </w:tc>
        <w:tc>
          <w:tcPr>
            <w:tcW w:w="1120" w:type="dxa"/>
            <w:gridSpan w:val="5"/>
            <w:tcBorders>
              <w:top w:val="nil"/>
              <w:left w:val="nil"/>
              <w:bottom w:val="single" w:sz="4" w:space="0" w:color="969696"/>
              <w:right w:val="single" w:sz="4" w:space="0" w:color="969696"/>
            </w:tcBorders>
            <w:shd w:val="clear" w:color="auto" w:fill="auto"/>
            <w:vAlign w:val="bottom"/>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923" w:type="dxa"/>
            <w:gridSpan w:val="5"/>
            <w:tcBorders>
              <w:top w:val="nil"/>
              <w:left w:val="nil"/>
              <w:bottom w:val="single" w:sz="4" w:space="0" w:color="969696"/>
              <w:right w:val="single" w:sz="4" w:space="0" w:color="969696"/>
            </w:tcBorders>
            <w:shd w:val="clear" w:color="auto" w:fill="auto"/>
            <w:noWrap/>
            <w:vAlign w:val="bottom"/>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850" w:type="dxa"/>
            <w:gridSpan w:val="3"/>
            <w:tcBorders>
              <w:top w:val="nil"/>
              <w:left w:val="nil"/>
              <w:bottom w:val="single" w:sz="4" w:space="0" w:color="969696"/>
              <w:right w:val="single" w:sz="4" w:space="0" w:color="969696"/>
            </w:tcBorders>
            <w:shd w:val="clear" w:color="auto" w:fill="auto"/>
            <w:noWrap/>
            <w:vAlign w:val="bottom"/>
          </w:tcPr>
          <w:p w:rsidR="00D15EC1" w:rsidRPr="00382F59" w:rsidRDefault="00D15EC1" w:rsidP="004010A2">
            <w:pPr>
              <w:jc w:val="right"/>
              <w:rPr>
                <w:rFonts w:ascii="Arial" w:hAnsi="Arial" w:cs="Arial"/>
                <w:sz w:val="20"/>
                <w:szCs w:val="20"/>
              </w:rPr>
            </w:pPr>
            <w:r w:rsidRPr="00382F59">
              <w:rPr>
                <w:rFonts w:ascii="Arial" w:hAnsi="Arial" w:cs="Arial"/>
                <w:sz w:val="20"/>
                <w:szCs w:val="20"/>
              </w:rPr>
              <w:t> </w:t>
            </w:r>
          </w:p>
        </w:tc>
        <w:tc>
          <w:tcPr>
            <w:tcW w:w="858" w:type="dxa"/>
            <w:gridSpan w:val="3"/>
            <w:tcBorders>
              <w:top w:val="nil"/>
              <w:left w:val="nil"/>
              <w:bottom w:val="single" w:sz="4" w:space="0" w:color="969696"/>
              <w:right w:val="single" w:sz="4" w:space="0" w:color="969696"/>
            </w:tcBorders>
          </w:tcPr>
          <w:p w:rsidR="00D15EC1" w:rsidRPr="00382F59" w:rsidRDefault="00D15EC1" w:rsidP="004010A2">
            <w:pPr>
              <w:jc w:val="right"/>
              <w:rPr>
                <w:rFonts w:ascii="Arial" w:hAnsi="Arial" w:cs="Arial"/>
                <w:sz w:val="20"/>
                <w:szCs w:val="20"/>
              </w:rPr>
            </w:pPr>
          </w:p>
        </w:tc>
        <w:tc>
          <w:tcPr>
            <w:tcW w:w="992" w:type="dxa"/>
            <w:gridSpan w:val="3"/>
            <w:tcBorders>
              <w:top w:val="nil"/>
              <w:left w:val="nil"/>
              <w:bottom w:val="single" w:sz="4" w:space="0" w:color="969696"/>
              <w:right w:val="single" w:sz="4" w:space="0" w:color="969696"/>
            </w:tcBorders>
          </w:tcPr>
          <w:p w:rsidR="00D15EC1" w:rsidRPr="00382F59" w:rsidRDefault="00D15EC1" w:rsidP="004010A2">
            <w:pPr>
              <w:jc w:val="right"/>
              <w:rPr>
                <w:rFonts w:ascii="Arial" w:hAnsi="Arial" w:cs="Arial"/>
                <w:sz w:val="20"/>
                <w:szCs w:val="20"/>
              </w:rPr>
            </w:pPr>
          </w:p>
        </w:tc>
      </w:tr>
      <w:tr w:rsidR="006615FF" w:rsidTr="006615FF">
        <w:trPr>
          <w:gridAfter w:val="2"/>
          <w:wAfter w:w="99" w:type="dxa"/>
          <w:trHeight w:val="510"/>
        </w:trPr>
        <w:tc>
          <w:tcPr>
            <w:tcW w:w="761" w:type="dxa"/>
            <w:gridSpan w:val="2"/>
            <w:tcBorders>
              <w:top w:val="nil"/>
              <w:left w:val="single" w:sz="4" w:space="0" w:color="969696"/>
              <w:bottom w:val="single" w:sz="4" w:space="0" w:color="969696"/>
              <w:right w:val="single" w:sz="4" w:space="0" w:color="969696"/>
            </w:tcBorders>
            <w:shd w:val="clear" w:color="auto" w:fill="auto"/>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2999" w:type="dxa"/>
            <w:tcBorders>
              <w:top w:val="nil"/>
              <w:left w:val="nil"/>
              <w:bottom w:val="single" w:sz="4" w:space="0" w:color="969696"/>
              <w:right w:val="single" w:sz="4" w:space="0" w:color="969696"/>
            </w:tcBorders>
            <w:shd w:val="clear" w:color="auto" w:fill="auto"/>
          </w:tcPr>
          <w:p w:rsidR="00D15EC1" w:rsidRPr="00382F59" w:rsidRDefault="00D15EC1" w:rsidP="004010A2">
            <w:pPr>
              <w:jc w:val="both"/>
              <w:rPr>
                <w:rFonts w:ascii="Arial" w:hAnsi="Arial" w:cs="Arial"/>
                <w:sz w:val="20"/>
                <w:szCs w:val="20"/>
              </w:rPr>
            </w:pPr>
            <w:r>
              <w:rPr>
                <w:rFonts w:ascii="Arial" w:hAnsi="Arial" w:cs="Arial"/>
                <w:sz w:val="20"/>
                <w:szCs w:val="20"/>
                <w:lang w:val="pl-PL"/>
              </w:rPr>
              <w:t>Обрачун</w:t>
            </w:r>
            <w:r w:rsidRPr="00382F59">
              <w:rPr>
                <w:rFonts w:ascii="Arial" w:hAnsi="Arial" w:cs="Arial"/>
                <w:sz w:val="20"/>
                <w:szCs w:val="20"/>
              </w:rPr>
              <w:t xml:space="preserve"> </w:t>
            </w:r>
            <w:r>
              <w:rPr>
                <w:rFonts w:ascii="Arial" w:hAnsi="Arial" w:cs="Arial"/>
                <w:sz w:val="20"/>
                <w:szCs w:val="20"/>
                <w:lang w:val="pl-PL"/>
              </w:rPr>
              <w:t>по</w:t>
            </w:r>
            <w:r w:rsidRPr="00382F59">
              <w:rPr>
                <w:rFonts w:ascii="Arial" w:hAnsi="Arial" w:cs="Arial"/>
                <w:sz w:val="20"/>
                <w:szCs w:val="20"/>
              </w:rPr>
              <w:t xml:space="preserve"> </w:t>
            </w:r>
            <w:r w:rsidR="0032607E">
              <w:rPr>
                <w:rFonts w:ascii="Arial" w:hAnsi="Arial" w:cs="Arial"/>
                <w:sz w:val="20"/>
                <w:szCs w:val="20"/>
                <w:lang w:val="pl-PL"/>
              </w:rPr>
              <w:t>m</w:t>
            </w:r>
            <w:r w:rsidRPr="00382F59">
              <w:rPr>
                <w:rFonts w:ascii="Arial" w:hAnsi="Arial" w:cs="Arial"/>
                <w:sz w:val="20"/>
                <w:szCs w:val="20"/>
              </w:rPr>
              <w:t xml:space="preserve">2 </w:t>
            </w:r>
            <w:r>
              <w:rPr>
                <w:rFonts w:ascii="Arial" w:hAnsi="Arial" w:cs="Arial"/>
                <w:sz w:val="20"/>
                <w:szCs w:val="20"/>
                <w:lang w:val="pl-PL"/>
              </w:rPr>
              <w:t>вертикалне</w:t>
            </w:r>
            <w:r w:rsidRPr="00382F59">
              <w:rPr>
                <w:rFonts w:ascii="Arial" w:hAnsi="Arial" w:cs="Arial"/>
                <w:sz w:val="20"/>
                <w:szCs w:val="20"/>
              </w:rPr>
              <w:t xml:space="preserve"> </w:t>
            </w:r>
            <w:r>
              <w:rPr>
                <w:rFonts w:ascii="Arial" w:hAnsi="Arial" w:cs="Arial"/>
                <w:sz w:val="20"/>
                <w:szCs w:val="20"/>
                <w:lang w:val="pl-PL"/>
              </w:rPr>
              <w:t>пројекције</w:t>
            </w:r>
            <w:r w:rsidRPr="00382F59">
              <w:rPr>
                <w:rFonts w:ascii="Arial" w:hAnsi="Arial" w:cs="Arial"/>
                <w:sz w:val="20"/>
                <w:szCs w:val="20"/>
              </w:rPr>
              <w:t xml:space="preserve"> </w:t>
            </w:r>
            <w:r>
              <w:rPr>
                <w:rFonts w:ascii="Arial" w:hAnsi="Arial" w:cs="Arial"/>
                <w:sz w:val="20"/>
                <w:szCs w:val="20"/>
                <w:lang w:val="pl-PL"/>
              </w:rPr>
              <w:t>монтиране</w:t>
            </w:r>
            <w:r w:rsidRPr="00382F59">
              <w:rPr>
                <w:rFonts w:ascii="Arial" w:hAnsi="Arial" w:cs="Arial"/>
                <w:sz w:val="20"/>
                <w:szCs w:val="20"/>
              </w:rPr>
              <w:t xml:space="preserve"> </w:t>
            </w:r>
            <w:r>
              <w:rPr>
                <w:rFonts w:ascii="Arial" w:hAnsi="Arial" w:cs="Arial"/>
                <w:sz w:val="20"/>
                <w:szCs w:val="20"/>
                <w:lang w:val="pl-PL"/>
              </w:rPr>
              <w:t>скеле</w:t>
            </w:r>
            <w:r w:rsidRPr="00382F59">
              <w:rPr>
                <w:rFonts w:ascii="Arial" w:hAnsi="Arial" w:cs="Arial"/>
                <w:sz w:val="20"/>
                <w:szCs w:val="20"/>
              </w:rPr>
              <w:t>.</w:t>
            </w:r>
          </w:p>
        </w:tc>
        <w:tc>
          <w:tcPr>
            <w:tcW w:w="1120" w:type="dxa"/>
            <w:gridSpan w:val="5"/>
            <w:tcBorders>
              <w:top w:val="nil"/>
              <w:left w:val="nil"/>
              <w:bottom w:val="single" w:sz="4" w:space="0" w:color="969696"/>
              <w:right w:val="single" w:sz="4" w:space="0" w:color="969696"/>
            </w:tcBorders>
            <w:shd w:val="clear" w:color="auto" w:fill="auto"/>
            <w:vAlign w:val="bottom"/>
          </w:tcPr>
          <w:p w:rsidR="00D15EC1" w:rsidRDefault="0032607E" w:rsidP="004010A2">
            <w:pPr>
              <w:jc w:val="center"/>
              <w:rPr>
                <w:rFonts w:ascii="Arial" w:hAnsi="Arial" w:cs="Arial"/>
                <w:sz w:val="20"/>
                <w:szCs w:val="20"/>
              </w:rPr>
            </w:pPr>
            <w:r>
              <w:rPr>
                <w:rFonts w:ascii="Arial" w:hAnsi="Arial" w:cs="Arial"/>
                <w:sz w:val="20"/>
                <w:szCs w:val="20"/>
              </w:rPr>
              <w:t>m</w:t>
            </w:r>
            <w:r w:rsidR="00D15EC1">
              <w:rPr>
                <w:rFonts w:ascii="Arial" w:hAnsi="Arial" w:cs="Arial"/>
                <w:sz w:val="20"/>
                <w:szCs w:val="20"/>
              </w:rPr>
              <w:t>2</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1,150.00</w:t>
            </w:r>
          </w:p>
        </w:tc>
        <w:tc>
          <w:tcPr>
            <w:tcW w:w="923" w:type="dxa"/>
            <w:gridSpan w:val="5"/>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p>
        </w:tc>
        <w:tc>
          <w:tcPr>
            <w:tcW w:w="850"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p>
        </w:tc>
        <w:tc>
          <w:tcPr>
            <w:tcW w:w="858" w:type="dxa"/>
            <w:gridSpan w:val="3"/>
            <w:tcBorders>
              <w:top w:val="nil"/>
              <w:left w:val="nil"/>
              <w:bottom w:val="single" w:sz="4" w:space="0" w:color="969696"/>
              <w:right w:val="single" w:sz="4" w:space="0" w:color="969696"/>
            </w:tcBorders>
          </w:tcPr>
          <w:p w:rsidR="00D15EC1" w:rsidRDefault="00D15EC1" w:rsidP="004010A2">
            <w:pPr>
              <w:jc w:val="right"/>
              <w:rPr>
                <w:rFonts w:ascii="Arial" w:hAnsi="Arial" w:cs="Arial"/>
                <w:sz w:val="20"/>
                <w:szCs w:val="20"/>
              </w:rPr>
            </w:pPr>
          </w:p>
        </w:tc>
        <w:tc>
          <w:tcPr>
            <w:tcW w:w="992" w:type="dxa"/>
            <w:gridSpan w:val="3"/>
            <w:tcBorders>
              <w:top w:val="nil"/>
              <w:left w:val="nil"/>
              <w:bottom w:val="single" w:sz="4" w:space="0" w:color="969696"/>
              <w:right w:val="single" w:sz="4" w:space="0" w:color="969696"/>
            </w:tcBorders>
          </w:tcPr>
          <w:p w:rsidR="00D15EC1" w:rsidRDefault="00D15EC1" w:rsidP="004010A2">
            <w:pPr>
              <w:jc w:val="right"/>
              <w:rPr>
                <w:rFonts w:ascii="Arial" w:hAnsi="Arial" w:cs="Arial"/>
                <w:sz w:val="20"/>
                <w:szCs w:val="20"/>
              </w:rPr>
            </w:pPr>
          </w:p>
        </w:tc>
      </w:tr>
      <w:tr w:rsidR="006615FF" w:rsidTr="006615FF">
        <w:trPr>
          <w:gridAfter w:val="2"/>
          <w:wAfter w:w="99" w:type="dxa"/>
          <w:trHeight w:val="255"/>
        </w:trPr>
        <w:tc>
          <w:tcPr>
            <w:tcW w:w="761" w:type="dxa"/>
            <w:gridSpan w:val="2"/>
            <w:tcBorders>
              <w:top w:val="nil"/>
              <w:left w:val="nil"/>
              <w:bottom w:val="nil"/>
              <w:right w:val="nil"/>
            </w:tcBorders>
            <w:shd w:val="clear" w:color="auto" w:fill="auto"/>
            <w:noWrap/>
          </w:tcPr>
          <w:p w:rsidR="00D15EC1" w:rsidRDefault="00D15EC1" w:rsidP="004010A2">
            <w:pPr>
              <w:jc w:val="center"/>
              <w:rPr>
                <w:rFonts w:ascii="Arial" w:hAnsi="Arial" w:cs="Arial"/>
                <w:sz w:val="20"/>
                <w:szCs w:val="20"/>
              </w:rPr>
            </w:pPr>
          </w:p>
        </w:tc>
        <w:tc>
          <w:tcPr>
            <w:tcW w:w="2999" w:type="dxa"/>
            <w:tcBorders>
              <w:top w:val="nil"/>
              <w:left w:val="nil"/>
              <w:bottom w:val="nil"/>
              <w:right w:val="nil"/>
            </w:tcBorders>
            <w:shd w:val="clear" w:color="auto" w:fill="auto"/>
          </w:tcPr>
          <w:p w:rsidR="00D15EC1" w:rsidRDefault="00D15EC1" w:rsidP="004010A2">
            <w:pPr>
              <w:jc w:val="both"/>
              <w:rPr>
                <w:rFonts w:ascii="Arial" w:hAnsi="Arial" w:cs="Arial"/>
                <w:sz w:val="20"/>
                <w:szCs w:val="20"/>
              </w:rPr>
            </w:pPr>
          </w:p>
        </w:tc>
        <w:tc>
          <w:tcPr>
            <w:tcW w:w="1120" w:type="dxa"/>
            <w:gridSpan w:val="5"/>
            <w:tcBorders>
              <w:top w:val="nil"/>
              <w:left w:val="nil"/>
              <w:bottom w:val="nil"/>
              <w:right w:val="nil"/>
            </w:tcBorders>
            <w:shd w:val="clear" w:color="auto" w:fill="auto"/>
            <w:vAlign w:val="bottom"/>
          </w:tcPr>
          <w:p w:rsidR="00D15EC1" w:rsidRDefault="00D15EC1" w:rsidP="004010A2">
            <w:pPr>
              <w:jc w:val="center"/>
              <w:rPr>
                <w:rFonts w:ascii="Arial" w:hAnsi="Arial" w:cs="Arial"/>
                <w:sz w:val="20"/>
                <w:szCs w:val="20"/>
              </w:rPr>
            </w:pPr>
          </w:p>
        </w:tc>
        <w:tc>
          <w:tcPr>
            <w:tcW w:w="854" w:type="dxa"/>
            <w:gridSpan w:val="4"/>
            <w:tcBorders>
              <w:top w:val="nil"/>
              <w:left w:val="nil"/>
              <w:bottom w:val="nil"/>
              <w:right w:val="nil"/>
            </w:tcBorders>
            <w:shd w:val="clear" w:color="auto" w:fill="auto"/>
            <w:noWrap/>
            <w:vAlign w:val="bottom"/>
          </w:tcPr>
          <w:p w:rsidR="00D15EC1" w:rsidRDefault="00D15EC1" w:rsidP="004010A2">
            <w:pPr>
              <w:jc w:val="center"/>
              <w:rPr>
                <w:rFonts w:ascii="Arial" w:hAnsi="Arial" w:cs="Arial"/>
                <w:sz w:val="20"/>
                <w:szCs w:val="20"/>
              </w:rPr>
            </w:pPr>
          </w:p>
        </w:tc>
        <w:tc>
          <w:tcPr>
            <w:tcW w:w="923" w:type="dxa"/>
            <w:gridSpan w:val="5"/>
            <w:tcBorders>
              <w:top w:val="nil"/>
              <w:left w:val="nil"/>
              <w:bottom w:val="nil"/>
              <w:right w:val="nil"/>
            </w:tcBorders>
            <w:shd w:val="clear" w:color="auto" w:fill="auto"/>
            <w:noWrap/>
            <w:vAlign w:val="bottom"/>
          </w:tcPr>
          <w:p w:rsidR="00D15EC1" w:rsidRDefault="00D15EC1" w:rsidP="004010A2">
            <w:pPr>
              <w:jc w:val="center"/>
              <w:rPr>
                <w:rFonts w:ascii="Arial" w:hAnsi="Arial" w:cs="Arial"/>
                <w:sz w:val="20"/>
                <w:szCs w:val="20"/>
              </w:rPr>
            </w:pPr>
          </w:p>
        </w:tc>
        <w:tc>
          <w:tcPr>
            <w:tcW w:w="850" w:type="dxa"/>
            <w:gridSpan w:val="3"/>
            <w:tcBorders>
              <w:top w:val="nil"/>
              <w:left w:val="nil"/>
              <w:bottom w:val="nil"/>
              <w:right w:val="nil"/>
            </w:tcBorders>
            <w:shd w:val="clear" w:color="auto" w:fill="auto"/>
            <w:noWrap/>
            <w:vAlign w:val="bottom"/>
          </w:tcPr>
          <w:p w:rsidR="00D15EC1" w:rsidRDefault="00D15EC1" w:rsidP="004010A2">
            <w:pPr>
              <w:jc w:val="right"/>
              <w:rPr>
                <w:rFonts w:ascii="Arial" w:hAnsi="Arial" w:cs="Arial"/>
                <w:sz w:val="20"/>
                <w:szCs w:val="20"/>
              </w:rPr>
            </w:pPr>
          </w:p>
        </w:tc>
        <w:tc>
          <w:tcPr>
            <w:tcW w:w="858" w:type="dxa"/>
            <w:gridSpan w:val="3"/>
            <w:tcBorders>
              <w:top w:val="nil"/>
              <w:left w:val="nil"/>
              <w:bottom w:val="nil"/>
              <w:right w:val="nil"/>
            </w:tcBorders>
          </w:tcPr>
          <w:p w:rsidR="00D15EC1" w:rsidRDefault="00D15EC1" w:rsidP="004010A2">
            <w:pPr>
              <w:jc w:val="right"/>
              <w:rPr>
                <w:rFonts w:ascii="Arial" w:hAnsi="Arial" w:cs="Arial"/>
                <w:sz w:val="20"/>
                <w:szCs w:val="20"/>
              </w:rPr>
            </w:pPr>
          </w:p>
        </w:tc>
        <w:tc>
          <w:tcPr>
            <w:tcW w:w="992" w:type="dxa"/>
            <w:gridSpan w:val="3"/>
            <w:tcBorders>
              <w:top w:val="nil"/>
              <w:left w:val="nil"/>
              <w:bottom w:val="nil"/>
              <w:right w:val="nil"/>
            </w:tcBorders>
          </w:tcPr>
          <w:p w:rsidR="00D15EC1" w:rsidRDefault="00D15EC1" w:rsidP="004010A2">
            <w:pPr>
              <w:jc w:val="right"/>
              <w:rPr>
                <w:rFonts w:ascii="Arial" w:hAnsi="Arial" w:cs="Arial"/>
                <w:sz w:val="20"/>
                <w:szCs w:val="20"/>
              </w:rPr>
            </w:pPr>
          </w:p>
        </w:tc>
      </w:tr>
      <w:tr w:rsidR="006615FF" w:rsidRPr="00382F59" w:rsidTr="006615FF">
        <w:trPr>
          <w:gridAfter w:val="1"/>
          <w:wAfter w:w="80" w:type="dxa"/>
          <w:trHeight w:val="255"/>
        </w:trPr>
        <w:tc>
          <w:tcPr>
            <w:tcW w:w="761" w:type="dxa"/>
            <w:gridSpan w:val="2"/>
            <w:tcBorders>
              <w:top w:val="single" w:sz="4" w:space="0" w:color="969696"/>
              <w:left w:val="single" w:sz="4" w:space="0" w:color="969696"/>
              <w:bottom w:val="single" w:sz="4" w:space="0" w:color="969696"/>
              <w:right w:val="nil"/>
            </w:tcBorders>
            <w:shd w:val="clear" w:color="auto" w:fill="C0C0C0"/>
          </w:tcPr>
          <w:p w:rsidR="00D15EC1" w:rsidRDefault="0032607E" w:rsidP="004010A2">
            <w:pPr>
              <w:jc w:val="center"/>
              <w:rPr>
                <w:rFonts w:ascii="Arial" w:hAnsi="Arial" w:cs="Arial"/>
                <w:b/>
                <w:bCs/>
                <w:sz w:val="20"/>
                <w:szCs w:val="20"/>
              </w:rPr>
            </w:pPr>
            <w:r>
              <w:rPr>
                <w:rFonts w:ascii="Arial" w:hAnsi="Arial" w:cs="Arial"/>
                <w:b/>
                <w:bCs/>
                <w:sz w:val="20"/>
                <w:szCs w:val="20"/>
              </w:rPr>
              <w:t>II</w:t>
            </w:r>
          </w:p>
        </w:tc>
        <w:tc>
          <w:tcPr>
            <w:tcW w:w="2999" w:type="dxa"/>
            <w:tcBorders>
              <w:top w:val="single" w:sz="4" w:space="0" w:color="969696"/>
              <w:left w:val="nil"/>
              <w:bottom w:val="single" w:sz="4" w:space="0" w:color="969696"/>
              <w:right w:val="nil"/>
            </w:tcBorders>
            <w:shd w:val="clear" w:color="auto" w:fill="C0C0C0"/>
          </w:tcPr>
          <w:p w:rsidR="00D15EC1" w:rsidRPr="00382F59" w:rsidRDefault="00D15EC1" w:rsidP="004010A2">
            <w:pPr>
              <w:jc w:val="both"/>
              <w:rPr>
                <w:rFonts w:ascii="Arial" w:hAnsi="Arial" w:cs="Arial"/>
                <w:b/>
                <w:bCs/>
                <w:sz w:val="20"/>
                <w:szCs w:val="20"/>
              </w:rPr>
            </w:pPr>
            <w:r>
              <w:rPr>
                <w:rFonts w:ascii="Arial" w:hAnsi="Arial" w:cs="Arial"/>
                <w:b/>
                <w:bCs/>
                <w:sz w:val="20"/>
                <w:szCs w:val="20"/>
                <w:lang w:val="pl-PL"/>
              </w:rPr>
              <w:t>БЕТОНСКИ</w:t>
            </w:r>
            <w:r w:rsidRPr="00382F59">
              <w:rPr>
                <w:rFonts w:ascii="Arial" w:hAnsi="Arial" w:cs="Arial"/>
                <w:b/>
                <w:bCs/>
                <w:sz w:val="20"/>
                <w:szCs w:val="20"/>
              </w:rPr>
              <w:t xml:space="preserve"> </w:t>
            </w:r>
            <w:r>
              <w:rPr>
                <w:rFonts w:ascii="Arial" w:hAnsi="Arial" w:cs="Arial"/>
                <w:b/>
                <w:bCs/>
                <w:sz w:val="20"/>
                <w:szCs w:val="20"/>
                <w:lang w:val="pl-PL"/>
              </w:rPr>
              <w:t>И</w:t>
            </w:r>
            <w:r w:rsidRPr="00382F59">
              <w:rPr>
                <w:rFonts w:ascii="Arial" w:hAnsi="Arial" w:cs="Arial"/>
                <w:b/>
                <w:bCs/>
                <w:sz w:val="20"/>
                <w:szCs w:val="20"/>
              </w:rPr>
              <w:t xml:space="preserve"> </w:t>
            </w:r>
            <w:r>
              <w:rPr>
                <w:rFonts w:ascii="Arial" w:hAnsi="Arial" w:cs="Arial"/>
                <w:b/>
                <w:bCs/>
                <w:sz w:val="20"/>
                <w:szCs w:val="20"/>
                <w:lang w:val="pl-PL"/>
              </w:rPr>
              <w:t>А</w:t>
            </w:r>
            <w:r w:rsidRPr="00382F59">
              <w:rPr>
                <w:rFonts w:ascii="Arial" w:hAnsi="Arial" w:cs="Arial"/>
                <w:b/>
                <w:bCs/>
                <w:sz w:val="20"/>
                <w:szCs w:val="20"/>
              </w:rPr>
              <w:t>.</w:t>
            </w:r>
            <w:r>
              <w:rPr>
                <w:rFonts w:ascii="Arial" w:hAnsi="Arial" w:cs="Arial"/>
                <w:b/>
                <w:bCs/>
                <w:sz w:val="20"/>
                <w:szCs w:val="20"/>
                <w:lang w:val="pl-PL"/>
              </w:rPr>
              <w:t>Б</w:t>
            </w:r>
            <w:r w:rsidRPr="00382F59">
              <w:rPr>
                <w:rFonts w:ascii="Arial" w:hAnsi="Arial" w:cs="Arial"/>
                <w:b/>
                <w:bCs/>
                <w:sz w:val="20"/>
                <w:szCs w:val="20"/>
              </w:rPr>
              <w:t xml:space="preserve">. </w:t>
            </w:r>
            <w:r>
              <w:rPr>
                <w:rFonts w:ascii="Arial" w:hAnsi="Arial" w:cs="Arial"/>
                <w:b/>
                <w:bCs/>
                <w:sz w:val="20"/>
                <w:szCs w:val="20"/>
                <w:lang w:val="pl-PL"/>
              </w:rPr>
              <w:t>РАДОВИ</w:t>
            </w:r>
          </w:p>
        </w:tc>
        <w:tc>
          <w:tcPr>
            <w:tcW w:w="1120" w:type="dxa"/>
            <w:gridSpan w:val="5"/>
            <w:tcBorders>
              <w:top w:val="single" w:sz="4" w:space="0" w:color="969696"/>
              <w:left w:val="nil"/>
              <w:bottom w:val="single" w:sz="4" w:space="0" w:color="969696"/>
              <w:right w:val="nil"/>
            </w:tcBorders>
            <w:shd w:val="clear" w:color="auto" w:fill="C0C0C0"/>
            <w:vAlign w:val="bottom"/>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854" w:type="dxa"/>
            <w:gridSpan w:val="4"/>
            <w:tcBorders>
              <w:top w:val="single" w:sz="4" w:space="0" w:color="969696"/>
              <w:left w:val="nil"/>
              <w:bottom w:val="single" w:sz="4" w:space="0" w:color="969696"/>
              <w:right w:val="nil"/>
            </w:tcBorders>
            <w:shd w:val="clear" w:color="auto" w:fill="C0C0C0"/>
            <w:noWrap/>
            <w:vAlign w:val="bottom"/>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923" w:type="dxa"/>
            <w:gridSpan w:val="5"/>
            <w:tcBorders>
              <w:top w:val="single" w:sz="4" w:space="0" w:color="969696"/>
              <w:left w:val="nil"/>
              <w:bottom w:val="single" w:sz="4" w:space="0" w:color="969696"/>
              <w:right w:val="nil"/>
            </w:tcBorders>
            <w:shd w:val="clear" w:color="auto" w:fill="C0C0C0"/>
            <w:noWrap/>
            <w:vAlign w:val="bottom"/>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1633" w:type="dxa"/>
            <w:gridSpan w:val="5"/>
            <w:tcBorders>
              <w:top w:val="single" w:sz="4" w:space="0" w:color="969696"/>
              <w:left w:val="nil"/>
              <w:bottom w:val="single" w:sz="4" w:space="0" w:color="969696"/>
              <w:right w:val="nil"/>
            </w:tcBorders>
            <w:shd w:val="clear" w:color="auto" w:fill="C0C0C0"/>
          </w:tcPr>
          <w:p w:rsidR="00D15EC1" w:rsidRPr="00382F59" w:rsidRDefault="00D15EC1" w:rsidP="004010A2">
            <w:pPr>
              <w:jc w:val="right"/>
              <w:rPr>
                <w:rFonts w:ascii="Arial" w:hAnsi="Arial" w:cs="Arial"/>
                <w:sz w:val="20"/>
                <w:szCs w:val="20"/>
              </w:rPr>
            </w:pPr>
          </w:p>
        </w:tc>
        <w:tc>
          <w:tcPr>
            <w:tcW w:w="850" w:type="dxa"/>
            <w:gridSpan w:val="2"/>
            <w:tcBorders>
              <w:top w:val="single" w:sz="4" w:space="0" w:color="969696"/>
              <w:left w:val="nil"/>
              <w:bottom w:val="single" w:sz="4" w:space="0" w:color="969696"/>
              <w:right w:val="nil"/>
            </w:tcBorders>
            <w:shd w:val="clear" w:color="auto" w:fill="C0C0C0"/>
          </w:tcPr>
          <w:p w:rsidR="00D15EC1" w:rsidRPr="00382F59" w:rsidRDefault="00D15EC1" w:rsidP="004010A2">
            <w:pPr>
              <w:jc w:val="right"/>
              <w:rPr>
                <w:rFonts w:ascii="Arial" w:hAnsi="Arial" w:cs="Arial"/>
                <w:sz w:val="20"/>
                <w:szCs w:val="20"/>
              </w:rPr>
            </w:pPr>
          </w:p>
        </w:tc>
        <w:tc>
          <w:tcPr>
            <w:tcW w:w="236" w:type="dxa"/>
            <w:gridSpan w:val="3"/>
            <w:tcBorders>
              <w:top w:val="single" w:sz="4" w:space="0" w:color="969696"/>
              <w:left w:val="nil"/>
              <w:bottom w:val="single" w:sz="4" w:space="0" w:color="969696"/>
              <w:right w:val="single" w:sz="4" w:space="0" w:color="969696"/>
            </w:tcBorders>
            <w:shd w:val="clear" w:color="auto" w:fill="C0C0C0"/>
            <w:noWrap/>
            <w:vAlign w:val="bottom"/>
          </w:tcPr>
          <w:p w:rsidR="00D15EC1" w:rsidRPr="00382F59" w:rsidRDefault="00D15EC1" w:rsidP="004010A2">
            <w:pPr>
              <w:jc w:val="right"/>
              <w:rPr>
                <w:rFonts w:ascii="Arial" w:hAnsi="Arial" w:cs="Arial"/>
                <w:sz w:val="20"/>
                <w:szCs w:val="20"/>
              </w:rPr>
            </w:pPr>
            <w:r w:rsidRPr="00382F59">
              <w:rPr>
                <w:rFonts w:ascii="Arial" w:hAnsi="Arial" w:cs="Arial"/>
                <w:sz w:val="20"/>
                <w:szCs w:val="20"/>
              </w:rPr>
              <w:t> </w:t>
            </w:r>
          </w:p>
        </w:tc>
      </w:tr>
      <w:tr w:rsidR="006615FF" w:rsidRPr="00382F59" w:rsidTr="006615FF">
        <w:trPr>
          <w:trHeight w:val="1275"/>
        </w:trPr>
        <w:tc>
          <w:tcPr>
            <w:tcW w:w="761" w:type="dxa"/>
            <w:gridSpan w:val="2"/>
            <w:tcBorders>
              <w:top w:val="single" w:sz="4" w:space="0" w:color="969696"/>
              <w:left w:val="single" w:sz="4" w:space="0" w:color="969696"/>
              <w:bottom w:val="single" w:sz="4" w:space="0" w:color="969696"/>
              <w:right w:val="single" w:sz="4" w:space="0" w:color="969696"/>
            </w:tcBorders>
            <w:shd w:val="clear" w:color="auto" w:fill="auto"/>
          </w:tcPr>
          <w:p w:rsidR="00BF7954" w:rsidRDefault="00BF7954" w:rsidP="004010A2">
            <w:pPr>
              <w:jc w:val="center"/>
              <w:rPr>
                <w:rFonts w:ascii="Arial" w:hAnsi="Arial" w:cs="Arial"/>
                <w:sz w:val="20"/>
                <w:szCs w:val="20"/>
              </w:rPr>
            </w:pPr>
            <w:r>
              <w:rPr>
                <w:rFonts w:ascii="Arial" w:hAnsi="Arial" w:cs="Arial"/>
                <w:sz w:val="20"/>
                <w:szCs w:val="20"/>
              </w:rPr>
              <w:t>1</w:t>
            </w:r>
          </w:p>
        </w:tc>
        <w:tc>
          <w:tcPr>
            <w:tcW w:w="2999" w:type="dxa"/>
            <w:tcBorders>
              <w:top w:val="single" w:sz="4" w:space="0" w:color="969696"/>
              <w:left w:val="nil"/>
              <w:bottom w:val="single" w:sz="4" w:space="0" w:color="969696"/>
              <w:right w:val="single" w:sz="4" w:space="0" w:color="969696"/>
            </w:tcBorders>
            <w:shd w:val="clear" w:color="auto" w:fill="auto"/>
          </w:tcPr>
          <w:p w:rsidR="00BF7954" w:rsidRPr="00382F59" w:rsidRDefault="00BF7954" w:rsidP="004010A2">
            <w:pPr>
              <w:jc w:val="both"/>
              <w:rPr>
                <w:rFonts w:ascii="Arial" w:hAnsi="Arial" w:cs="Arial"/>
                <w:sz w:val="20"/>
                <w:szCs w:val="20"/>
              </w:rPr>
            </w:pPr>
            <w:r>
              <w:rPr>
                <w:rFonts w:ascii="Arial" w:hAnsi="Arial" w:cs="Arial"/>
                <w:sz w:val="20"/>
                <w:szCs w:val="20"/>
              </w:rPr>
              <w:t xml:space="preserve">Набавка материјала и израда а.б. косих завршних серклажа преградних зидова. </w:t>
            </w:r>
            <w:r>
              <w:rPr>
                <w:rFonts w:ascii="Arial" w:hAnsi="Arial" w:cs="Arial"/>
                <w:sz w:val="20"/>
                <w:szCs w:val="20"/>
                <w:lang w:val="pl-PL"/>
              </w:rPr>
              <w:t>Серклажи</w:t>
            </w:r>
            <w:r w:rsidRPr="00382F59">
              <w:rPr>
                <w:rFonts w:ascii="Arial" w:hAnsi="Arial" w:cs="Arial"/>
                <w:sz w:val="20"/>
                <w:szCs w:val="20"/>
              </w:rPr>
              <w:t xml:space="preserve"> </w:t>
            </w:r>
            <w:r>
              <w:rPr>
                <w:rFonts w:ascii="Arial" w:hAnsi="Arial" w:cs="Arial"/>
                <w:sz w:val="20"/>
                <w:szCs w:val="20"/>
                <w:lang w:val="pl-PL"/>
              </w:rPr>
              <w:t>су</w:t>
            </w:r>
            <w:r w:rsidRPr="00382F59">
              <w:rPr>
                <w:rFonts w:ascii="Arial" w:hAnsi="Arial" w:cs="Arial"/>
                <w:sz w:val="20"/>
                <w:szCs w:val="20"/>
              </w:rPr>
              <w:t xml:space="preserve"> </w:t>
            </w:r>
            <w:r>
              <w:rPr>
                <w:rFonts w:ascii="Arial" w:hAnsi="Arial" w:cs="Arial"/>
                <w:sz w:val="20"/>
                <w:szCs w:val="20"/>
                <w:lang w:val="pl-PL"/>
              </w:rPr>
              <w:t>димензија</w:t>
            </w:r>
            <w:r w:rsidRPr="00382F59">
              <w:rPr>
                <w:rFonts w:ascii="Arial" w:hAnsi="Arial" w:cs="Arial"/>
                <w:sz w:val="20"/>
                <w:szCs w:val="20"/>
              </w:rPr>
              <w:t xml:space="preserve"> 20x40</w:t>
            </w:r>
            <w:r>
              <w:rPr>
                <w:rFonts w:ascii="Arial" w:hAnsi="Arial" w:cs="Arial"/>
                <w:sz w:val="20"/>
                <w:szCs w:val="20"/>
                <w:lang w:val="pl-PL"/>
              </w:rPr>
              <w:t>cm</w:t>
            </w:r>
            <w:r w:rsidRPr="00382F59">
              <w:rPr>
                <w:rFonts w:ascii="Arial" w:hAnsi="Arial" w:cs="Arial"/>
                <w:sz w:val="20"/>
                <w:szCs w:val="20"/>
              </w:rPr>
              <w:t xml:space="preserve">, </w:t>
            </w:r>
            <w:r>
              <w:rPr>
                <w:rFonts w:ascii="Arial" w:hAnsi="Arial" w:cs="Arial"/>
                <w:sz w:val="20"/>
                <w:szCs w:val="20"/>
                <w:lang w:val="pl-PL"/>
              </w:rPr>
              <w:t>од</w:t>
            </w:r>
            <w:r w:rsidRPr="00382F59">
              <w:rPr>
                <w:rFonts w:ascii="Arial" w:hAnsi="Arial" w:cs="Arial"/>
                <w:sz w:val="20"/>
                <w:szCs w:val="20"/>
              </w:rPr>
              <w:t xml:space="preserve"> </w:t>
            </w:r>
            <w:r>
              <w:rPr>
                <w:rFonts w:ascii="Arial" w:hAnsi="Arial" w:cs="Arial"/>
                <w:sz w:val="20"/>
                <w:szCs w:val="20"/>
                <w:lang w:val="pl-PL"/>
              </w:rPr>
              <w:t>бетона</w:t>
            </w:r>
            <w:r w:rsidRPr="00382F59">
              <w:rPr>
                <w:rFonts w:ascii="Arial" w:hAnsi="Arial" w:cs="Arial"/>
                <w:sz w:val="20"/>
                <w:szCs w:val="20"/>
              </w:rPr>
              <w:t xml:space="preserve"> </w:t>
            </w:r>
            <w:r>
              <w:rPr>
                <w:rFonts w:ascii="Arial" w:hAnsi="Arial" w:cs="Arial"/>
                <w:sz w:val="20"/>
                <w:szCs w:val="20"/>
                <w:lang w:val="pl-PL"/>
              </w:rPr>
              <w:t>МБ</w:t>
            </w:r>
            <w:r w:rsidRPr="00382F59">
              <w:rPr>
                <w:rFonts w:ascii="Arial" w:hAnsi="Arial" w:cs="Arial"/>
                <w:sz w:val="20"/>
                <w:szCs w:val="20"/>
              </w:rPr>
              <w:t xml:space="preserve"> 30. </w:t>
            </w:r>
            <w:r>
              <w:rPr>
                <w:rFonts w:ascii="Arial" w:hAnsi="Arial" w:cs="Arial"/>
                <w:sz w:val="20"/>
                <w:szCs w:val="20"/>
                <w:lang w:val="pl-PL"/>
              </w:rPr>
              <w:t>Ценом</w:t>
            </w:r>
            <w:r w:rsidRPr="00382F59">
              <w:rPr>
                <w:rFonts w:ascii="Arial" w:hAnsi="Arial" w:cs="Arial"/>
                <w:sz w:val="20"/>
                <w:szCs w:val="20"/>
              </w:rPr>
              <w:t xml:space="preserve"> </w:t>
            </w:r>
            <w:r>
              <w:rPr>
                <w:rFonts w:ascii="Arial" w:hAnsi="Arial" w:cs="Arial"/>
                <w:sz w:val="20"/>
                <w:szCs w:val="20"/>
                <w:lang w:val="pl-PL"/>
              </w:rPr>
              <w:t>је</w:t>
            </w:r>
            <w:r w:rsidRPr="00382F59">
              <w:rPr>
                <w:rFonts w:ascii="Arial" w:hAnsi="Arial" w:cs="Arial"/>
                <w:sz w:val="20"/>
                <w:szCs w:val="20"/>
              </w:rPr>
              <w:t xml:space="preserve"> </w:t>
            </w:r>
            <w:r>
              <w:rPr>
                <w:rFonts w:ascii="Arial" w:hAnsi="Arial" w:cs="Arial"/>
                <w:sz w:val="20"/>
                <w:szCs w:val="20"/>
                <w:lang w:val="pl-PL"/>
              </w:rPr>
              <w:t>обухваћена</w:t>
            </w:r>
            <w:r w:rsidRPr="00382F59">
              <w:rPr>
                <w:rFonts w:ascii="Arial" w:hAnsi="Arial" w:cs="Arial"/>
                <w:sz w:val="20"/>
                <w:szCs w:val="20"/>
              </w:rPr>
              <w:t xml:space="preserve"> </w:t>
            </w:r>
            <w:r>
              <w:rPr>
                <w:rFonts w:ascii="Arial" w:hAnsi="Arial" w:cs="Arial"/>
                <w:sz w:val="20"/>
                <w:szCs w:val="20"/>
                <w:lang w:val="pl-PL"/>
              </w:rPr>
              <w:t>потребна</w:t>
            </w:r>
            <w:r w:rsidRPr="00382F59">
              <w:rPr>
                <w:rFonts w:ascii="Arial" w:hAnsi="Arial" w:cs="Arial"/>
                <w:sz w:val="20"/>
                <w:szCs w:val="20"/>
              </w:rPr>
              <w:t xml:space="preserve"> </w:t>
            </w:r>
            <w:r>
              <w:rPr>
                <w:rFonts w:ascii="Arial" w:hAnsi="Arial" w:cs="Arial"/>
                <w:sz w:val="20"/>
                <w:szCs w:val="20"/>
                <w:lang w:val="pl-PL"/>
              </w:rPr>
              <w:t>оплата</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арматура</w:t>
            </w:r>
            <w:r w:rsidRPr="00382F59">
              <w:rPr>
                <w:rFonts w:ascii="Arial" w:hAnsi="Arial" w:cs="Arial"/>
                <w:sz w:val="20"/>
                <w:szCs w:val="20"/>
              </w:rPr>
              <w:t xml:space="preserve"> (</w:t>
            </w:r>
            <w:r>
              <w:rPr>
                <w:rFonts w:ascii="Arial" w:hAnsi="Arial" w:cs="Arial"/>
                <w:sz w:val="20"/>
                <w:szCs w:val="20"/>
                <w:lang w:val="pl-PL"/>
              </w:rPr>
              <w:t>цца</w:t>
            </w:r>
            <w:r w:rsidRPr="00382F59">
              <w:rPr>
                <w:rFonts w:ascii="Arial" w:hAnsi="Arial" w:cs="Arial"/>
                <w:sz w:val="20"/>
                <w:szCs w:val="20"/>
              </w:rPr>
              <w:t xml:space="preserve"> 110</w:t>
            </w:r>
            <w:r>
              <w:rPr>
                <w:rFonts w:ascii="Arial" w:hAnsi="Arial" w:cs="Arial"/>
                <w:sz w:val="20"/>
                <w:szCs w:val="20"/>
                <w:lang w:val="pl-PL"/>
              </w:rPr>
              <w:t>kg</w:t>
            </w:r>
            <w:r w:rsidRPr="00382F59">
              <w:rPr>
                <w:rFonts w:ascii="Arial" w:hAnsi="Arial" w:cs="Arial"/>
                <w:sz w:val="20"/>
                <w:szCs w:val="20"/>
              </w:rPr>
              <w:t>/</w:t>
            </w:r>
            <w:r>
              <w:rPr>
                <w:rFonts w:ascii="Arial" w:hAnsi="Arial" w:cs="Arial"/>
                <w:sz w:val="20"/>
                <w:szCs w:val="20"/>
                <w:lang w:val="pl-PL"/>
              </w:rPr>
              <w:t>m</w:t>
            </w:r>
            <w:r w:rsidRPr="00382F59">
              <w:rPr>
                <w:rFonts w:ascii="Arial" w:hAnsi="Arial" w:cs="Arial"/>
                <w:sz w:val="20"/>
                <w:szCs w:val="20"/>
              </w:rPr>
              <w:t xml:space="preserve">3), </w:t>
            </w:r>
            <w:r>
              <w:rPr>
                <w:rFonts w:ascii="Arial" w:hAnsi="Arial" w:cs="Arial"/>
                <w:sz w:val="20"/>
                <w:szCs w:val="20"/>
                <w:lang w:val="pl-PL"/>
              </w:rPr>
              <w:t>као</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потребна</w:t>
            </w:r>
            <w:r w:rsidRPr="00382F59">
              <w:rPr>
                <w:rFonts w:ascii="Arial" w:hAnsi="Arial" w:cs="Arial"/>
                <w:sz w:val="20"/>
                <w:szCs w:val="20"/>
              </w:rPr>
              <w:t xml:space="preserve"> </w:t>
            </w:r>
            <w:r>
              <w:rPr>
                <w:rFonts w:ascii="Arial" w:hAnsi="Arial" w:cs="Arial"/>
                <w:sz w:val="20"/>
                <w:szCs w:val="20"/>
                <w:lang w:val="pl-PL"/>
              </w:rPr>
              <w:t>скела</w:t>
            </w:r>
            <w:r w:rsidRPr="00382F59">
              <w:rPr>
                <w:rFonts w:ascii="Arial" w:hAnsi="Arial" w:cs="Arial"/>
                <w:sz w:val="20"/>
                <w:szCs w:val="20"/>
              </w:rPr>
              <w:t>.</w:t>
            </w:r>
          </w:p>
        </w:tc>
        <w:tc>
          <w:tcPr>
            <w:tcW w:w="1120" w:type="dxa"/>
            <w:gridSpan w:val="5"/>
            <w:tcBorders>
              <w:top w:val="single" w:sz="4" w:space="0" w:color="969696"/>
              <w:left w:val="nil"/>
              <w:bottom w:val="single" w:sz="4" w:space="0" w:color="969696"/>
              <w:right w:val="single" w:sz="4" w:space="0" w:color="969696"/>
            </w:tcBorders>
            <w:shd w:val="clear" w:color="auto" w:fill="auto"/>
            <w:noWrap/>
            <w:vAlign w:val="bottom"/>
          </w:tcPr>
          <w:p w:rsidR="00BF7954" w:rsidRPr="00382F59" w:rsidRDefault="00BF7954" w:rsidP="004010A2">
            <w:pPr>
              <w:jc w:val="center"/>
              <w:rPr>
                <w:rFonts w:ascii="Arial" w:hAnsi="Arial" w:cs="Arial"/>
                <w:sz w:val="20"/>
                <w:szCs w:val="20"/>
              </w:rPr>
            </w:pPr>
            <w:r w:rsidRPr="00382F59">
              <w:rPr>
                <w:rFonts w:ascii="Arial" w:hAnsi="Arial" w:cs="Arial"/>
                <w:sz w:val="20"/>
                <w:szCs w:val="20"/>
              </w:rPr>
              <w:t> </w:t>
            </w:r>
          </w:p>
        </w:tc>
        <w:tc>
          <w:tcPr>
            <w:tcW w:w="854" w:type="dxa"/>
            <w:gridSpan w:val="4"/>
            <w:tcBorders>
              <w:top w:val="single" w:sz="4" w:space="0" w:color="969696"/>
              <w:left w:val="nil"/>
              <w:bottom w:val="single" w:sz="4" w:space="0" w:color="969696"/>
              <w:right w:val="single" w:sz="4" w:space="0" w:color="969696"/>
            </w:tcBorders>
            <w:shd w:val="clear" w:color="auto" w:fill="auto"/>
            <w:noWrap/>
            <w:vAlign w:val="bottom"/>
          </w:tcPr>
          <w:p w:rsidR="00BF7954" w:rsidRPr="00382F59" w:rsidRDefault="00BF7954" w:rsidP="004010A2">
            <w:pPr>
              <w:jc w:val="center"/>
              <w:rPr>
                <w:rFonts w:ascii="Arial" w:hAnsi="Arial" w:cs="Arial"/>
                <w:sz w:val="20"/>
                <w:szCs w:val="20"/>
              </w:rPr>
            </w:pPr>
            <w:r w:rsidRPr="00382F59">
              <w:rPr>
                <w:rFonts w:ascii="Arial" w:hAnsi="Arial" w:cs="Arial"/>
                <w:sz w:val="20"/>
                <w:szCs w:val="20"/>
              </w:rPr>
              <w:t> </w:t>
            </w:r>
          </w:p>
        </w:tc>
        <w:tc>
          <w:tcPr>
            <w:tcW w:w="923" w:type="dxa"/>
            <w:gridSpan w:val="5"/>
            <w:tcBorders>
              <w:top w:val="single" w:sz="4" w:space="0" w:color="969696"/>
              <w:left w:val="nil"/>
              <w:bottom w:val="single" w:sz="4" w:space="0" w:color="969696"/>
              <w:right w:val="single" w:sz="4" w:space="0" w:color="969696"/>
            </w:tcBorders>
            <w:shd w:val="clear" w:color="auto" w:fill="auto"/>
            <w:noWrap/>
            <w:vAlign w:val="bottom"/>
          </w:tcPr>
          <w:p w:rsidR="00BF7954" w:rsidRPr="00382F59" w:rsidRDefault="00BF7954" w:rsidP="004010A2">
            <w:pPr>
              <w:jc w:val="right"/>
              <w:rPr>
                <w:rFonts w:ascii="Arial" w:hAnsi="Arial" w:cs="Arial"/>
                <w:sz w:val="20"/>
                <w:szCs w:val="20"/>
              </w:rPr>
            </w:pPr>
            <w:r w:rsidRPr="00382F59">
              <w:rPr>
                <w:rFonts w:ascii="Arial" w:hAnsi="Arial" w:cs="Arial"/>
                <w:sz w:val="20"/>
                <w:szCs w:val="20"/>
              </w:rPr>
              <w:t> </w:t>
            </w:r>
          </w:p>
        </w:tc>
        <w:tc>
          <w:tcPr>
            <w:tcW w:w="710" w:type="dxa"/>
            <w:gridSpan w:val="2"/>
            <w:tcBorders>
              <w:top w:val="single" w:sz="4" w:space="0" w:color="969696"/>
              <w:left w:val="nil"/>
              <w:bottom w:val="single" w:sz="4" w:space="0" w:color="969696"/>
              <w:right w:val="single" w:sz="4" w:space="0" w:color="auto"/>
            </w:tcBorders>
          </w:tcPr>
          <w:p w:rsidR="00BF7954" w:rsidRPr="00382F59" w:rsidRDefault="00BF7954" w:rsidP="004010A2">
            <w:pPr>
              <w:jc w:val="right"/>
              <w:rPr>
                <w:rFonts w:ascii="Arial" w:hAnsi="Arial" w:cs="Arial"/>
                <w:sz w:val="20"/>
                <w:szCs w:val="20"/>
              </w:rPr>
            </w:pPr>
          </w:p>
        </w:tc>
        <w:tc>
          <w:tcPr>
            <w:tcW w:w="762" w:type="dxa"/>
            <w:gridSpan w:val="2"/>
            <w:tcBorders>
              <w:top w:val="single" w:sz="4" w:space="0" w:color="969696"/>
              <w:left w:val="single" w:sz="4" w:space="0" w:color="auto"/>
              <w:bottom w:val="single" w:sz="4" w:space="0" w:color="969696"/>
              <w:right w:val="nil"/>
            </w:tcBorders>
          </w:tcPr>
          <w:p w:rsidR="00BF7954" w:rsidRPr="00382F59" w:rsidRDefault="00BF7954" w:rsidP="004010A2">
            <w:pPr>
              <w:jc w:val="right"/>
              <w:rPr>
                <w:rFonts w:ascii="Arial" w:hAnsi="Arial" w:cs="Arial"/>
                <w:sz w:val="20"/>
                <w:szCs w:val="20"/>
              </w:rPr>
            </w:pPr>
          </w:p>
        </w:tc>
        <w:tc>
          <w:tcPr>
            <w:tcW w:w="236" w:type="dxa"/>
            <w:gridSpan w:val="2"/>
            <w:tcBorders>
              <w:top w:val="single" w:sz="4" w:space="0" w:color="969696"/>
              <w:left w:val="single" w:sz="4" w:space="0" w:color="auto"/>
              <w:bottom w:val="single" w:sz="4" w:space="0" w:color="969696"/>
              <w:right w:val="nil"/>
            </w:tcBorders>
          </w:tcPr>
          <w:p w:rsidR="00BF7954" w:rsidRPr="00382F59" w:rsidRDefault="00BF7954" w:rsidP="004010A2">
            <w:pPr>
              <w:jc w:val="right"/>
              <w:rPr>
                <w:rFonts w:ascii="Arial" w:hAnsi="Arial" w:cs="Arial"/>
                <w:sz w:val="20"/>
                <w:szCs w:val="20"/>
              </w:rPr>
            </w:pPr>
          </w:p>
        </w:tc>
        <w:tc>
          <w:tcPr>
            <w:tcW w:w="850" w:type="dxa"/>
            <w:gridSpan w:val="2"/>
            <w:tcBorders>
              <w:top w:val="single" w:sz="4" w:space="0" w:color="969696"/>
              <w:left w:val="nil"/>
              <w:bottom w:val="single" w:sz="4" w:space="0" w:color="969696"/>
              <w:right w:val="nil"/>
            </w:tcBorders>
          </w:tcPr>
          <w:p w:rsidR="00BF7954" w:rsidRPr="00382F59" w:rsidRDefault="00BF7954" w:rsidP="004010A2">
            <w:pPr>
              <w:jc w:val="right"/>
              <w:rPr>
                <w:rFonts w:ascii="Arial" w:hAnsi="Arial" w:cs="Arial"/>
                <w:sz w:val="20"/>
                <w:szCs w:val="20"/>
              </w:rPr>
            </w:pPr>
          </w:p>
        </w:tc>
        <w:tc>
          <w:tcPr>
            <w:tcW w:w="241" w:type="dxa"/>
            <w:gridSpan w:val="3"/>
            <w:tcBorders>
              <w:top w:val="single" w:sz="4" w:space="0" w:color="969696"/>
              <w:left w:val="nil"/>
              <w:bottom w:val="single" w:sz="4" w:space="0" w:color="969696"/>
              <w:right w:val="single" w:sz="4" w:space="0" w:color="969696"/>
            </w:tcBorders>
            <w:shd w:val="clear" w:color="auto" w:fill="auto"/>
            <w:noWrap/>
            <w:vAlign w:val="bottom"/>
          </w:tcPr>
          <w:p w:rsidR="00BF7954" w:rsidRPr="00382F59" w:rsidRDefault="00BF7954" w:rsidP="004010A2">
            <w:pPr>
              <w:jc w:val="right"/>
              <w:rPr>
                <w:rFonts w:ascii="Arial" w:hAnsi="Arial" w:cs="Arial"/>
                <w:sz w:val="20"/>
                <w:szCs w:val="20"/>
              </w:rPr>
            </w:pPr>
            <w:r w:rsidRPr="00382F59">
              <w:rPr>
                <w:rFonts w:ascii="Arial" w:hAnsi="Arial" w:cs="Arial"/>
                <w:sz w:val="20"/>
                <w:szCs w:val="20"/>
              </w:rPr>
              <w:t> </w:t>
            </w:r>
          </w:p>
        </w:tc>
      </w:tr>
      <w:tr w:rsidR="006615FF" w:rsidTr="006615FF">
        <w:trPr>
          <w:trHeight w:val="255"/>
        </w:trPr>
        <w:tc>
          <w:tcPr>
            <w:tcW w:w="761" w:type="dxa"/>
            <w:gridSpan w:val="2"/>
            <w:tcBorders>
              <w:top w:val="nil"/>
              <w:left w:val="single" w:sz="4" w:space="0" w:color="969696"/>
              <w:bottom w:val="single" w:sz="4" w:space="0" w:color="969696"/>
              <w:right w:val="single" w:sz="4" w:space="0" w:color="969696"/>
            </w:tcBorders>
            <w:shd w:val="clear" w:color="auto" w:fill="auto"/>
          </w:tcPr>
          <w:p w:rsidR="00BF7954" w:rsidRPr="00382F59" w:rsidRDefault="00BF7954" w:rsidP="004010A2">
            <w:pPr>
              <w:jc w:val="center"/>
              <w:rPr>
                <w:rFonts w:ascii="Arial" w:hAnsi="Arial" w:cs="Arial"/>
                <w:sz w:val="20"/>
                <w:szCs w:val="20"/>
              </w:rPr>
            </w:pPr>
            <w:r w:rsidRPr="00382F59">
              <w:rPr>
                <w:rFonts w:ascii="Arial" w:hAnsi="Arial" w:cs="Arial"/>
                <w:sz w:val="20"/>
                <w:szCs w:val="20"/>
              </w:rPr>
              <w:t> </w:t>
            </w:r>
          </w:p>
        </w:tc>
        <w:tc>
          <w:tcPr>
            <w:tcW w:w="2999" w:type="dxa"/>
            <w:tcBorders>
              <w:top w:val="nil"/>
              <w:left w:val="nil"/>
              <w:bottom w:val="single" w:sz="4" w:space="0" w:color="969696"/>
              <w:right w:val="single" w:sz="4" w:space="0" w:color="969696"/>
            </w:tcBorders>
            <w:shd w:val="clear" w:color="auto" w:fill="auto"/>
            <w:vAlign w:val="bottom"/>
          </w:tcPr>
          <w:p w:rsidR="00BF7954" w:rsidRDefault="00BF7954" w:rsidP="004010A2">
            <w:pPr>
              <w:rPr>
                <w:rFonts w:ascii="Arial" w:hAnsi="Arial" w:cs="Arial"/>
                <w:sz w:val="20"/>
                <w:szCs w:val="20"/>
              </w:rPr>
            </w:pPr>
            <w:r>
              <w:rPr>
                <w:rFonts w:ascii="Arial" w:hAnsi="Arial" w:cs="Arial"/>
                <w:sz w:val="20"/>
                <w:szCs w:val="20"/>
              </w:rPr>
              <w:t>Обрачун по m3.</w:t>
            </w:r>
          </w:p>
        </w:tc>
        <w:tc>
          <w:tcPr>
            <w:tcW w:w="1120" w:type="dxa"/>
            <w:gridSpan w:val="5"/>
            <w:tcBorders>
              <w:top w:val="nil"/>
              <w:left w:val="nil"/>
              <w:bottom w:val="single" w:sz="4" w:space="0" w:color="969696"/>
              <w:right w:val="single" w:sz="4" w:space="0" w:color="969696"/>
            </w:tcBorders>
            <w:shd w:val="clear" w:color="auto" w:fill="auto"/>
            <w:noWrap/>
            <w:vAlign w:val="bottom"/>
          </w:tcPr>
          <w:p w:rsidR="00BF7954" w:rsidRDefault="00163F04" w:rsidP="004010A2">
            <w:pPr>
              <w:jc w:val="center"/>
              <w:rPr>
                <w:rFonts w:ascii="Arial" w:hAnsi="Arial" w:cs="Arial"/>
                <w:sz w:val="20"/>
                <w:szCs w:val="20"/>
              </w:rPr>
            </w:pPr>
            <w:r>
              <w:rPr>
                <w:rFonts w:ascii="Arial" w:hAnsi="Arial" w:cs="Arial"/>
                <w:sz w:val="20"/>
                <w:szCs w:val="20"/>
              </w:rPr>
              <w:t>m</w:t>
            </w:r>
            <w:r w:rsidR="00BF7954">
              <w:rPr>
                <w:rFonts w:ascii="Arial" w:hAnsi="Arial" w:cs="Arial"/>
                <w:sz w:val="20"/>
                <w:szCs w:val="20"/>
              </w:rPr>
              <w:t>3</w:t>
            </w:r>
          </w:p>
        </w:tc>
        <w:tc>
          <w:tcPr>
            <w:tcW w:w="854" w:type="dxa"/>
            <w:gridSpan w:val="4"/>
            <w:tcBorders>
              <w:top w:val="nil"/>
              <w:left w:val="nil"/>
              <w:bottom w:val="single" w:sz="4" w:space="0" w:color="969696"/>
              <w:right w:val="single" w:sz="4" w:space="0" w:color="969696"/>
            </w:tcBorders>
            <w:shd w:val="clear" w:color="auto" w:fill="auto"/>
            <w:noWrap/>
            <w:vAlign w:val="bottom"/>
          </w:tcPr>
          <w:p w:rsidR="00BF7954" w:rsidRDefault="00BF7954" w:rsidP="004010A2">
            <w:pPr>
              <w:jc w:val="center"/>
              <w:rPr>
                <w:rFonts w:ascii="Arial" w:hAnsi="Arial" w:cs="Arial"/>
                <w:sz w:val="20"/>
                <w:szCs w:val="20"/>
              </w:rPr>
            </w:pPr>
            <w:r>
              <w:rPr>
                <w:rFonts w:ascii="Arial" w:hAnsi="Arial" w:cs="Arial"/>
                <w:sz w:val="20"/>
                <w:szCs w:val="20"/>
              </w:rPr>
              <w:t>9.60</w:t>
            </w:r>
          </w:p>
        </w:tc>
        <w:tc>
          <w:tcPr>
            <w:tcW w:w="923" w:type="dxa"/>
            <w:gridSpan w:val="5"/>
            <w:tcBorders>
              <w:top w:val="nil"/>
              <w:left w:val="nil"/>
              <w:bottom w:val="single" w:sz="4" w:space="0" w:color="969696"/>
              <w:right w:val="single" w:sz="4" w:space="0" w:color="969696"/>
            </w:tcBorders>
            <w:shd w:val="clear" w:color="auto" w:fill="auto"/>
            <w:noWrap/>
            <w:vAlign w:val="bottom"/>
          </w:tcPr>
          <w:p w:rsidR="00BF7954" w:rsidRDefault="00BF7954" w:rsidP="004010A2">
            <w:pPr>
              <w:jc w:val="right"/>
              <w:rPr>
                <w:rFonts w:ascii="Arial" w:hAnsi="Arial" w:cs="Arial"/>
                <w:sz w:val="20"/>
                <w:szCs w:val="20"/>
              </w:rPr>
            </w:pPr>
            <w:r>
              <w:rPr>
                <w:rFonts w:ascii="Arial" w:hAnsi="Arial" w:cs="Arial"/>
                <w:sz w:val="20"/>
                <w:szCs w:val="20"/>
              </w:rPr>
              <w:t xml:space="preserve">    </w:t>
            </w:r>
          </w:p>
        </w:tc>
        <w:tc>
          <w:tcPr>
            <w:tcW w:w="710" w:type="dxa"/>
            <w:gridSpan w:val="2"/>
            <w:tcBorders>
              <w:top w:val="nil"/>
              <w:left w:val="nil"/>
              <w:bottom w:val="single" w:sz="4" w:space="0" w:color="969696"/>
              <w:right w:val="single" w:sz="4" w:space="0" w:color="auto"/>
            </w:tcBorders>
          </w:tcPr>
          <w:p w:rsidR="00BF7954" w:rsidRDefault="00BF7954" w:rsidP="004010A2">
            <w:pPr>
              <w:jc w:val="right"/>
              <w:rPr>
                <w:rFonts w:ascii="Arial" w:hAnsi="Arial" w:cs="Arial"/>
                <w:sz w:val="20"/>
                <w:szCs w:val="20"/>
              </w:rPr>
            </w:pPr>
          </w:p>
        </w:tc>
        <w:tc>
          <w:tcPr>
            <w:tcW w:w="762" w:type="dxa"/>
            <w:gridSpan w:val="2"/>
            <w:tcBorders>
              <w:top w:val="nil"/>
              <w:left w:val="single" w:sz="4" w:space="0" w:color="auto"/>
              <w:bottom w:val="single" w:sz="4" w:space="0" w:color="969696"/>
              <w:right w:val="nil"/>
            </w:tcBorders>
          </w:tcPr>
          <w:p w:rsidR="00BF7954" w:rsidRDefault="00BF7954" w:rsidP="004010A2">
            <w:pPr>
              <w:jc w:val="right"/>
              <w:rPr>
                <w:rFonts w:ascii="Arial" w:hAnsi="Arial" w:cs="Arial"/>
                <w:sz w:val="20"/>
                <w:szCs w:val="20"/>
              </w:rPr>
            </w:pPr>
          </w:p>
        </w:tc>
        <w:tc>
          <w:tcPr>
            <w:tcW w:w="236" w:type="dxa"/>
            <w:gridSpan w:val="2"/>
            <w:tcBorders>
              <w:top w:val="nil"/>
              <w:left w:val="single" w:sz="4" w:space="0" w:color="auto"/>
              <w:bottom w:val="single" w:sz="4" w:space="0" w:color="969696"/>
              <w:right w:val="nil"/>
            </w:tcBorders>
          </w:tcPr>
          <w:p w:rsidR="00BF7954" w:rsidRDefault="00BF7954"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BF7954" w:rsidRDefault="00BF7954" w:rsidP="004010A2">
            <w:pPr>
              <w:jc w:val="right"/>
              <w:rPr>
                <w:rFonts w:ascii="Arial" w:hAnsi="Arial" w:cs="Arial"/>
                <w:sz w:val="20"/>
                <w:szCs w:val="20"/>
              </w:rPr>
            </w:pPr>
          </w:p>
        </w:tc>
        <w:tc>
          <w:tcPr>
            <w:tcW w:w="241" w:type="dxa"/>
            <w:gridSpan w:val="3"/>
            <w:tcBorders>
              <w:top w:val="nil"/>
              <w:left w:val="nil"/>
              <w:bottom w:val="single" w:sz="4" w:space="0" w:color="969696"/>
              <w:right w:val="single" w:sz="4" w:space="0" w:color="969696"/>
            </w:tcBorders>
            <w:shd w:val="clear" w:color="auto" w:fill="auto"/>
            <w:noWrap/>
            <w:vAlign w:val="bottom"/>
          </w:tcPr>
          <w:p w:rsidR="00BF7954" w:rsidRDefault="00BF7954" w:rsidP="0032607E">
            <w:pPr>
              <w:jc w:val="right"/>
              <w:rPr>
                <w:rFonts w:ascii="Arial" w:hAnsi="Arial" w:cs="Arial"/>
                <w:sz w:val="20"/>
                <w:szCs w:val="20"/>
              </w:rPr>
            </w:pPr>
            <w:r>
              <w:rPr>
                <w:rFonts w:ascii="Arial" w:hAnsi="Arial" w:cs="Arial"/>
                <w:sz w:val="20"/>
                <w:szCs w:val="20"/>
              </w:rPr>
              <w:t xml:space="preserve">    </w:t>
            </w:r>
          </w:p>
        </w:tc>
      </w:tr>
      <w:tr w:rsidR="006615FF" w:rsidTr="006615FF">
        <w:trPr>
          <w:gridAfter w:val="1"/>
          <w:wAfter w:w="80" w:type="dxa"/>
          <w:trHeight w:val="255"/>
        </w:trPr>
        <w:tc>
          <w:tcPr>
            <w:tcW w:w="761" w:type="dxa"/>
            <w:gridSpan w:val="2"/>
            <w:tcBorders>
              <w:top w:val="nil"/>
              <w:left w:val="nil"/>
              <w:bottom w:val="single" w:sz="4" w:space="0" w:color="969696"/>
              <w:right w:val="nil"/>
            </w:tcBorders>
            <w:shd w:val="clear" w:color="auto" w:fill="auto"/>
            <w:noWrap/>
          </w:tcPr>
          <w:p w:rsidR="00D15EC1" w:rsidRDefault="00D15EC1" w:rsidP="004010A2">
            <w:pPr>
              <w:jc w:val="center"/>
              <w:rPr>
                <w:rFonts w:ascii="Arial" w:hAnsi="Arial" w:cs="Arial"/>
                <w:sz w:val="20"/>
                <w:szCs w:val="20"/>
              </w:rPr>
            </w:pPr>
            <w:r>
              <w:rPr>
                <w:rFonts w:ascii="Arial" w:hAnsi="Arial" w:cs="Arial"/>
                <w:sz w:val="20"/>
                <w:szCs w:val="20"/>
              </w:rPr>
              <w:t> </w:t>
            </w:r>
          </w:p>
        </w:tc>
        <w:tc>
          <w:tcPr>
            <w:tcW w:w="2999" w:type="dxa"/>
            <w:tcBorders>
              <w:top w:val="nil"/>
              <w:left w:val="nil"/>
              <w:bottom w:val="single" w:sz="4" w:space="0" w:color="969696"/>
              <w:right w:val="nil"/>
            </w:tcBorders>
            <w:shd w:val="clear" w:color="auto" w:fill="auto"/>
            <w:vAlign w:val="center"/>
          </w:tcPr>
          <w:p w:rsidR="00D15EC1" w:rsidRDefault="00D15EC1" w:rsidP="004010A2">
            <w:pPr>
              <w:rPr>
                <w:rFonts w:ascii="Arial" w:hAnsi="Arial" w:cs="Arial"/>
                <w:sz w:val="20"/>
                <w:szCs w:val="20"/>
              </w:rPr>
            </w:pPr>
            <w:r>
              <w:rPr>
                <w:rFonts w:ascii="Arial" w:hAnsi="Arial" w:cs="Arial"/>
                <w:sz w:val="20"/>
                <w:szCs w:val="20"/>
              </w:rPr>
              <w:t> </w:t>
            </w:r>
          </w:p>
        </w:tc>
        <w:tc>
          <w:tcPr>
            <w:tcW w:w="1120" w:type="dxa"/>
            <w:gridSpan w:val="5"/>
            <w:tcBorders>
              <w:top w:val="nil"/>
              <w:left w:val="nil"/>
              <w:bottom w:val="single" w:sz="4" w:space="0" w:color="969696"/>
              <w:right w:val="nil"/>
            </w:tcBorders>
            <w:shd w:val="clear" w:color="auto" w:fill="auto"/>
            <w:noWrap/>
          </w:tcPr>
          <w:p w:rsidR="00D15EC1" w:rsidRDefault="00D15EC1" w:rsidP="004010A2">
            <w:pPr>
              <w:jc w:val="center"/>
              <w:rPr>
                <w:rFonts w:ascii="Arial" w:hAnsi="Arial" w:cs="Arial"/>
                <w:sz w:val="20"/>
                <w:szCs w:val="20"/>
              </w:rPr>
            </w:pPr>
            <w:r>
              <w:rPr>
                <w:rFonts w:ascii="Arial" w:hAnsi="Arial" w:cs="Arial"/>
                <w:sz w:val="20"/>
                <w:szCs w:val="20"/>
              </w:rPr>
              <w:t> </w:t>
            </w:r>
          </w:p>
        </w:tc>
        <w:tc>
          <w:tcPr>
            <w:tcW w:w="854" w:type="dxa"/>
            <w:gridSpan w:val="4"/>
            <w:tcBorders>
              <w:top w:val="nil"/>
              <w:left w:val="nil"/>
              <w:bottom w:val="single" w:sz="4" w:space="0" w:color="969696"/>
              <w:right w:val="nil"/>
            </w:tcBorders>
            <w:shd w:val="clear" w:color="auto" w:fill="auto"/>
            <w:noWrap/>
          </w:tcPr>
          <w:p w:rsidR="00D15EC1" w:rsidRDefault="00D15EC1" w:rsidP="004010A2">
            <w:pPr>
              <w:jc w:val="center"/>
              <w:rPr>
                <w:rFonts w:ascii="Arial" w:hAnsi="Arial" w:cs="Arial"/>
                <w:sz w:val="20"/>
                <w:szCs w:val="20"/>
              </w:rPr>
            </w:pPr>
            <w:r>
              <w:rPr>
                <w:rFonts w:ascii="Arial" w:hAnsi="Arial" w:cs="Arial"/>
                <w:sz w:val="20"/>
                <w:szCs w:val="20"/>
              </w:rPr>
              <w:t> </w:t>
            </w:r>
          </w:p>
        </w:tc>
        <w:tc>
          <w:tcPr>
            <w:tcW w:w="923" w:type="dxa"/>
            <w:gridSpan w:val="5"/>
            <w:tcBorders>
              <w:top w:val="nil"/>
              <w:left w:val="nil"/>
              <w:bottom w:val="single" w:sz="4" w:space="0" w:color="969696"/>
              <w:right w:val="nil"/>
            </w:tcBorders>
            <w:shd w:val="clear" w:color="auto" w:fill="auto"/>
            <w:noWrap/>
          </w:tcPr>
          <w:p w:rsidR="00D15EC1" w:rsidRDefault="00D15EC1" w:rsidP="004010A2">
            <w:pPr>
              <w:jc w:val="center"/>
              <w:rPr>
                <w:rFonts w:ascii="Arial" w:hAnsi="Arial" w:cs="Arial"/>
                <w:sz w:val="20"/>
                <w:szCs w:val="20"/>
              </w:rPr>
            </w:pPr>
            <w:r>
              <w:rPr>
                <w:rFonts w:ascii="Arial" w:hAnsi="Arial" w:cs="Arial"/>
                <w:sz w:val="20"/>
                <w:szCs w:val="20"/>
              </w:rPr>
              <w:t> </w:t>
            </w:r>
          </w:p>
        </w:tc>
        <w:tc>
          <w:tcPr>
            <w:tcW w:w="1633" w:type="dxa"/>
            <w:gridSpan w:val="5"/>
            <w:tcBorders>
              <w:top w:val="nil"/>
              <w:left w:val="nil"/>
              <w:bottom w:val="single" w:sz="4" w:space="0" w:color="969696"/>
              <w:right w:val="nil"/>
            </w:tcBorders>
          </w:tcPr>
          <w:p w:rsidR="00D15EC1" w:rsidRDefault="00D15EC1" w:rsidP="004010A2">
            <w:pPr>
              <w:jc w:val="center"/>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center"/>
              <w:rPr>
                <w:rFonts w:ascii="Arial" w:hAnsi="Arial" w:cs="Arial"/>
                <w:sz w:val="20"/>
                <w:szCs w:val="20"/>
              </w:rPr>
            </w:pPr>
          </w:p>
        </w:tc>
        <w:tc>
          <w:tcPr>
            <w:tcW w:w="236" w:type="dxa"/>
            <w:gridSpan w:val="3"/>
            <w:tcBorders>
              <w:top w:val="nil"/>
              <w:left w:val="nil"/>
              <w:bottom w:val="single" w:sz="4" w:space="0" w:color="969696"/>
              <w:right w:val="nil"/>
            </w:tcBorders>
            <w:shd w:val="clear" w:color="auto" w:fill="auto"/>
            <w:noWrap/>
          </w:tcPr>
          <w:p w:rsidR="00D15EC1" w:rsidRDefault="00D15EC1" w:rsidP="004010A2">
            <w:pPr>
              <w:jc w:val="center"/>
              <w:rPr>
                <w:rFonts w:ascii="Arial" w:hAnsi="Arial" w:cs="Arial"/>
                <w:sz w:val="20"/>
                <w:szCs w:val="20"/>
              </w:rPr>
            </w:pPr>
            <w:r>
              <w:rPr>
                <w:rFonts w:ascii="Arial" w:hAnsi="Arial" w:cs="Arial"/>
                <w:sz w:val="20"/>
                <w:szCs w:val="20"/>
              </w:rPr>
              <w:t> </w:t>
            </w:r>
          </w:p>
        </w:tc>
      </w:tr>
      <w:tr w:rsidR="006615FF" w:rsidTr="006615FF">
        <w:trPr>
          <w:gridAfter w:val="1"/>
          <w:wAfter w:w="80" w:type="dxa"/>
          <w:trHeight w:val="255"/>
        </w:trPr>
        <w:tc>
          <w:tcPr>
            <w:tcW w:w="761" w:type="dxa"/>
            <w:gridSpan w:val="2"/>
            <w:tcBorders>
              <w:top w:val="single" w:sz="4" w:space="0" w:color="969696"/>
              <w:left w:val="single" w:sz="4" w:space="0" w:color="969696"/>
              <w:bottom w:val="single" w:sz="4" w:space="0" w:color="969696"/>
              <w:right w:val="nil"/>
            </w:tcBorders>
            <w:shd w:val="clear" w:color="auto" w:fill="C0C0C0"/>
          </w:tcPr>
          <w:p w:rsidR="00D15EC1" w:rsidRDefault="00163F04" w:rsidP="004010A2">
            <w:pPr>
              <w:jc w:val="center"/>
              <w:rPr>
                <w:rFonts w:ascii="Arial" w:hAnsi="Arial" w:cs="Arial"/>
                <w:b/>
                <w:bCs/>
                <w:sz w:val="20"/>
                <w:szCs w:val="20"/>
              </w:rPr>
            </w:pPr>
            <w:r>
              <w:rPr>
                <w:rFonts w:ascii="Arial" w:hAnsi="Arial" w:cs="Arial"/>
                <w:b/>
                <w:bCs/>
                <w:sz w:val="20"/>
                <w:szCs w:val="20"/>
              </w:rPr>
              <w:t>III</w:t>
            </w:r>
          </w:p>
        </w:tc>
        <w:tc>
          <w:tcPr>
            <w:tcW w:w="2999" w:type="dxa"/>
            <w:tcBorders>
              <w:top w:val="single" w:sz="4" w:space="0" w:color="969696"/>
              <w:left w:val="nil"/>
              <w:bottom w:val="single" w:sz="4" w:space="0" w:color="969696"/>
              <w:right w:val="nil"/>
            </w:tcBorders>
            <w:shd w:val="clear" w:color="auto" w:fill="C0C0C0"/>
          </w:tcPr>
          <w:p w:rsidR="00D15EC1" w:rsidRDefault="00D15EC1" w:rsidP="004010A2">
            <w:pPr>
              <w:jc w:val="both"/>
              <w:rPr>
                <w:rFonts w:ascii="Arial" w:hAnsi="Arial" w:cs="Arial"/>
                <w:b/>
                <w:bCs/>
                <w:sz w:val="20"/>
                <w:szCs w:val="20"/>
              </w:rPr>
            </w:pPr>
            <w:r>
              <w:rPr>
                <w:rFonts w:ascii="Arial" w:hAnsi="Arial" w:cs="Arial"/>
                <w:b/>
                <w:bCs/>
                <w:sz w:val="20"/>
                <w:szCs w:val="20"/>
              </w:rPr>
              <w:t>ЗИДАРСКИ РАДОВИ</w:t>
            </w:r>
          </w:p>
        </w:tc>
        <w:tc>
          <w:tcPr>
            <w:tcW w:w="1120" w:type="dxa"/>
            <w:gridSpan w:val="5"/>
            <w:tcBorders>
              <w:top w:val="single" w:sz="4" w:space="0" w:color="969696"/>
              <w:left w:val="nil"/>
              <w:bottom w:val="single" w:sz="4" w:space="0" w:color="969696"/>
              <w:right w:val="nil"/>
            </w:tcBorders>
            <w:shd w:val="clear" w:color="auto" w:fill="C0C0C0"/>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54" w:type="dxa"/>
            <w:gridSpan w:val="4"/>
            <w:tcBorders>
              <w:top w:val="single" w:sz="4" w:space="0" w:color="969696"/>
              <w:left w:val="nil"/>
              <w:bottom w:val="single" w:sz="4" w:space="0" w:color="969696"/>
              <w:right w:val="nil"/>
            </w:tcBorders>
            <w:shd w:val="clear" w:color="auto" w:fill="C0C0C0"/>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923" w:type="dxa"/>
            <w:gridSpan w:val="5"/>
            <w:tcBorders>
              <w:top w:val="single" w:sz="4" w:space="0" w:color="969696"/>
              <w:left w:val="nil"/>
              <w:bottom w:val="single" w:sz="4" w:space="0" w:color="969696"/>
              <w:right w:val="nil"/>
            </w:tcBorders>
            <w:shd w:val="clear" w:color="auto" w:fill="C0C0C0"/>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1633" w:type="dxa"/>
            <w:gridSpan w:val="5"/>
            <w:tcBorders>
              <w:top w:val="single" w:sz="4" w:space="0" w:color="969696"/>
              <w:left w:val="nil"/>
              <w:bottom w:val="single" w:sz="4" w:space="0" w:color="969696"/>
              <w:right w:val="nil"/>
            </w:tcBorders>
            <w:shd w:val="clear" w:color="auto" w:fill="C0C0C0"/>
          </w:tcPr>
          <w:p w:rsidR="00D15EC1" w:rsidRDefault="00D15EC1" w:rsidP="004010A2">
            <w:pPr>
              <w:jc w:val="right"/>
              <w:rPr>
                <w:rFonts w:ascii="Arial" w:hAnsi="Arial" w:cs="Arial"/>
                <w:sz w:val="20"/>
                <w:szCs w:val="20"/>
              </w:rPr>
            </w:pPr>
          </w:p>
        </w:tc>
        <w:tc>
          <w:tcPr>
            <w:tcW w:w="850" w:type="dxa"/>
            <w:gridSpan w:val="2"/>
            <w:tcBorders>
              <w:top w:val="single" w:sz="4" w:space="0" w:color="969696"/>
              <w:left w:val="nil"/>
              <w:bottom w:val="single" w:sz="4" w:space="0" w:color="969696"/>
              <w:right w:val="nil"/>
            </w:tcBorders>
            <w:shd w:val="clear" w:color="auto" w:fill="C0C0C0"/>
          </w:tcPr>
          <w:p w:rsidR="00D15EC1" w:rsidRDefault="00D15EC1" w:rsidP="004010A2">
            <w:pPr>
              <w:jc w:val="right"/>
              <w:rPr>
                <w:rFonts w:ascii="Arial" w:hAnsi="Arial" w:cs="Arial"/>
                <w:sz w:val="20"/>
                <w:szCs w:val="20"/>
              </w:rPr>
            </w:pPr>
          </w:p>
        </w:tc>
        <w:tc>
          <w:tcPr>
            <w:tcW w:w="236" w:type="dxa"/>
            <w:gridSpan w:val="3"/>
            <w:tcBorders>
              <w:top w:val="single" w:sz="4" w:space="0" w:color="969696"/>
              <w:left w:val="nil"/>
              <w:bottom w:val="single" w:sz="4" w:space="0" w:color="969696"/>
              <w:right w:val="single" w:sz="4" w:space="0" w:color="969696"/>
            </w:tcBorders>
            <w:shd w:val="clear" w:color="auto" w:fill="C0C0C0"/>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r>
      <w:tr w:rsidR="006615FF" w:rsidRPr="00382F59" w:rsidTr="006615FF">
        <w:trPr>
          <w:gridAfter w:val="1"/>
          <w:wAfter w:w="80" w:type="dxa"/>
          <w:trHeight w:val="1275"/>
        </w:trPr>
        <w:tc>
          <w:tcPr>
            <w:tcW w:w="761" w:type="dxa"/>
            <w:gridSpan w:val="2"/>
            <w:tcBorders>
              <w:top w:val="single" w:sz="4" w:space="0" w:color="969696"/>
              <w:left w:val="single" w:sz="4" w:space="0" w:color="969696"/>
              <w:bottom w:val="single" w:sz="4" w:space="0" w:color="969696"/>
              <w:right w:val="single" w:sz="4" w:space="0" w:color="969696"/>
            </w:tcBorders>
            <w:shd w:val="clear" w:color="auto" w:fill="auto"/>
          </w:tcPr>
          <w:p w:rsidR="00D15EC1" w:rsidRDefault="00D15EC1" w:rsidP="004010A2">
            <w:pPr>
              <w:jc w:val="center"/>
              <w:rPr>
                <w:rFonts w:ascii="Arial" w:hAnsi="Arial" w:cs="Arial"/>
                <w:sz w:val="20"/>
                <w:szCs w:val="20"/>
              </w:rPr>
            </w:pPr>
            <w:r>
              <w:rPr>
                <w:rFonts w:ascii="Arial" w:hAnsi="Arial" w:cs="Arial"/>
                <w:sz w:val="20"/>
                <w:szCs w:val="20"/>
              </w:rPr>
              <w:t>1</w:t>
            </w:r>
          </w:p>
        </w:tc>
        <w:tc>
          <w:tcPr>
            <w:tcW w:w="2999" w:type="dxa"/>
            <w:tcBorders>
              <w:top w:val="single" w:sz="4" w:space="0" w:color="969696"/>
              <w:left w:val="nil"/>
              <w:bottom w:val="single" w:sz="4" w:space="0" w:color="969696"/>
              <w:right w:val="single" w:sz="4" w:space="0" w:color="969696"/>
            </w:tcBorders>
            <w:shd w:val="clear" w:color="auto" w:fill="auto"/>
          </w:tcPr>
          <w:p w:rsidR="00D15EC1" w:rsidRPr="00382F59" w:rsidRDefault="00D15EC1" w:rsidP="004010A2">
            <w:pPr>
              <w:jc w:val="both"/>
              <w:rPr>
                <w:rFonts w:ascii="Arial" w:hAnsi="Arial" w:cs="Arial"/>
                <w:sz w:val="20"/>
                <w:szCs w:val="20"/>
              </w:rPr>
            </w:pPr>
            <w:r>
              <w:rPr>
                <w:rFonts w:ascii="Arial" w:hAnsi="Arial" w:cs="Arial"/>
                <w:sz w:val="20"/>
                <w:szCs w:val="20"/>
              </w:rPr>
              <w:t>Набавка материјала и надзиђивање постојећих преградних з</w:t>
            </w:r>
            <w:r w:rsidR="00BF7954">
              <w:rPr>
                <w:rFonts w:ascii="Arial" w:hAnsi="Arial" w:cs="Arial"/>
                <w:sz w:val="20"/>
                <w:szCs w:val="20"/>
              </w:rPr>
              <w:t>идова ГИТЕР блоковим дебљине 20cm</w:t>
            </w:r>
            <w:r>
              <w:rPr>
                <w:rFonts w:ascii="Arial" w:hAnsi="Arial" w:cs="Arial"/>
                <w:sz w:val="20"/>
                <w:szCs w:val="20"/>
              </w:rPr>
              <w:t xml:space="preserve"> у продужном малтеру. </w:t>
            </w:r>
            <w:r>
              <w:rPr>
                <w:rFonts w:ascii="Arial" w:hAnsi="Arial" w:cs="Arial"/>
                <w:sz w:val="20"/>
                <w:szCs w:val="20"/>
                <w:lang w:val="pl-PL"/>
              </w:rPr>
              <w:t>Ценом</w:t>
            </w:r>
            <w:r w:rsidRPr="00382F59">
              <w:rPr>
                <w:rFonts w:ascii="Arial" w:hAnsi="Arial" w:cs="Arial"/>
                <w:sz w:val="20"/>
                <w:szCs w:val="20"/>
              </w:rPr>
              <w:t xml:space="preserve"> </w:t>
            </w:r>
            <w:r>
              <w:rPr>
                <w:rFonts w:ascii="Arial" w:hAnsi="Arial" w:cs="Arial"/>
                <w:sz w:val="20"/>
                <w:szCs w:val="20"/>
                <w:lang w:val="pl-PL"/>
              </w:rPr>
              <w:t>је</w:t>
            </w:r>
            <w:r w:rsidRPr="00382F59">
              <w:rPr>
                <w:rFonts w:ascii="Arial" w:hAnsi="Arial" w:cs="Arial"/>
                <w:sz w:val="20"/>
                <w:szCs w:val="20"/>
              </w:rPr>
              <w:t xml:space="preserve"> </w:t>
            </w:r>
            <w:r>
              <w:rPr>
                <w:rFonts w:ascii="Arial" w:hAnsi="Arial" w:cs="Arial"/>
                <w:sz w:val="20"/>
                <w:szCs w:val="20"/>
                <w:lang w:val="pl-PL"/>
              </w:rPr>
              <w:t>обухваћен</w:t>
            </w:r>
            <w:r w:rsidRPr="00382F59">
              <w:rPr>
                <w:rFonts w:ascii="Arial" w:hAnsi="Arial" w:cs="Arial"/>
                <w:sz w:val="20"/>
                <w:szCs w:val="20"/>
              </w:rPr>
              <w:t xml:space="preserve"> </w:t>
            </w:r>
            <w:r>
              <w:rPr>
                <w:rFonts w:ascii="Arial" w:hAnsi="Arial" w:cs="Arial"/>
                <w:sz w:val="20"/>
                <w:szCs w:val="20"/>
                <w:lang w:val="pl-PL"/>
              </w:rPr>
              <w:t>сав</w:t>
            </w:r>
            <w:r w:rsidRPr="00382F59">
              <w:rPr>
                <w:rFonts w:ascii="Arial" w:hAnsi="Arial" w:cs="Arial"/>
                <w:sz w:val="20"/>
                <w:szCs w:val="20"/>
              </w:rPr>
              <w:t xml:space="preserve"> </w:t>
            </w:r>
            <w:r>
              <w:rPr>
                <w:rFonts w:ascii="Arial" w:hAnsi="Arial" w:cs="Arial"/>
                <w:sz w:val="20"/>
                <w:szCs w:val="20"/>
                <w:lang w:val="pl-PL"/>
              </w:rPr>
              <w:t>рад</w:t>
            </w:r>
            <w:r w:rsidRPr="00382F59">
              <w:rPr>
                <w:rFonts w:ascii="Arial" w:hAnsi="Arial" w:cs="Arial"/>
                <w:sz w:val="20"/>
                <w:szCs w:val="20"/>
              </w:rPr>
              <w:t xml:space="preserve">, </w:t>
            </w:r>
            <w:r>
              <w:rPr>
                <w:rFonts w:ascii="Arial" w:hAnsi="Arial" w:cs="Arial"/>
                <w:sz w:val="20"/>
                <w:szCs w:val="20"/>
                <w:lang w:val="pl-PL"/>
              </w:rPr>
              <w:t>потребан</w:t>
            </w:r>
            <w:r w:rsidRPr="00382F59">
              <w:rPr>
                <w:rFonts w:ascii="Arial" w:hAnsi="Arial" w:cs="Arial"/>
                <w:sz w:val="20"/>
                <w:szCs w:val="20"/>
              </w:rPr>
              <w:t xml:space="preserve"> </w:t>
            </w:r>
            <w:r>
              <w:rPr>
                <w:rFonts w:ascii="Arial" w:hAnsi="Arial" w:cs="Arial"/>
                <w:sz w:val="20"/>
                <w:szCs w:val="20"/>
                <w:lang w:val="pl-PL"/>
              </w:rPr>
              <w:t>материјал</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помоћне</w:t>
            </w:r>
            <w:r w:rsidRPr="00382F59">
              <w:rPr>
                <w:rFonts w:ascii="Arial" w:hAnsi="Arial" w:cs="Arial"/>
                <w:sz w:val="20"/>
                <w:szCs w:val="20"/>
              </w:rPr>
              <w:t xml:space="preserve"> </w:t>
            </w:r>
            <w:r>
              <w:rPr>
                <w:rFonts w:ascii="Arial" w:hAnsi="Arial" w:cs="Arial"/>
                <w:sz w:val="20"/>
                <w:szCs w:val="20"/>
                <w:lang w:val="pl-PL"/>
              </w:rPr>
              <w:t>скела</w:t>
            </w:r>
            <w:r w:rsidRPr="00382F59">
              <w:rPr>
                <w:rFonts w:ascii="Arial" w:hAnsi="Arial" w:cs="Arial"/>
                <w:sz w:val="20"/>
                <w:szCs w:val="20"/>
              </w:rPr>
              <w:t>.</w:t>
            </w:r>
          </w:p>
        </w:tc>
        <w:tc>
          <w:tcPr>
            <w:tcW w:w="1120" w:type="dxa"/>
            <w:gridSpan w:val="5"/>
            <w:tcBorders>
              <w:top w:val="single" w:sz="4" w:space="0" w:color="969696"/>
              <w:left w:val="nil"/>
              <w:bottom w:val="single" w:sz="4" w:space="0" w:color="969696"/>
              <w:right w:val="single" w:sz="4" w:space="0" w:color="969696"/>
            </w:tcBorders>
            <w:shd w:val="clear" w:color="auto" w:fill="auto"/>
            <w:noWrap/>
            <w:vAlign w:val="bottom"/>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854" w:type="dxa"/>
            <w:gridSpan w:val="4"/>
            <w:tcBorders>
              <w:top w:val="single" w:sz="4" w:space="0" w:color="969696"/>
              <w:left w:val="nil"/>
              <w:bottom w:val="single" w:sz="4" w:space="0" w:color="969696"/>
              <w:right w:val="single" w:sz="4" w:space="0" w:color="969696"/>
            </w:tcBorders>
            <w:shd w:val="clear" w:color="auto" w:fill="auto"/>
            <w:noWrap/>
            <w:vAlign w:val="bottom"/>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923" w:type="dxa"/>
            <w:gridSpan w:val="5"/>
            <w:tcBorders>
              <w:top w:val="single" w:sz="4" w:space="0" w:color="969696"/>
              <w:left w:val="nil"/>
              <w:bottom w:val="single" w:sz="4" w:space="0" w:color="969696"/>
              <w:right w:val="single" w:sz="4" w:space="0" w:color="969696"/>
            </w:tcBorders>
            <w:shd w:val="clear" w:color="auto" w:fill="auto"/>
            <w:noWrap/>
            <w:vAlign w:val="bottom"/>
          </w:tcPr>
          <w:p w:rsidR="00D15EC1" w:rsidRPr="00382F59" w:rsidRDefault="00D15EC1" w:rsidP="004010A2">
            <w:pPr>
              <w:jc w:val="right"/>
              <w:rPr>
                <w:rFonts w:ascii="Arial" w:hAnsi="Arial" w:cs="Arial"/>
                <w:sz w:val="20"/>
                <w:szCs w:val="20"/>
              </w:rPr>
            </w:pPr>
            <w:r w:rsidRPr="00382F59">
              <w:rPr>
                <w:rFonts w:ascii="Arial" w:hAnsi="Arial" w:cs="Arial"/>
                <w:sz w:val="20"/>
                <w:szCs w:val="20"/>
              </w:rPr>
              <w:t> </w:t>
            </w:r>
          </w:p>
        </w:tc>
        <w:tc>
          <w:tcPr>
            <w:tcW w:w="1633" w:type="dxa"/>
            <w:gridSpan w:val="5"/>
            <w:tcBorders>
              <w:top w:val="single" w:sz="4" w:space="0" w:color="969696"/>
              <w:left w:val="nil"/>
              <w:bottom w:val="single" w:sz="4" w:space="0" w:color="969696"/>
              <w:right w:val="nil"/>
            </w:tcBorders>
          </w:tcPr>
          <w:p w:rsidR="00D15EC1" w:rsidRPr="00382F59" w:rsidRDefault="00D15EC1" w:rsidP="004010A2">
            <w:pPr>
              <w:jc w:val="right"/>
              <w:rPr>
                <w:rFonts w:ascii="Arial" w:hAnsi="Arial" w:cs="Arial"/>
                <w:sz w:val="20"/>
                <w:szCs w:val="20"/>
              </w:rPr>
            </w:pPr>
          </w:p>
        </w:tc>
        <w:tc>
          <w:tcPr>
            <w:tcW w:w="850" w:type="dxa"/>
            <w:gridSpan w:val="2"/>
            <w:tcBorders>
              <w:top w:val="single" w:sz="4" w:space="0" w:color="969696"/>
              <w:left w:val="nil"/>
              <w:bottom w:val="single" w:sz="4" w:space="0" w:color="969696"/>
              <w:right w:val="nil"/>
            </w:tcBorders>
          </w:tcPr>
          <w:p w:rsidR="00D15EC1" w:rsidRPr="00382F59" w:rsidRDefault="00D15EC1" w:rsidP="004010A2">
            <w:pPr>
              <w:jc w:val="right"/>
              <w:rPr>
                <w:rFonts w:ascii="Arial" w:hAnsi="Arial" w:cs="Arial"/>
                <w:sz w:val="20"/>
                <w:szCs w:val="20"/>
              </w:rPr>
            </w:pPr>
          </w:p>
        </w:tc>
        <w:tc>
          <w:tcPr>
            <w:tcW w:w="236" w:type="dxa"/>
            <w:gridSpan w:val="3"/>
            <w:tcBorders>
              <w:top w:val="single" w:sz="4" w:space="0" w:color="969696"/>
              <w:left w:val="nil"/>
              <w:bottom w:val="single" w:sz="4" w:space="0" w:color="969696"/>
              <w:right w:val="single" w:sz="4" w:space="0" w:color="969696"/>
            </w:tcBorders>
            <w:shd w:val="clear" w:color="auto" w:fill="auto"/>
            <w:noWrap/>
            <w:vAlign w:val="bottom"/>
          </w:tcPr>
          <w:p w:rsidR="00D15EC1" w:rsidRPr="00382F59" w:rsidRDefault="00D15EC1" w:rsidP="004010A2">
            <w:pPr>
              <w:jc w:val="right"/>
              <w:rPr>
                <w:rFonts w:ascii="Arial" w:hAnsi="Arial" w:cs="Arial"/>
                <w:sz w:val="20"/>
                <w:szCs w:val="20"/>
              </w:rPr>
            </w:pPr>
            <w:r w:rsidRPr="00382F59">
              <w:rPr>
                <w:rFonts w:ascii="Arial" w:hAnsi="Arial" w:cs="Arial"/>
                <w:sz w:val="20"/>
                <w:szCs w:val="20"/>
              </w:rPr>
              <w:t> </w:t>
            </w:r>
          </w:p>
        </w:tc>
      </w:tr>
      <w:tr w:rsidR="006615FF" w:rsidTr="006615FF">
        <w:trPr>
          <w:gridAfter w:val="1"/>
          <w:wAfter w:w="80"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2999" w:type="dxa"/>
            <w:tcBorders>
              <w:top w:val="nil"/>
              <w:left w:val="nil"/>
              <w:bottom w:val="single" w:sz="4" w:space="0" w:color="969696"/>
              <w:right w:val="single" w:sz="4" w:space="0" w:color="969696"/>
            </w:tcBorders>
            <w:shd w:val="clear" w:color="auto" w:fill="auto"/>
            <w:vAlign w:val="bottom"/>
          </w:tcPr>
          <w:p w:rsidR="00D15EC1" w:rsidRDefault="00BF7954" w:rsidP="004010A2">
            <w:pPr>
              <w:rPr>
                <w:rFonts w:ascii="Arial" w:hAnsi="Arial" w:cs="Arial"/>
                <w:sz w:val="20"/>
                <w:szCs w:val="20"/>
              </w:rPr>
            </w:pPr>
            <w:r>
              <w:rPr>
                <w:rFonts w:ascii="Arial" w:hAnsi="Arial" w:cs="Arial"/>
                <w:sz w:val="20"/>
                <w:szCs w:val="20"/>
              </w:rPr>
              <w:t>Обрачун по m</w:t>
            </w:r>
            <w:r w:rsidR="00D15EC1">
              <w:rPr>
                <w:rFonts w:ascii="Arial" w:hAnsi="Arial" w:cs="Arial"/>
                <w:sz w:val="20"/>
                <w:szCs w:val="20"/>
              </w:rPr>
              <w:t>3.</w:t>
            </w:r>
          </w:p>
        </w:tc>
        <w:tc>
          <w:tcPr>
            <w:tcW w:w="1120" w:type="dxa"/>
            <w:gridSpan w:val="5"/>
            <w:tcBorders>
              <w:top w:val="nil"/>
              <w:left w:val="nil"/>
              <w:bottom w:val="single" w:sz="4" w:space="0" w:color="969696"/>
              <w:right w:val="single" w:sz="4" w:space="0" w:color="969696"/>
            </w:tcBorders>
            <w:shd w:val="clear" w:color="auto" w:fill="auto"/>
            <w:noWrap/>
            <w:vAlign w:val="bottom"/>
          </w:tcPr>
          <w:p w:rsidR="00D15EC1" w:rsidRDefault="00163F04" w:rsidP="004010A2">
            <w:pPr>
              <w:jc w:val="center"/>
              <w:rPr>
                <w:rFonts w:ascii="Arial" w:hAnsi="Arial" w:cs="Arial"/>
                <w:sz w:val="20"/>
                <w:szCs w:val="20"/>
              </w:rPr>
            </w:pPr>
            <w:r>
              <w:rPr>
                <w:rFonts w:ascii="Arial" w:hAnsi="Arial" w:cs="Arial"/>
                <w:sz w:val="20"/>
                <w:szCs w:val="20"/>
              </w:rPr>
              <w:t>m</w:t>
            </w:r>
            <w:r w:rsidR="00D15EC1">
              <w:rPr>
                <w:rFonts w:ascii="Arial" w:hAnsi="Arial" w:cs="Arial"/>
                <w:sz w:val="20"/>
                <w:szCs w:val="20"/>
              </w:rPr>
              <w:t>3</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24.00</w:t>
            </w:r>
          </w:p>
        </w:tc>
        <w:tc>
          <w:tcPr>
            <w:tcW w:w="923" w:type="dxa"/>
            <w:gridSpan w:val="5"/>
            <w:tcBorders>
              <w:top w:val="nil"/>
              <w:left w:val="nil"/>
              <w:bottom w:val="single" w:sz="4" w:space="0" w:color="969696"/>
              <w:right w:val="single" w:sz="4" w:space="0" w:color="969696"/>
            </w:tcBorders>
            <w:shd w:val="clear" w:color="auto" w:fill="auto"/>
            <w:noWrap/>
            <w:vAlign w:val="bottom"/>
          </w:tcPr>
          <w:p w:rsidR="00D15EC1" w:rsidRDefault="00BF7954" w:rsidP="004010A2">
            <w:pPr>
              <w:jc w:val="right"/>
              <w:rPr>
                <w:rFonts w:ascii="Arial" w:hAnsi="Arial" w:cs="Arial"/>
                <w:sz w:val="20"/>
                <w:szCs w:val="20"/>
              </w:rPr>
            </w:pPr>
            <w:r>
              <w:rPr>
                <w:rFonts w:ascii="Arial" w:hAnsi="Arial" w:cs="Arial"/>
                <w:sz w:val="20"/>
                <w:szCs w:val="20"/>
              </w:rPr>
              <w:t xml:space="preserve">     </w:t>
            </w:r>
            <w:r w:rsidR="00D15EC1">
              <w:rPr>
                <w:rFonts w:ascii="Arial" w:hAnsi="Arial" w:cs="Arial"/>
                <w:sz w:val="20"/>
                <w:szCs w:val="20"/>
              </w:rPr>
              <w:t xml:space="preserve"> </w:t>
            </w:r>
          </w:p>
        </w:tc>
        <w:tc>
          <w:tcPr>
            <w:tcW w:w="1633" w:type="dxa"/>
            <w:gridSpan w:val="5"/>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BF7954" w:rsidP="004010A2">
            <w:pPr>
              <w:jc w:val="right"/>
              <w:rPr>
                <w:rFonts w:ascii="Arial" w:hAnsi="Arial" w:cs="Arial"/>
                <w:sz w:val="20"/>
                <w:szCs w:val="20"/>
              </w:rPr>
            </w:pPr>
            <w:r>
              <w:rPr>
                <w:rFonts w:ascii="Arial" w:hAnsi="Arial" w:cs="Arial"/>
                <w:sz w:val="20"/>
                <w:szCs w:val="20"/>
              </w:rPr>
              <w:t xml:space="preserve">   </w:t>
            </w:r>
            <w:r w:rsidR="00D15EC1">
              <w:rPr>
                <w:rFonts w:ascii="Arial" w:hAnsi="Arial" w:cs="Arial"/>
                <w:sz w:val="20"/>
                <w:szCs w:val="20"/>
              </w:rPr>
              <w:t xml:space="preserve"> </w:t>
            </w:r>
          </w:p>
        </w:tc>
      </w:tr>
      <w:tr w:rsidR="006615FF" w:rsidTr="006615FF">
        <w:trPr>
          <w:gridAfter w:val="1"/>
          <w:wAfter w:w="80" w:type="dxa"/>
          <w:trHeight w:val="315"/>
        </w:trPr>
        <w:tc>
          <w:tcPr>
            <w:tcW w:w="761" w:type="dxa"/>
            <w:gridSpan w:val="2"/>
            <w:tcBorders>
              <w:top w:val="nil"/>
              <w:left w:val="single" w:sz="4" w:space="0" w:color="969696"/>
              <w:bottom w:val="single" w:sz="4" w:space="0" w:color="969696"/>
              <w:right w:val="single" w:sz="4" w:space="0" w:color="969696"/>
            </w:tcBorders>
            <w:shd w:val="clear" w:color="auto" w:fill="auto"/>
          </w:tcPr>
          <w:p w:rsidR="00D15EC1" w:rsidRDefault="00D15EC1" w:rsidP="004010A2">
            <w:pPr>
              <w:jc w:val="center"/>
              <w:rPr>
                <w:rFonts w:ascii="Arial" w:hAnsi="Arial" w:cs="Arial"/>
                <w:sz w:val="20"/>
                <w:szCs w:val="20"/>
              </w:rPr>
            </w:pPr>
            <w:r>
              <w:rPr>
                <w:rFonts w:ascii="Arial" w:hAnsi="Arial" w:cs="Arial"/>
                <w:sz w:val="20"/>
                <w:szCs w:val="20"/>
              </w:rPr>
              <w:t> </w:t>
            </w:r>
          </w:p>
        </w:tc>
        <w:tc>
          <w:tcPr>
            <w:tcW w:w="2999" w:type="dxa"/>
            <w:tcBorders>
              <w:top w:val="nil"/>
              <w:left w:val="nil"/>
              <w:bottom w:val="single" w:sz="4" w:space="0" w:color="969696"/>
              <w:right w:val="single" w:sz="4" w:space="0" w:color="969696"/>
            </w:tcBorders>
            <w:shd w:val="clear" w:color="auto" w:fill="auto"/>
            <w:vAlign w:val="bottom"/>
          </w:tcPr>
          <w:p w:rsidR="00D15EC1" w:rsidRDefault="00D15EC1" w:rsidP="004010A2">
            <w:pPr>
              <w:jc w:val="both"/>
              <w:rPr>
                <w:rFonts w:ascii="Arial" w:hAnsi="Arial" w:cs="Arial"/>
                <w:sz w:val="20"/>
                <w:szCs w:val="20"/>
              </w:rPr>
            </w:pPr>
            <w:r>
              <w:rPr>
                <w:rFonts w:ascii="Arial" w:hAnsi="Arial" w:cs="Arial"/>
                <w:sz w:val="20"/>
                <w:szCs w:val="20"/>
              </w:rPr>
              <w:t> </w:t>
            </w:r>
          </w:p>
        </w:tc>
        <w:tc>
          <w:tcPr>
            <w:tcW w:w="1120" w:type="dxa"/>
            <w:gridSpan w:val="5"/>
            <w:tcBorders>
              <w:top w:val="nil"/>
              <w:left w:val="nil"/>
              <w:bottom w:val="single" w:sz="4" w:space="0" w:color="969696"/>
              <w:right w:val="single" w:sz="4" w:space="0" w:color="969696"/>
            </w:tcBorders>
            <w:shd w:val="clear" w:color="auto" w:fill="auto"/>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923" w:type="dxa"/>
            <w:gridSpan w:val="5"/>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1633" w:type="dxa"/>
            <w:gridSpan w:val="5"/>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r>
      <w:tr w:rsidR="006615FF" w:rsidRPr="00382F59" w:rsidTr="006615FF">
        <w:trPr>
          <w:gridAfter w:val="1"/>
          <w:wAfter w:w="80" w:type="dxa"/>
          <w:trHeight w:val="3402"/>
        </w:trPr>
        <w:tc>
          <w:tcPr>
            <w:tcW w:w="761" w:type="dxa"/>
            <w:gridSpan w:val="2"/>
            <w:tcBorders>
              <w:top w:val="nil"/>
              <w:left w:val="single" w:sz="4" w:space="0" w:color="969696"/>
              <w:bottom w:val="single" w:sz="4" w:space="0" w:color="969696"/>
              <w:right w:val="single" w:sz="4" w:space="0" w:color="969696"/>
            </w:tcBorders>
            <w:shd w:val="clear" w:color="auto" w:fill="auto"/>
          </w:tcPr>
          <w:p w:rsidR="00D15EC1" w:rsidRDefault="00D15EC1" w:rsidP="004010A2">
            <w:pPr>
              <w:jc w:val="center"/>
              <w:rPr>
                <w:rFonts w:ascii="Arial" w:hAnsi="Arial" w:cs="Arial"/>
                <w:sz w:val="20"/>
                <w:szCs w:val="20"/>
              </w:rPr>
            </w:pPr>
            <w:r>
              <w:rPr>
                <w:rFonts w:ascii="Arial" w:hAnsi="Arial" w:cs="Arial"/>
                <w:sz w:val="20"/>
                <w:szCs w:val="20"/>
              </w:rPr>
              <w:lastRenderedPageBreak/>
              <w:t>2</w:t>
            </w:r>
          </w:p>
        </w:tc>
        <w:tc>
          <w:tcPr>
            <w:tcW w:w="2999" w:type="dxa"/>
            <w:tcBorders>
              <w:top w:val="nil"/>
              <w:left w:val="nil"/>
              <w:bottom w:val="single" w:sz="4" w:space="0" w:color="969696"/>
              <w:right w:val="single" w:sz="4" w:space="0" w:color="969696"/>
            </w:tcBorders>
            <w:shd w:val="clear" w:color="auto" w:fill="auto"/>
          </w:tcPr>
          <w:p w:rsidR="00D15EC1" w:rsidRPr="00382F59" w:rsidRDefault="00D15EC1" w:rsidP="004010A2">
            <w:pPr>
              <w:jc w:val="both"/>
              <w:rPr>
                <w:rFonts w:ascii="Arial" w:hAnsi="Arial" w:cs="Arial"/>
                <w:sz w:val="20"/>
                <w:szCs w:val="20"/>
              </w:rPr>
            </w:pPr>
            <w:r>
              <w:rPr>
                <w:rFonts w:ascii="Arial" w:hAnsi="Arial" w:cs="Arial"/>
                <w:sz w:val="20"/>
                <w:szCs w:val="20"/>
                <w:lang w:val="pl-PL"/>
              </w:rPr>
              <w:t>Малтерисање</w:t>
            </w:r>
            <w:r w:rsidRPr="00382F59">
              <w:rPr>
                <w:rFonts w:ascii="Arial" w:hAnsi="Arial" w:cs="Arial"/>
                <w:sz w:val="20"/>
                <w:szCs w:val="20"/>
              </w:rPr>
              <w:t xml:space="preserve"> </w:t>
            </w:r>
            <w:r>
              <w:rPr>
                <w:rFonts w:ascii="Arial" w:hAnsi="Arial" w:cs="Arial"/>
                <w:sz w:val="20"/>
                <w:szCs w:val="20"/>
                <w:lang w:val="pl-PL"/>
              </w:rPr>
              <w:t>зидова</w:t>
            </w:r>
            <w:r w:rsidRPr="00382F59">
              <w:rPr>
                <w:rFonts w:ascii="Arial" w:hAnsi="Arial" w:cs="Arial"/>
                <w:sz w:val="20"/>
                <w:szCs w:val="20"/>
              </w:rPr>
              <w:t xml:space="preserve"> </w:t>
            </w:r>
            <w:r>
              <w:rPr>
                <w:rFonts w:ascii="Arial" w:hAnsi="Arial" w:cs="Arial"/>
                <w:sz w:val="20"/>
                <w:szCs w:val="20"/>
                <w:lang w:val="pl-PL"/>
              </w:rPr>
              <w:t>од</w:t>
            </w:r>
            <w:r w:rsidRPr="00382F59">
              <w:rPr>
                <w:rFonts w:ascii="Arial" w:hAnsi="Arial" w:cs="Arial"/>
                <w:sz w:val="20"/>
                <w:szCs w:val="20"/>
              </w:rPr>
              <w:t xml:space="preserve"> </w:t>
            </w:r>
            <w:r>
              <w:rPr>
                <w:rFonts w:ascii="Arial" w:hAnsi="Arial" w:cs="Arial"/>
                <w:sz w:val="20"/>
                <w:szCs w:val="20"/>
                <w:lang w:val="pl-PL"/>
              </w:rPr>
              <w:t>блока</w:t>
            </w:r>
            <w:r w:rsidRPr="00382F59">
              <w:rPr>
                <w:rFonts w:ascii="Arial" w:hAnsi="Arial" w:cs="Arial"/>
                <w:sz w:val="20"/>
                <w:szCs w:val="20"/>
              </w:rPr>
              <w:t xml:space="preserve"> </w:t>
            </w:r>
            <w:r>
              <w:rPr>
                <w:rFonts w:ascii="Arial" w:hAnsi="Arial" w:cs="Arial"/>
                <w:sz w:val="20"/>
                <w:szCs w:val="20"/>
                <w:lang w:val="pl-PL"/>
              </w:rPr>
              <w:t>продужним</w:t>
            </w:r>
            <w:r w:rsidRPr="00382F59">
              <w:rPr>
                <w:rFonts w:ascii="Arial" w:hAnsi="Arial" w:cs="Arial"/>
                <w:sz w:val="20"/>
                <w:szCs w:val="20"/>
              </w:rPr>
              <w:t xml:space="preserve"> </w:t>
            </w:r>
            <w:r>
              <w:rPr>
                <w:rFonts w:ascii="Arial" w:hAnsi="Arial" w:cs="Arial"/>
                <w:sz w:val="20"/>
                <w:szCs w:val="20"/>
                <w:lang w:val="pl-PL"/>
              </w:rPr>
              <w:t>малтером</w:t>
            </w:r>
            <w:r w:rsidRPr="00382F59">
              <w:rPr>
                <w:rFonts w:ascii="Arial" w:hAnsi="Arial" w:cs="Arial"/>
                <w:sz w:val="20"/>
                <w:szCs w:val="20"/>
              </w:rPr>
              <w:t xml:space="preserve"> </w:t>
            </w:r>
            <w:r>
              <w:rPr>
                <w:rFonts w:ascii="Arial" w:hAnsi="Arial" w:cs="Arial"/>
                <w:sz w:val="20"/>
                <w:szCs w:val="20"/>
                <w:lang w:val="pl-PL"/>
              </w:rPr>
              <w:t>у</w:t>
            </w:r>
            <w:r w:rsidRPr="00382F59">
              <w:rPr>
                <w:rFonts w:ascii="Arial" w:hAnsi="Arial" w:cs="Arial"/>
                <w:sz w:val="20"/>
                <w:szCs w:val="20"/>
              </w:rPr>
              <w:t xml:space="preserve"> </w:t>
            </w:r>
            <w:r>
              <w:rPr>
                <w:rFonts w:ascii="Arial" w:hAnsi="Arial" w:cs="Arial"/>
                <w:sz w:val="20"/>
                <w:szCs w:val="20"/>
                <w:lang w:val="pl-PL"/>
              </w:rPr>
              <w:t>два</w:t>
            </w:r>
            <w:r w:rsidRPr="00382F59">
              <w:rPr>
                <w:rFonts w:ascii="Arial" w:hAnsi="Arial" w:cs="Arial"/>
                <w:sz w:val="20"/>
                <w:szCs w:val="20"/>
              </w:rPr>
              <w:t xml:space="preserve"> </w:t>
            </w:r>
            <w:r>
              <w:rPr>
                <w:rFonts w:ascii="Arial" w:hAnsi="Arial" w:cs="Arial"/>
                <w:sz w:val="20"/>
                <w:szCs w:val="20"/>
                <w:lang w:val="pl-PL"/>
              </w:rPr>
              <w:t>слоја</w:t>
            </w:r>
            <w:r w:rsidRPr="00382F59">
              <w:rPr>
                <w:rFonts w:ascii="Arial" w:hAnsi="Arial" w:cs="Arial"/>
                <w:sz w:val="20"/>
                <w:szCs w:val="20"/>
              </w:rPr>
              <w:t xml:space="preserve">. </w:t>
            </w:r>
            <w:r>
              <w:rPr>
                <w:rFonts w:ascii="Arial" w:hAnsi="Arial" w:cs="Arial"/>
                <w:sz w:val="20"/>
                <w:szCs w:val="20"/>
                <w:lang w:val="pl-PL"/>
              </w:rPr>
              <w:t>Пре</w:t>
            </w:r>
            <w:r w:rsidRPr="00382F59">
              <w:rPr>
                <w:rFonts w:ascii="Arial" w:hAnsi="Arial" w:cs="Arial"/>
                <w:sz w:val="20"/>
                <w:szCs w:val="20"/>
              </w:rPr>
              <w:t xml:space="preserve"> </w:t>
            </w:r>
            <w:r>
              <w:rPr>
                <w:rFonts w:ascii="Arial" w:hAnsi="Arial" w:cs="Arial"/>
                <w:sz w:val="20"/>
                <w:szCs w:val="20"/>
                <w:lang w:val="pl-PL"/>
              </w:rPr>
              <w:t>малтерисања</w:t>
            </w:r>
            <w:r w:rsidRPr="00382F59">
              <w:rPr>
                <w:rFonts w:ascii="Arial" w:hAnsi="Arial" w:cs="Arial"/>
                <w:sz w:val="20"/>
                <w:szCs w:val="20"/>
              </w:rPr>
              <w:t xml:space="preserve"> </w:t>
            </w:r>
            <w:r>
              <w:rPr>
                <w:rFonts w:ascii="Arial" w:hAnsi="Arial" w:cs="Arial"/>
                <w:sz w:val="20"/>
                <w:szCs w:val="20"/>
                <w:lang w:val="pl-PL"/>
              </w:rPr>
              <w:t>зидне</w:t>
            </w:r>
            <w:r w:rsidRPr="00382F59">
              <w:rPr>
                <w:rFonts w:ascii="Arial" w:hAnsi="Arial" w:cs="Arial"/>
                <w:sz w:val="20"/>
                <w:szCs w:val="20"/>
              </w:rPr>
              <w:t xml:space="preserve"> </w:t>
            </w:r>
            <w:r>
              <w:rPr>
                <w:rFonts w:ascii="Arial" w:hAnsi="Arial" w:cs="Arial"/>
                <w:sz w:val="20"/>
                <w:szCs w:val="20"/>
                <w:lang w:val="pl-PL"/>
              </w:rPr>
              <w:t>површине</w:t>
            </w:r>
            <w:r w:rsidRPr="00382F59">
              <w:rPr>
                <w:rFonts w:ascii="Arial" w:hAnsi="Arial" w:cs="Arial"/>
                <w:sz w:val="20"/>
                <w:szCs w:val="20"/>
              </w:rPr>
              <w:t xml:space="preserve"> </w:t>
            </w:r>
            <w:r>
              <w:rPr>
                <w:rFonts w:ascii="Arial" w:hAnsi="Arial" w:cs="Arial"/>
                <w:sz w:val="20"/>
                <w:szCs w:val="20"/>
                <w:lang w:val="pl-PL"/>
              </w:rPr>
              <w:t>очистити</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испрскати</w:t>
            </w:r>
            <w:r w:rsidRPr="00382F59">
              <w:rPr>
                <w:rFonts w:ascii="Arial" w:hAnsi="Arial" w:cs="Arial"/>
                <w:sz w:val="20"/>
                <w:szCs w:val="20"/>
              </w:rPr>
              <w:t xml:space="preserve"> </w:t>
            </w:r>
            <w:r>
              <w:rPr>
                <w:rFonts w:ascii="Arial" w:hAnsi="Arial" w:cs="Arial"/>
                <w:sz w:val="20"/>
                <w:szCs w:val="20"/>
                <w:lang w:val="pl-PL"/>
              </w:rPr>
              <w:t>цементним</w:t>
            </w:r>
            <w:r w:rsidRPr="00382F59">
              <w:rPr>
                <w:rFonts w:ascii="Arial" w:hAnsi="Arial" w:cs="Arial"/>
                <w:sz w:val="20"/>
                <w:szCs w:val="20"/>
              </w:rPr>
              <w:t xml:space="preserve"> </w:t>
            </w:r>
            <w:r>
              <w:rPr>
                <w:rFonts w:ascii="Arial" w:hAnsi="Arial" w:cs="Arial"/>
                <w:sz w:val="20"/>
                <w:szCs w:val="20"/>
                <w:lang w:val="pl-PL"/>
              </w:rPr>
              <w:t>млеком</w:t>
            </w:r>
            <w:r w:rsidRPr="00382F59">
              <w:rPr>
                <w:rFonts w:ascii="Arial" w:hAnsi="Arial" w:cs="Arial"/>
                <w:sz w:val="20"/>
                <w:szCs w:val="20"/>
              </w:rPr>
              <w:t xml:space="preserve">. </w:t>
            </w:r>
            <w:r>
              <w:rPr>
                <w:rFonts w:ascii="Arial" w:hAnsi="Arial" w:cs="Arial"/>
                <w:sz w:val="20"/>
                <w:szCs w:val="20"/>
                <w:lang w:val="pl-PL"/>
              </w:rPr>
              <w:t>Први</w:t>
            </w:r>
            <w:r w:rsidRPr="00382F59">
              <w:rPr>
                <w:rFonts w:ascii="Arial" w:hAnsi="Arial" w:cs="Arial"/>
                <w:sz w:val="20"/>
                <w:szCs w:val="20"/>
              </w:rPr>
              <w:t xml:space="preserve"> </w:t>
            </w:r>
            <w:r>
              <w:rPr>
                <w:rFonts w:ascii="Arial" w:hAnsi="Arial" w:cs="Arial"/>
                <w:sz w:val="20"/>
                <w:szCs w:val="20"/>
                <w:lang w:val="pl-PL"/>
              </w:rPr>
              <w:t>слој</w:t>
            </w:r>
            <w:r w:rsidRPr="00382F59">
              <w:rPr>
                <w:rFonts w:ascii="Arial" w:hAnsi="Arial" w:cs="Arial"/>
                <w:sz w:val="20"/>
                <w:szCs w:val="20"/>
              </w:rPr>
              <w:t xml:space="preserve">, </w:t>
            </w:r>
            <w:r>
              <w:rPr>
                <w:rFonts w:ascii="Arial" w:hAnsi="Arial" w:cs="Arial"/>
                <w:sz w:val="20"/>
                <w:szCs w:val="20"/>
                <w:lang w:val="pl-PL"/>
              </w:rPr>
              <w:t>грунт</w:t>
            </w:r>
            <w:r w:rsidRPr="00382F59">
              <w:rPr>
                <w:rFonts w:ascii="Arial" w:hAnsi="Arial" w:cs="Arial"/>
                <w:sz w:val="20"/>
                <w:szCs w:val="20"/>
              </w:rPr>
              <w:t xml:space="preserve">, </w:t>
            </w:r>
            <w:r>
              <w:rPr>
                <w:rFonts w:ascii="Arial" w:hAnsi="Arial" w:cs="Arial"/>
                <w:sz w:val="20"/>
                <w:szCs w:val="20"/>
                <w:lang w:val="pl-PL"/>
              </w:rPr>
              <w:t>радити</w:t>
            </w:r>
            <w:r w:rsidRPr="00382F59">
              <w:rPr>
                <w:rFonts w:ascii="Arial" w:hAnsi="Arial" w:cs="Arial"/>
                <w:sz w:val="20"/>
                <w:szCs w:val="20"/>
              </w:rPr>
              <w:t xml:space="preserve"> </w:t>
            </w:r>
            <w:r>
              <w:rPr>
                <w:rFonts w:ascii="Arial" w:hAnsi="Arial" w:cs="Arial"/>
                <w:sz w:val="20"/>
                <w:szCs w:val="20"/>
                <w:lang w:val="pl-PL"/>
              </w:rPr>
              <w:t>продужним</w:t>
            </w:r>
            <w:r w:rsidRPr="00382F59">
              <w:rPr>
                <w:rFonts w:ascii="Arial" w:hAnsi="Arial" w:cs="Arial"/>
                <w:sz w:val="20"/>
                <w:szCs w:val="20"/>
              </w:rPr>
              <w:t xml:space="preserve"> </w:t>
            </w:r>
            <w:r>
              <w:rPr>
                <w:rFonts w:ascii="Arial" w:hAnsi="Arial" w:cs="Arial"/>
                <w:sz w:val="20"/>
                <w:szCs w:val="20"/>
                <w:lang w:val="pl-PL"/>
              </w:rPr>
              <w:t>малтером</w:t>
            </w:r>
            <w:r w:rsidRPr="00382F59">
              <w:rPr>
                <w:rFonts w:ascii="Arial" w:hAnsi="Arial" w:cs="Arial"/>
                <w:sz w:val="20"/>
                <w:szCs w:val="20"/>
              </w:rPr>
              <w:t xml:space="preserve"> </w:t>
            </w:r>
            <w:r>
              <w:rPr>
                <w:rFonts w:ascii="Arial" w:hAnsi="Arial" w:cs="Arial"/>
                <w:sz w:val="20"/>
                <w:szCs w:val="20"/>
                <w:lang w:val="pl-PL"/>
              </w:rPr>
              <w:t>од</w:t>
            </w:r>
            <w:r w:rsidRPr="00382F59">
              <w:rPr>
                <w:rFonts w:ascii="Arial" w:hAnsi="Arial" w:cs="Arial"/>
                <w:sz w:val="20"/>
                <w:szCs w:val="20"/>
              </w:rPr>
              <w:t xml:space="preserve"> </w:t>
            </w:r>
            <w:r>
              <w:rPr>
                <w:rFonts w:ascii="Arial" w:hAnsi="Arial" w:cs="Arial"/>
                <w:sz w:val="20"/>
                <w:szCs w:val="20"/>
                <w:lang w:val="pl-PL"/>
              </w:rPr>
              <w:t>просејаног</w:t>
            </w:r>
            <w:r w:rsidRPr="00382F59">
              <w:rPr>
                <w:rFonts w:ascii="Arial" w:hAnsi="Arial" w:cs="Arial"/>
                <w:sz w:val="20"/>
                <w:szCs w:val="20"/>
              </w:rPr>
              <w:t xml:space="preserve"> </w:t>
            </w:r>
            <w:r>
              <w:rPr>
                <w:rFonts w:ascii="Arial" w:hAnsi="Arial" w:cs="Arial"/>
                <w:sz w:val="20"/>
                <w:szCs w:val="20"/>
                <w:lang w:val="pl-PL"/>
              </w:rPr>
              <w:t>шљунка</w:t>
            </w:r>
            <w:r w:rsidRPr="00382F59">
              <w:rPr>
                <w:rFonts w:ascii="Arial" w:hAnsi="Arial" w:cs="Arial"/>
                <w:sz w:val="20"/>
                <w:szCs w:val="20"/>
              </w:rPr>
              <w:t>, „</w:t>
            </w:r>
            <w:r>
              <w:rPr>
                <w:rFonts w:ascii="Arial" w:hAnsi="Arial" w:cs="Arial"/>
                <w:sz w:val="20"/>
                <w:szCs w:val="20"/>
                <w:lang w:val="pl-PL"/>
              </w:rPr>
              <w:t>јединице</w:t>
            </w:r>
            <w:r w:rsidRPr="00382F59">
              <w:rPr>
                <w:rFonts w:ascii="Arial" w:hAnsi="Arial" w:cs="Arial"/>
                <w:sz w:val="20"/>
                <w:szCs w:val="20"/>
              </w:rPr>
              <w:t>“.</w:t>
            </w:r>
            <w:r>
              <w:rPr>
                <w:rFonts w:ascii="Arial" w:hAnsi="Arial" w:cs="Arial"/>
                <w:sz w:val="20"/>
                <w:szCs w:val="20"/>
                <w:lang w:val="pl-PL"/>
              </w:rPr>
              <w:t>Подлогу</w:t>
            </w:r>
            <w:r w:rsidRPr="00382F59">
              <w:rPr>
                <w:rFonts w:ascii="Arial" w:hAnsi="Arial" w:cs="Arial"/>
                <w:sz w:val="20"/>
                <w:szCs w:val="20"/>
              </w:rPr>
              <w:t xml:space="preserve"> </w:t>
            </w:r>
            <w:r>
              <w:rPr>
                <w:rFonts w:ascii="Arial" w:hAnsi="Arial" w:cs="Arial"/>
                <w:sz w:val="20"/>
                <w:szCs w:val="20"/>
                <w:lang w:val="pl-PL"/>
              </w:rPr>
              <w:t>поквасити</w:t>
            </w:r>
            <w:r w:rsidRPr="00382F59">
              <w:rPr>
                <w:rFonts w:ascii="Arial" w:hAnsi="Arial" w:cs="Arial"/>
                <w:sz w:val="20"/>
                <w:szCs w:val="20"/>
              </w:rPr>
              <w:t xml:space="preserve">, </w:t>
            </w:r>
            <w:r>
              <w:rPr>
                <w:rFonts w:ascii="Arial" w:hAnsi="Arial" w:cs="Arial"/>
                <w:sz w:val="20"/>
                <w:szCs w:val="20"/>
                <w:lang w:val="pl-PL"/>
              </w:rPr>
              <w:t>нанети</w:t>
            </w:r>
            <w:r w:rsidRPr="00382F59">
              <w:rPr>
                <w:rFonts w:ascii="Arial" w:hAnsi="Arial" w:cs="Arial"/>
                <w:sz w:val="20"/>
                <w:szCs w:val="20"/>
              </w:rPr>
              <w:t xml:space="preserve"> </w:t>
            </w:r>
            <w:r>
              <w:rPr>
                <w:rFonts w:ascii="Arial" w:hAnsi="Arial" w:cs="Arial"/>
                <w:sz w:val="20"/>
                <w:szCs w:val="20"/>
                <w:lang w:val="pl-PL"/>
              </w:rPr>
              <w:t>први</w:t>
            </w:r>
            <w:r w:rsidRPr="00382F59">
              <w:rPr>
                <w:rFonts w:ascii="Arial" w:hAnsi="Arial" w:cs="Arial"/>
                <w:sz w:val="20"/>
                <w:szCs w:val="20"/>
              </w:rPr>
              <w:t xml:space="preserve"> </w:t>
            </w:r>
            <w:r>
              <w:rPr>
                <w:rFonts w:ascii="Arial" w:hAnsi="Arial" w:cs="Arial"/>
                <w:sz w:val="20"/>
                <w:szCs w:val="20"/>
                <w:lang w:val="pl-PL"/>
              </w:rPr>
              <w:t>слој</w:t>
            </w:r>
            <w:r w:rsidRPr="00382F59">
              <w:rPr>
                <w:rFonts w:ascii="Arial" w:hAnsi="Arial" w:cs="Arial"/>
                <w:sz w:val="20"/>
                <w:szCs w:val="20"/>
              </w:rPr>
              <w:t xml:space="preserve"> </w:t>
            </w:r>
            <w:r>
              <w:rPr>
                <w:rFonts w:ascii="Arial" w:hAnsi="Arial" w:cs="Arial"/>
                <w:sz w:val="20"/>
                <w:szCs w:val="20"/>
                <w:lang w:val="pl-PL"/>
              </w:rPr>
              <w:t>малтера</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нарезати</w:t>
            </w:r>
            <w:r w:rsidRPr="00382F59">
              <w:rPr>
                <w:rFonts w:ascii="Arial" w:hAnsi="Arial" w:cs="Arial"/>
                <w:sz w:val="20"/>
                <w:szCs w:val="20"/>
              </w:rPr>
              <w:t xml:space="preserve"> </w:t>
            </w:r>
            <w:r>
              <w:rPr>
                <w:rFonts w:ascii="Arial" w:hAnsi="Arial" w:cs="Arial"/>
                <w:sz w:val="20"/>
                <w:szCs w:val="20"/>
                <w:lang w:val="pl-PL"/>
              </w:rPr>
              <w:t>га</w:t>
            </w:r>
            <w:r w:rsidRPr="00382F59">
              <w:rPr>
                <w:rFonts w:ascii="Arial" w:hAnsi="Arial" w:cs="Arial"/>
                <w:sz w:val="20"/>
                <w:szCs w:val="20"/>
              </w:rPr>
              <w:t xml:space="preserve">. </w:t>
            </w:r>
            <w:r>
              <w:rPr>
                <w:rFonts w:ascii="Arial" w:hAnsi="Arial" w:cs="Arial"/>
                <w:sz w:val="20"/>
                <w:szCs w:val="20"/>
                <w:lang w:val="pl-PL"/>
              </w:rPr>
              <w:t>Други</w:t>
            </w:r>
            <w:r w:rsidRPr="00382F59">
              <w:rPr>
                <w:rFonts w:ascii="Arial" w:hAnsi="Arial" w:cs="Arial"/>
                <w:sz w:val="20"/>
                <w:szCs w:val="20"/>
              </w:rPr>
              <w:t xml:space="preserve"> </w:t>
            </w:r>
            <w:r>
              <w:rPr>
                <w:rFonts w:ascii="Arial" w:hAnsi="Arial" w:cs="Arial"/>
                <w:sz w:val="20"/>
                <w:szCs w:val="20"/>
                <w:lang w:val="pl-PL"/>
              </w:rPr>
              <w:t>слој</w:t>
            </w:r>
            <w:r w:rsidRPr="00382F59">
              <w:rPr>
                <w:rFonts w:ascii="Arial" w:hAnsi="Arial" w:cs="Arial"/>
                <w:sz w:val="20"/>
                <w:szCs w:val="20"/>
              </w:rPr>
              <w:t xml:space="preserve"> </w:t>
            </w:r>
            <w:r>
              <w:rPr>
                <w:rFonts w:ascii="Arial" w:hAnsi="Arial" w:cs="Arial"/>
                <w:sz w:val="20"/>
                <w:szCs w:val="20"/>
                <w:lang w:val="pl-PL"/>
              </w:rPr>
              <w:t>справити</w:t>
            </w:r>
            <w:r w:rsidRPr="00382F59">
              <w:rPr>
                <w:rFonts w:ascii="Arial" w:hAnsi="Arial" w:cs="Arial"/>
                <w:sz w:val="20"/>
                <w:szCs w:val="20"/>
              </w:rPr>
              <w:t xml:space="preserve"> </w:t>
            </w:r>
            <w:r>
              <w:rPr>
                <w:rFonts w:ascii="Arial" w:hAnsi="Arial" w:cs="Arial"/>
                <w:sz w:val="20"/>
                <w:szCs w:val="20"/>
                <w:lang w:val="pl-PL"/>
              </w:rPr>
              <w:t>са</w:t>
            </w:r>
            <w:r w:rsidRPr="00382F59">
              <w:rPr>
                <w:rFonts w:ascii="Arial" w:hAnsi="Arial" w:cs="Arial"/>
                <w:sz w:val="20"/>
                <w:szCs w:val="20"/>
              </w:rPr>
              <w:t xml:space="preserve"> </w:t>
            </w:r>
            <w:r>
              <w:rPr>
                <w:rFonts w:ascii="Arial" w:hAnsi="Arial" w:cs="Arial"/>
                <w:sz w:val="20"/>
                <w:szCs w:val="20"/>
                <w:lang w:val="pl-PL"/>
              </w:rPr>
              <w:t>ситним</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чистим</w:t>
            </w:r>
            <w:r w:rsidRPr="00382F59">
              <w:rPr>
                <w:rFonts w:ascii="Arial" w:hAnsi="Arial" w:cs="Arial"/>
                <w:sz w:val="20"/>
                <w:szCs w:val="20"/>
              </w:rPr>
              <w:t xml:space="preserve"> </w:t>
            </w:r>
            <w:r>
              <w:rPr>
                <w:rFonts w:ascii="Arial" w:hAnsi="Arial" w:cs="Arial"/>
                <w:sz w:val="20"/>
                <w:szCs w:val="20"/>
                <w:lang w:val="pl-PL"/>
              </w:rPr>
              <w:t>песком</w:t>
            </w:r>
            <w:r w:rsidRPr="00382F59">
              <w:rPr>
                <w:rFonts w:ascii="Arial" w:hAnsi="Arial" w:cs="Arial"/>
                <w:sz w:val="20"/>
                <w:szCs w:val="20"/>
              </w:rPr>
              <w:t xml:space="preserve">, </w:t>
            </w:r>
            <w:r>
              <w:rPr>
                <w:rFonts w:ascii="Arial" w:hAnsi="Arial" w:cs="Arial"/>
                <w:sz w:val="20"/>
                <w:szCs w:val="20"/>
                <w:lang w:val="pl-PL"/>
              </w:rPr>
              <w:t>без</w:t>
            </w:r>
            <w:r w:rsidRPr="00382F59">
              <w:rPr>
                <w:rFonts w:ascii="Arial" w:hAnsi="Arial" w:cs="Arial"/>
                <w:sz w:val="20"/>
                <w:szCs w:val="20"/>
              </w:rPr>
              <w:t xml:space="preserve"> </w:t>
            </w:r>
            <w:r>
              <w:rPr>
                <w:rFonts w:ascii="Arial" w:hAnsi="Arial" w:cs="Arial"/>
                <w:sz w:val="20"/>
                <w:szCs w:val="20"/>
                <w:lang w:val="pl-PL"/>
              </w:rPr>
              <w:t>примеса</w:t>
            </w:r>
            <w:r w:rsidRPr="00382F59">
              <w:rPr>
                <w:rFonts w:ascii="Arial" w:hAnsi="Arial" w:cs="Arial"/>
                <w:sz w:val="20"/>
                <w:szCs w:val="20"/>
              </w:rPr>
              <w:t xml:space="preserve"> </w:t>
            </w:r>
            <w:r>
              <w:rPr>
                <w:rFonts w:ascii="Arial" w:hAnsi="Arial" w:cs="Arial"/>
                <w:sz w:val="20"/>
                <w:szCs w:val="20"/>
                <w:lang w:val="pl-PL"/>
              </w:rPr>
              <w:t>муља</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органских</w:t>
            </w:r>
            <w:r w:rsidRPr="00382F59">
              <w:rPr>
                <w:rFonts w:ascii="Arial" w:hAnsi="Arial" w:cs="Arial"/>
                <w:sz w:val="20"/>
                <w:szCs w:val="20"/>
              </w:rPr>
              <w:t xml:space="preserve"> </w:t>
            </w:r>
            <w:r>
              <w:rPr>
                <w:rFonts w:ascii="Arial" w:hAnsi="Arial" w:cs="Arial"/>
                <w:sz w:val="20"/>
                <w:szCs w:val="20"/>
                <w:lang w:val="pl-PL"/>
              </w:rPr>
              <w:t>материја</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нанети</w:t>
            </w:r>
            <w:r w:rsidRPr="00382F59">
              <w:rPr>
                <w:rFonts w:ascii="Arial" w:hAnsi="Arial" w:cs="Arial"/>
                <w:sz w:val="20"/>
                <w:szCs w:val="20"/>
              </w:rPr>
              <w:t xml:space="preserve"> </w:t>
            </w:r>
            <w:r>
              <w:rPr>
                <w:rFonts w:ascii="Arial" w:hAnsi="Arial" w:cs="Arial"/>
                <w:sz w:val="20"/>
                <w:szCs w:val="20"/>
                <w:lang w:val="pl-PL"/>
              </w:rPr>
              <w:t>преко</w:t>
            </w:r>
            <w:r w:rsidRPr="00382F59">
              <w:rPr>
                <w:rFonts w:ascii="Arial" w:hAnsi="Arial" w:cs="Arial"/>
                <w:sz w:val="20"/>
                <w:szCs w:val="20"/>
              </w:rPr>
              <w:t xml:space="preserve"> </w:t>
            </w:r>
            <w:r>
              <w:rPr>
                <w:rFonts w:ascii="Arial" w:hAnsi="Arial" w:cs="Arial"/>
                <w:sz w:val="20"/>
                <w:szCs w:val="20"/>
                <w:lang w:val="pl-PL"/>
              </w:rPr>
              <w:t>првог</w:t>
            </w:r>
            <w:r w:rsidRPr="00382F59">
              <w:rPr>
                <w:rFonts w:ascii="Arial" w:hAnsi="Arial" w:cs="Arial"/>
                <w:sz w:val="20"/>
                <w:szCs w:val="20"/>
              </w:rPr>
              <w:t xml:space="preserve"> </w:t>
            </w:r>
            <w:r>
              <w:rPr>
                <w:rFonts w:ascii="Arial" w:hAnsi="Arial" w:cs="Arial"/>
                <w:sz w:val="20"/>
                <w:szCs w:val="20"/>
                <w:lang w:val="pl-PL"/>
              </w:rPr>
              <w:t>слоја</w:t>
            </w:r>
            <w:r w:rsidRPr="00382F59">
              <w:rPr>
                <w:rFonts w:ascii="Arial" w:hAnsi="Arial" w:cs="Arial"/>
                <w:sz w:val="20"/>
                <w:szCs w:val="20"/>
              </w:rPr>
              <w:t xml:space="preserve">. </w:t>
            </w:r>
            <w:r>
              <w:rPr>
                <w:rFonts w:ascii="Arial" w:hAnsi="Arial" w:cs="Arial"/>
                <w:sz w:val="20"/>
                <w:szCs w:val="20"/>
                <w:lang w:val="pl-PL"/>
              </w:rPr>
              <w:t>Пердашити</w:t>
            </w:r>
            <w:r w:rsidRPr="00382F59">
              <w:rPr>
                <w:rFonts w:ascii="Arial" w:hAnsi="Arial" w:cs="Arial"/>
                <w:sz w:val="20"/>
                <w:szCs w:val="20"/>
              </w:rPr>
              <w:t xml:space="preserve"> </w:t>
            </w:r>
            <w:r>
              <w:rPr>
                <w:rFonts w:ascii="Arial" w:hAnsi="Arial" w:cs="Arial"/>
                <w:sz w:val="20"/>
                <w:szCs w:val="20"/>
                <w:lang w:val="pl-PL"/>
              </w:rPr>
              <w:t>уз</w:t>
            </w:r>
            <w:r w:rsidRPr="00382F59">
              <w:rPr>
                <w:rFonts w:ascii="Arial" w:hAnsi="Arial" w:cs="Arial"/>
                <w:sz w:val="20"/>
                <w:szCs w:val="20"/>
              </w:rPr>
              <w:t xml:space="preserve"> </w:t>
            </w:r>
            <w:r>
              <w:rPr>
                <w:rFonts w:ascii="Arial" w:hAnsi="Arial" w:cs="Arial"/>
                <w:sz w:val="20"/>
                <w:szCs w:val="20"/>
                <w:lang w:val="pl-PL"/>
              </w:rPr>
              <w:t>квашење</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глачање</w:t>
            </w:r>
            <w:r w:rsidRPr="00382F59">
              <w:rPr>
                <w:rFonts w:ascii="Arial" w:hAnsi="Arial" w:cs="Arial"/>
                <w:sz w:val="20"/>
                <w:szCs w:val="20"/>
              </w:rPr>
              <w:t xml:space="preserve"> </w:t>
            </w:r>
            <w:r>
              <w:rPr>
                <w:rFonts w:ascii="Arial" w:hAnsi="Arial" w:cs="Arial"/>
                <w:sz w:val="20"/>
                <w:szCs w:val="20"/>
                <w:lang w:val="pl-PL"/>
              </w:rPr>
              <w:t>малим</w:t>
            </w:r>
            <w:r w:rsidRPr="00382F59">
              <w:rPr>
                <w:rFonts w:ascii="Arial" w:hAnsi="Arial" w:cs="Arial"/>
                <w:sz w:val="20"/>
                <w:szCs w:val="20"/>
              </w:rPr>
              <w:t xml:space="preserve"> </w:t>
            </w:r>
            <w:r>
              <w:rPr>
                <w:rFonts w:ascii="Arial" w:hAnsi="Arial" w:cs="Arial"/>
                <w:sz w:val="20"/>
                <w:szCs w:val="20"/>
                <w:lang w:val="pl-PL"/>
              </w:rPr>
              <w:t>пердашкама</w:t>
            </w:r>
            <w:r w:rsidRPr="00382F59">
              <w:rPr>
                <w:rFonts w:ascii="Arial" w:hAnsi="Arial" w:cs="Arial"/>
                <w:sz w:val="20"/>
                <w:szCs w:val="20"/>
              </w:rPr>
              <w:t xml:space="preserve">. </w:t>
            </w:r>
            <w:r>
              <w:rPr>
                <w:rFonts w:ascii="Arial" w:hAnsi="Arial" w:cs="Arial"/>
                <w:sz w:val="20"/>
                <w:szCs w:val="20"/>
                <w:lang w:val="pl-PL"/>
              </w:rPr>
              <w:t>Омалтерисане</w:t>
            </w:r>
            <w:r w:rsidRPr="00382F59">
              <w:rPr>
                <w:rFonts w:ascii="Arial" w:hAnsi="Arial" w:cs="Arial"/>
                <w:sz w:val="20"/>
                <w:szCs w:val="20"/>
              </w:rPr>
              <w:t xml:space="preserve"> </w:t>
            </w:r>
            <w:r>
              <w:rPr>
                <w:rFonts w:ascii="Arial" w:hAnsi="Arial" w:cs="Arial"/>
                <w:sz w:val="20"/>
                <w:szCs w:val="20"/>
                <w:lang w:val="pl-PL"/>
              </w:rPr>
              <w:t>површине</w:t>
            </w:r>
            <w:r w:rsidRPr="00382F59">
              <w:rPr>
                <w:rFonts w:ascii="Arial" w:hAnsi="Arial" w:cs="Arial"/>
                <w:sz w:val="20"/>
                <w:szCs w:val="20"/>
              </w:rPr>
              <w:t xml:space="preserve"> </w:t>
            </w:r>
            <w:r>
              <w:rPr>
                <w:rFonts w:ascii="Arial" w:hAnsi="Arial" w:cs="Arial"/>
                <w:sz w:val="20"/>
                <w:szCs w:val="20"/>
                <w:lang w:val="pl-PL"/>
              </w:rPr>
              <w:t>морају</w:t>
            </w:r>
            <w:r w:rsidRPr="00382F59">
              <w:rPr>
                <w:rFonts w:ascii="Arial" w:hAnsi="Arial" w:cs="Arial"/>
                <w:sz w:val="20"/>
                <w:szCs w:val="20"/>
              </w:rPr>
              <w:t xml:space="preserve"> </w:t>
            </w:r>
            <w:r>
              <w:rPr>
                <w:rFonts w:ascii="Arial" w:hAnsi="Arial" w:cs="Arial"/>
                <w:sz w:val="20"/>
                <w:szCs w:val="20"/>
                <w:lang w:val="pl-PL"/>
              </w:rPr>
              <w:t>бити</w:t>
            </w:r>
            <w:r w:rsidRPr="00382F59">
              <w:rPr>
                <w:rFonts w:ascii="Arial" w:hAnsi="Arial" w:cs="Arial"/>
                <w:sz w:val="20"/>
                <w:szCs w:val="20"/>
              </w:rPr>
              <w:t xml:space="preserve"> </w:t>
            </w:r>
            <w:r>
              <w:rPr>
                <w:rFonts w:ascii="Arial" w:hAnsi="Arial" w:cs="Arial"/>
                <w:sz w:val="20"/>
                <w:szCs w:val="20"/>
                <w:lang w:val="pl-PL"/>
              </w:rPr>
              <w:t>равне</w:t>
            </w:r>
            <w:r w:rsidRPr="00382F59">
              <w:rPr>
                <w:rFonts w:ascii="Arial" w:hAnsi="Arial" w:cs="Arial"/>
                <w:sz w:val="20"/>
                <w:szCs w:val="20"/>
              </w:rPr>
              <w:t xml:space="preserve">, </w:t>
            </w:r>
            <w:r>
              <w:rPr>
                <w:rFonts w:ascii="Arial" w:hAnsi="Arial" w:cs="Arial"/>
                <w:sz w:val="20"/>
                <w:szCs w:val="20"/>
                <w:lang w:val="pl-PL"/>
              </w:rPr>
              <w:t>без</w:t>
            </w:r>
            <w:r w:rsidRPr="00382F59">
              <w:rPr>
                <w:rFonts w:ascii="Arial" w:hAnsi="Arial" w:cs="Arial"/>
                <w:sz w:val="20"/>
                <w:szCs w:val="20"/>
              </w:rPr>
              <w:t xml:space="preserve"> </w:t>
            </w:r>
            <w:r>
              <w:rPr>
                <w:rFonts w:ascii="Arial" w:hAnsi="Arial" w:cs="Arial"/>
                <w:sz w:val="20"/>
                <w:szCs w:val="20"/>
                <w:lang w:val="pl-PL"/>
              </w:rPr>
              <w:t>прелома</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таласа</w:t>
            </w:r>
            <w:r w:rsidRPr="00382F59">
              <w:rPr>
                <w:rFonts w:ascii="Arial" w:hAnsi="Arial" w:cs="Arial"/>
                <w:sz w:val="20"/>
                <w:szCs w:val="20"/>
              </w:rPr>
              <w:t xml:space="preserve">, </w:t>
            </w:r>
            <w:r>
              <w:rPr>
                <w:rFonts w:ascii="Arial" w:hAnsi="Arial" w:cs="Arial"/>
                <w:sz w:val="20"/>
                <w:szCs w:val="20"/>
                <w:lang w:val="pl-PL"/>
              </w:rPr>
              <w:t>а</w:t>
            </w:r>
            <w:r w:rsidRPr="00382F59">
              <w:rPr>
                <w:rFonts w:ascii="Arial" w:hAnsi="Arial" w:cs="Arial"/>
                <w:sz w:val="20"/>
                <w:szCs w:val="20"/>
              </w:rPr>
              <w:t xml:space="preserve"> </w:t>
            </w:r>
            <w:r>
              <w:rPr>
                <w:rFonts w:ascii="Arial" w:hAnsi="Arial" w:cs="Arial"/>
                <w:sz w:val="20"/>
                <w:szCs w:val="20"/>
                <w:lang w:val="pl-PL"/>
              </w:rPr>
              <w:t>ивице</w:t>
            </w:r>
            <w:r w:rsidRPr="00382F59">
              <w:rPr>
                <w:rFonts w:ascii="Arial" w:hAnsi="Arial" w:cs="Arial"/>
                <w:sz w:val="20"/>
                <w:szCs w:val="20"/>
              </w:rPr>
              <w:t xml:space="preserve"> </w:t>
            </w:r>
            <w:r>
              <w:rPr>
                <w:rFonts w:ascii="Arial" w:hAnsi="Arial" w:cs="Arial"/>
                <w:sz w:val="20"/>
                <w:szCs w:val="20"/>
                <w:lang w:val="pl-PL"/>
              </w:rPr>
              <w:t>оштре</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праве</w:t>
            </w:r>
            <w:r w:rsidRPr="00382F59">
              <w:rPr>
                <w:rFonts w:ascii="Arial" w:hAnsi="Arial" w:cs="Arial"/>
                <w:sz w:val="20"/>
                <w:szCs w:val="20"/>
              </w:rPr>
              <w:t xml:space="preserve">. </w:t>
            </w:r>
            <w:r>
              <w:rPr>
                <w:rFonts w:ascii="Arial" w:hAnsi="Arial" w:cs="Arial"/>
                <w:sz w:val="20"/>
                <w:szCs w:val="20"/>
                <w:lang w:val="pl-PL"/>
              </w:rPr>
              <w:t>Малтер</w:t>
            </w:r>
            <w:r w:rsidRPr="00382F59">
              <w:rPr>
                <w:rFonts w:ascii="Arial" w:hAnsi="Arial" w:cs="Arial"/>
                <w:sz w:val="20"/>
                <w:szCs w:val="20"/>
              </w:rPr>
              <w:t xml:space="preserve"> </w:t>
            </w:r>
            <w:r>
              <w:rPr>
                <w:rFonts w:ascii="Arial" w:hAnsi="Arial" w:cs="Arial"/>
                <w:sz w:val="20"/>
                <w:szCs w:val="20"/>
                <w:lang w:val="pl-PL"/>
              </w:rPr>
              <w:t>квасити</w:t>
            </w:r>
            <w:r w:rsidRPr="00382F59">
              <w:rPr>
                <w:rFonts w:ascii="Arial" w:hAnsi="Arial" w:cs="Arial"/>
                <w:sz w:val="20"/>
                <w:szCs w:val="20"/>
              </w:rPr>
              <w:t xml:space="preserve"> </w:t>
            </w:r>
            <w:r>
              <w:rPr>
                <w:rFonts w:ascii="Arial" w:hAnsi="Arial" w:cs="Arial"/>
                <w:sz w:val="20"/>
                <w:szCs w:val="20"/>
                <w:lang w:val="pl-PL"/>
              </w:rPr>
              <w:t>да</w:t>
            </w:r>
            <w:r w:rsidRPr="00382F59">
              <w:rPr>
                <w:rFonts w:ascii="Arial" w:hAnsi="Arial" w:cs="Arial"/>
                <w:sz w:val="20"/>
                <w:szCs w:val="20"/>
              </w:rPr>
              <w:t xml:space="preserve"> </w:t>
            </w:r>
            <w:r>
              <w:rPr>
                <w:rFonts w:ascii="Arial" w:hAnsi="Arial" w:cs="Arial"/>
                <w:sz w:val="20"/>
                <w:szCs w:val="20"/>
                <w:lang w:val="pl-PL"/>
              </w:rPr>
              <w:t>не</w:t>
            </w:r>
            <w:r w:rsidRPr="00382F59">
              <w:rPr>
                <w:rFonts w:ascii="Arial" w:hAnsi="Arial" w:cs="Arial"/>
                <w:sz w:val="20"/>
                <w:szCs w:val="20"/>
              </w:rPr>
              <w:t xml:space="preserve"> </w:t>
            </w:r>
            <w:r>
              <w:rPr>
                <w:rFonts w:ascii="Arial" w:hAnsi="Arial" w:cs="Arial"/>
                <w:sz w:val="20"/>
                <w:szCs w:val="20"/>
                <w:lang w:val="pl-PL"/>
              </w:rPr>
              <w:t>дође</w:t>
            </w:r>
            <w:r w:rsidRPr="00382F59">
              <w:rPr>
                <w:rFonts w:ascii="Arial" w:hAnsi="Arial" w:cs="Arial"/>
                <w:sz w:val="20"/>
                <w:szCs w:val="20"/>
              </w:rPr>
              <w:t xml:space="preserve"> </w:t>
            </w:r>
            <w:r>
              <w:rPr>
                <w:rFonts w:ascii="Arial" w:hAnsi="Arial" w:cs="Arial"/>
                <w:sz w:val="20"/>
                <w:szCs w:val="20"/>
                <w:lang w:val="pl-PL"/>
              </w:rPr>
              <w:t>до</w:t>
            </w:r>
            <w:r w:rsidRPr="00382F59">
              <w:rPr>
                <w:rFonts w:ascii="Arial" w:hAnsi="Arial" w:cs="Arial"/>
                <w:sz w:val="20"/>
                <w:szCs w:val="20"/>
              </w:rPr>
              <w:t xml:space="preserve"> </w:t>
            </w:r>
            <w:r>
              <w:rPr>
                <w:rFonts w:ascii="Arial" w:hAnsi="Arial" w:cs="Arial"/>
                <w:sz w:val="20"/>
                <w:szCs w:val="20"/>
                <w:lang w:val="pl-PL"/>
              </w:rPr>
              <w:t>брзог</w:t>
            </w:r>
            <w:r w:rsidRPr="00382F59">
              <w:rPr>
                <w:rFonts w:ascii="Arial" w:hAnsi="Arial" w:cs="Arial"/>
                <w:sz w:val="20"/>
                <w:szCs w:val="20"/>
              </w:rPr>
              <w:t xml:space="preserve"> </w:t>
            </w:r>
            <w:r>
              <w:rPr>
                <w:rFonts w:ascii="Arial" w:hAnsi="Arial" w:cs="Arial"/>
                <w:sz w:val="20"/>
                <w:szCs w:val="20"/>
                <w:lang w:val="pl-PL"/>
              </w:rPr>
              <w:t>сушења</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прегоревања</w:t>
            </w:r>
            <w:r w:rsidRPr="00382F59">
              <w:rPr>
                <w:rFonts w:ascii="Arial" w:hAnsi="Arial" w:cs="Arial"/>
                <w:sz w:val="20"/>
                <w:szCs w:val="20"/>
              </w:rPr>
              <w:t>“.</w:t>
            </w:r>
          </w:p>
        </w:tc>
        <w:tc>
          <w:tcPr>
            <w:tcW w:w="1120" w:type="dxa"/>
            <w:gridSpan w:val="5"/>
            <w:tcBorders>
              <w:top w:val="nil"/>
              <w:left w:val="nil"/>
              <w:bottom w:val="single" w:sz="4" w:space="0" w:color="969696"/>
              <w:right w:val="single" w:sz="4" w:space="0" w:color="969696"/>
            </w:tcBorders>
            <w:shd w:val="clear" w:color="auto" w:fill="auto"/>
            <w:noWrap/>
            <w:vAlign w:val="bottom"/>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923" w:type="dxa"/>
            <w:gridSpan w:val="5"/>
            <w:tcBorders>
              <w:top w:val="nil"/>
              <w:left w:val="nil"/>
              <w:bottom w:val="single" w:sz="4" w:space="0" w:color="969696"/>
              <w:right w:val="single" w:sz="4" w:space="0" w:color="969696"/>
            </w:tcBorders>
            <w:shd w:val="clear" w:color="auto" w:fill="auto"/>
            <w:noWrap/>
            <w:vAlign w:val="bottom"/>
          </w:tcPr>
          <w:p w:rsidR="00D15EC1" w:rsidRPr="00382F59" w:rsidRDefault="00D15EC1" w:rsidP="004010A2">
            <w:pPr>
              <w:jc w:val="right"/>
              <w:rPr>
                <w:rFonts w:ascii="Arial" w:hAnsi="Arial" w:cs="Arial"/>
                <w:sz w:val="20"/>
                <w:szCs w:val="20"/>
              </w:rPr>
            </w:pPr>
            <w:r w:rsidRPr="00382F59">
              <w:rPr>
                <w:rFonts w:ascii="Arial" w:hAnsi="Arial" w:cs="Arial"/>
                <w:sz w:val="20"/>
                <w:szCs w:val="20"/>
              </w:rPr>
              <w:t> </w:t>
            </w:r>
          </w:p>
        </w:tc>
        <w:tc>
          <w:tcPr>
            <w:tcW w:w="1633" w:type="dxa"/>
            <w:gridSpan w:val="5"/>
            <w:tcBorders>
              <w:top w:val="nil"/>
              <w:left w:val="nil"/>
              <w:bottom w:val="single" w:sz="4" w:space="0" w:color="969696"/>
              <w:right w:val="nil"/>
            </w:tcBorders>
          </w:tcPr>
          <w:p w:rsidR="00D15EC1" w:rsidRPr="00382F59"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Pr="00382F59"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Pr="00382F59" w:rsidRDefault="00D15EC1" w:rsidP="004010A2">
            <w:pPr>
              <w:jc w:val="right"/>
              <w:rPr>
                <w:rFonts w:ascii="Arial" w:hAnsi="Arial" w:cs="Arial"/>
                <w:sz w:val="20"/>
                <w:szCs w:val="20"/>
              </w:rPr>
            </w:pPr>
            <w:r w:rsidRPr="00382F59">
              <w:rPr>
                <w:rFonts w:ascii="Arial" w:hAnsi="Arial" w:cs="Arial"/>
                <w:sz w:val="20"/>
                <w:szCs w:val="20"/>
              </w:rPr>
              <w:t> </w:t>
            </w:r>
          </w:p>
        </w:tc>
      </w:tr>
      <w:tr w:rsidR="006615FF" w:rsidTr="006615FF">
        <w:trPr>
          <w:gridAfter w:val="1"/>
          <w:wAfter w:w="80"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2999" w:type="dxa"/>
            <w:tcBorders>
              <w:top w:val="nil"/>
              <w:left w:val="nil"/>
              <w:bottom w:val="single" w:sz="4" w:space="0" w:color="969696"/>
              <w:right w:val="single" w:sz="4" w:space="0" w:color="969696"/>
            </w:tcBorders>
            <w:shd w:val="clear" w:color="auto" w:fill="auto"/>
            <w:vAlign w:val="bottom"/>
          </w:tcPr>
          <w:p w:rsidR="00D15EC1" w:rsidRDefault="00163F04" w:rsidP="004010A2">
            <w:pPr>
              <w:rPr>
                <w:rFonts w:ascii="Arial" w:hAnsi="Arial" w:cs="Arial"/>
                <w:sz w:val="20"/>
                <w:szCs w:val="20"/>
              </w:rPr>
            </w:pPr>
            <w:r>
              <w:rPr>
                <w:rFonts w:ascii="Arial" w:hAnsi="Arial" w:cs="Arial"/>
                <w:sz w:val="20"/>
                <w:szCs w:val="20"/>
              </w:rPr>
              <w:t>Обрачун по m</w:t>
            </w:r>
            <w:r w:rsidR="00D15EC1">
              <w:rPr>
                <w:rFonts w:ascii="Arial" w:hAnsi="Arial" w:cs="Arial"/>
                <w:sz w:val="20"/>
                <w:szCs w:val="20"/>
              </w:rPr>
              <w:t>2.</w:t>
            </w:r>
          </w:p>
        </w:tc>
        <w:tc>
          <w:tcPr>
            <w:tcW w:w="1120" w:type="dxa"/>
            <w:gridSpan w:val="5"/>
            <w:tcBorders>
              <w:top w:val="nil"/>
              <w:left w:val="nil"/>
              <w:bottom w:val="single" w:sz="4" w:space="0" w:color="969696"/>
              <w:right w:val="single" w:sz="4" w:space="0" w:color="969696"/>
            </w:tcBorders>
            <w:shd w:val="clear" w:color="auto" w:fill="auto"/>
            <w:noWrap/>
            <w:vAlign w:val="bottom"/>
          </w:tcPr>
          <w:p w:rsidR="00D15EC1" w:rsidRDefault="00163F04" w:rsidP="004010A2">
            <w:pPr>
              <w:jc w:val="center"/>
              <w:rPr>
                <w:rFonts w:ascii="Arial" w:hAnsi="Arial" w:cs="Arial"/>
                <w:sz w:val="20"/>
                <w:szCs w:val="20"/>
              </w:rPr>
            </w:pPr>
            <w:r>
              <w:rPr>
                <w:rFonts w:ascii="Arial" w:hAnsi="Arial" w:cs="Arial"/>
                <w:sz w:val="20"/>
                <w:szCs w:val="20"/>
              </w:rPr>
              <w:t>m</w:t>
            </w:r>
            <w:r w:rsidR="00D15EC1">
              <w:rPr>
                <w:rFonts w:ascii="Arial" w:hAnsi="Arial" w:cs="Arial"/>
                <w:sz w:val="20"/>
                <w:szCs w:val="20"/>
              </w:rPr>
              <w:t>2</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942.00</w:t>
            </w:r>
          </w:p>
        </w:tc>
        <w:tc>
          <w:tcPr>
            <w:tcW w:w="923" w:type="dxa"/>
            <w:gridSpan w:val="5"/>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xml:space="preserve">      </w:t>
            </w:r>
          </w:p>
        </w:tc>
        <w:tc>
          <w:tcPr>
            <w:tcW w:w="1633" w:type="dxa"/>
            <w:gridSpan w:val="5"/>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BF7954">
            <w:pPr>
              <w:rPr>
                <w:rFonts w:ascii="Arial" w:hAnsi="Arial" w:cs="Arial"/>
                <w:sz w:val="20"/>
                <w:szCs w:val="20"/>
              </w:rPr>
            </w:pPr>
            <w:r>
              <w:rPr>
                <w:rFonts w:ascii="Arial" w:hAnsi="Arial" w:cs="Arial"/>
                <w:sz w:val="20"/>
                <w:szCs w:val="20"/>
              </w:rPr>
              <w:t xml:space="preserve"> </w:t>
            </w:r>
          </w:p>
        </w:tc>
      </w:tr>
      <w:tr w:rsidR="006615FF" w:rsidTr="006615FF">
        <w:trPr>
          <w:gridAfter w:val="1"/>
          <w:wAfter w:w="80"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tcPr>
          <w:p w:rsidR="00D15EC1" w:rsidRDefault="00D15EC1" w:rsidP="004010A2">
            <w:pPr>
              <w:jc w:val="center"/>
              <w:rPr>
                <w:rFonts w:ascii="Arial" w:hAnsi="Arial" w:cs="Arial"/>
                <w:sz w:val="20"/>
                <w:szCs w:val="20"/>
              </w:rPr>
            </w:pPr>
            <w:r>
              <w:rPr>
                <w:rFonts w:ascii="Arial" w:hAnsi="Arial" w:cs="Arial"/>
                <w:sz w:val="20"/>
                <w:szCs w:val="20"/>
              </w:rPr>
              <w:t> </w:t>
            </w:r>
          </w:p>
        </w:tc>
        <w:tc>
          <w:tcPr>
            <w:tcW w:w="2999" w:type="dxa"/>
            <w:tcBorders>
              <w:top w:val="nil"/>
              <w:left w:val="nil"/>
              <w:bottom w:val="single" w:sz="4" w:space="0" w:color="969696"/>
              <w:right w:val="single" w:sz="4" w:space="0" w:color="969696"/>
            </w:tcBorders>
            <w:shd w:val="clear" w:color="auto" w:fill="auto"/>
            <w:vAlign w:val="bottom"/>
          </w:tcPr>
          <w:p w:rsidR="00D15EC1" w:rsidRDefault="00D15EC1" w:rsidP="004010A2">
            <w:pPr>
              <w:rPr>
                <w:rFonts w:ascii="Arial" w:hAnsi="Arial" w:cs="Arial"/>
                <w:sz w:val="20"/>
                <w:szCs w:val="20"/>
              </w:rPr>
            </w:pPr>
            <w:r>
              <w:rPr>
                <w:rFonts w:ascii="Arial" w:hAnsi="Arial" w:cs="Arial"/>
                <w:sz w:val="20"/>
                <w:szCs w:val="20"/>
              </w:rPr>
              <w:t> </w:t>
            </w:r>
          </w:p>
        </w:tc>
        <w:tc>
          <w:tcPr>
            <w:tcW w:w="1120" w:type="dxa"/>
            <w:gridSpan w:val="5"/>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923" w:type="dxa"/>
            <w:gridSpan w:val="5"/>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c>
          <w:tcPr>
            <w:tcW w:w="1633" w:type="dxa"/>
            <w:gridSpan w:val="5"/>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r>
      <w:tr w:rsidR="006615FF" w:rsidTr="006615FF">
        <w:trPr>
          <w:gridAfter w:val="1"/>
          <w:wAfter w:w="80" w:type="dxa"/>
          <w:trHeight w:val="1530"/>
        </w:trPr>
        <w:tc>
          <w:tcPr>
            <w:tcW w:w="761" w:type="dxa"/>
            <w:gridSpan w:val="2"/>
            <w:tcBorders>
              <w:top w:val="nil"/>
              <w:left w:val="single" w:sz="4" w:space="0" w:color="969696"/>
              <w:bottom w:val="single" w:sz="4" w:space="0" w:color="969696"/>
              <w:right w:val="single" w:sz="4" w:space="0" w:color="969696"/>
            </w:tcBorders>
            <w:shd w:val="clear" w:color="auto" w:fill="auto"/>
          </w:tcPr>
          <w:p w:rsidR="00D15EC1" w:rsidRDefault="00D15EC1" w:rsidP="004010A2">
            <w:pPr>
              <w:jc w:val="center"/>
              <w:rPr>
                <w:rFonts w:ascii="Arial" w:hAnsi="Arial" w:cs="Arial"/>
                <w:sz w:val="20"/>
                <w:szCs w:val="20"/>
              </w:rPr>
            </w:pPr>
            <w:r>
              <w:rPr>
                <w:rFonts w:ascii="Arial" w:hAnsi="Arial" w:cs="Arial"/>
                <w:sz w:val="20"/>
                <w:szCs w:val="20"/>
              </w:rPr>
              <w:t>3</w:t>
            </w:r>
          </w:p>
        </w:tc>
        <w:tc>
          <w:tcPr>
            <w:tcW w:w="2999" w:type="dxa"/>
            <w:tcBorders>
              <w:top w:val="nil"/>
              <w:left w:val="nil"/>
              <w:bottom w:val="single" w:sz="4" w:space="0" w:color="969696"/>
              <w:right w:val="single" w:sz="4" w:space="0" w:color="969696"/>
            </w:tcBorders>
            <w:shd w:val="clear" w:color="auto" w:fill="auto"/>
          </w:tcPr>
          <w:p w:rsidR="00D15EC1" w:rsidRDefault="00D15EC1" w:rsidP="004010A2">
            <w:pPr>
              <w:jc w:val="both"/>
              <w:rPr>
                <w:rFonts w:ascii="Arial" w:hAnsi="Arial" w:cs="Arial"/>
                <w:sz w:val="20"/>
                <w:szCs w:val="20"/>
              </w:rPr>
            </w:pPr>
            <w:r>
              <w:rPr>
                <w:rFonts w:ascii="Arial" w:hAnsi="Arial" w:cs="Arial"/>
                <w:sz w:val="20"/>
                <w:szCs w:val="20"/>
              </w:rPr>
              <w:t>Израда подлоге за подове, армираном цементном кошуљицом, од цементног малтера разме</w:t>
            </w:r>
            <w:r w:rsidR="004922C5">
              <w:rPr>
                <w:rFonts w:ascii="Arial" w:hAnsi="Arial" w:cs="Arial"/>
                <w:sz w:val="20"/>
                <w:szCs w:val="20"/>
              </w:rPr>
              <w:t>ре 1:3, у слоју дебљине d=3-5 cm</w:t>
            </w:r>
            <w:r>
              <w:rPr>
                <w:rFonts w:ascii="Arial" w:hAnsi="Arial" w:cs="Arial"/>
                <w:sz w:val="20"/>
                <w:szCs w:val="20"/>
              </w:rPr>
              <w:t>. Кошуљи</w:t>
            </w:r>
            <w:r w:rsidR="004922C5">
              <w:rPr>
                <w:rFonts w:ascii="Arial" w:hAnsi="Arial" w:cs="Arial"/>
                <w:sz w:val="20"/>
                <w:szCs w:val="20"/>
              </w:rPr>
              <w:t>цу армирати мрежом Q-75 (Ø 3.1mm/10cm</w:t>
            </w:r>
            <w:r>
              <w:rPr>
                <w:rFonts w:ascii="Arial" w:hAnsi="Arial" w:cs="Arial"/>
                <w:sz w:val="20"/>
                <w:szCs w:val="20"/>
              </w:rPr>
              <w:t>). Површина мора бити потпуно равна, јер служи као подлога за завршни под.</w:t>
            </w:r>
          </w:p>
        </w:tc>
        <w:tc>
          <w:tcPr>
            <w:tcW w:w="1120" w:type="dxa"/>
            <w:gridSpan w:val="5"/>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923" w:type="dxa"/>
            <w:gridSpan w:val="5"/>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c>
          <w:tcPr>
            <w:tcW w:w="1633" w:type="dxa"/>
            <w:gridSpan w:val="5"/>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r>
      <w:tr w:rsidR="006615FF" w:rsidTr="006615FF">
        <w:trPr>
          <w:gridAfter w:val="1"/>
          <w:wAfter w:w="80"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tcPr>
          <w:p w:rsidR="00D15EC1" w:rsidRDefault="00D15EC1" w:rsidP="004010A2">
            <w:pPr>
              <w:jc w:val="center"/>
              <w:rPr>
                <w:rFonts w:ascii="Arial" w:hAnsi="Arial" w:cs="Arial"/>
                <w:sz w:val="20"/>
                <w:szCs w:val="20"/>
              </w:rPr>
            </w:pPr>
            <w:r>
              <w:rPr>
                <w:rFonts w:ascii="Arial" w:hAnsi="Arial" w:cs="Arial"/>
                <w:sz w:val="20"/>
                <w:szCs w:val="20"/>
              </w:rPr>
              <w:t> </w:t>
            </w:r>
          </w:p>
        </w:tc>
        <w:tc>
          <w:tcPr>
            <w:tcW w:w="2999" w:type="dxa"/>
            <w:tcBorders>
              <w:top w:val="nil"/>
              <w:left w:val="nil"/>
              <w:bottom w:val="single" w:sz="4" w:space="0" w:color="969696"/>
              <w:right w:val="single" w:sz="4" w:space="0" w:color="969696"/>
            </w:tcBorders>
            <w:shd w:val="clear" w:color="auto" w:fill="auto"/>
            <w:vAlign w:val="bottom"/>
          </w:tcPr>
          <w:p w:rsidR="00D15EC1" w:rsidRDefault="00163F04" w:rsidP="004010A2">
            <w:pPr>
              <w:rPr>
                <w:rFonts w:ascii="Arial" w:hAnsi="Arial" w:cs="Arial"/>
                <w:sz w:val="20"/>
                <w:szCs w:val="20"/>
              </w:rPr>
            </w:pPr>
            <w:r>
              <w:rPr>
                <w:rFonts w:ascii="Arial" w:hAnsi="Arial" w:cs="Arial"/>
                <w:sz w:val="20"/>
                <w:szCs w:val="20"/>
              </w:rPr>
              <w:t>Обрачун по m</w:t>
            </w:r>
            <w:r w:rsidR="00D15EC1">
              <w:rPr>
                <w:rFonts w:ascii="Arial" w:hAnsi="Arial" w:cs="Arial"/>
                <w:sz w:val="20"/>
                <w:szCs w:val="20"/>
              </w:rPr>
              <w:t>2.</w:t>
            </w:r>
          </w:p>
        </w:tc>
        <w:tc>
          <w:tcPr>
            <w:tcW w:w="1120" w:type="dxa"/>
            <w:gridSpan w:val="5"/>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м2</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350.00</w:t>
            </w:r>
          </w:p>
        </w:tc>
        <w:tc>
          <w:tcPr>
            <w:tcW w:w="923" w:type="dxa"/>
            <w:gridSpan w:val="5"/>
            <w:tcBorders>
              <w:top w:val="nil"/>
              <w:left w:val="nil"/>
              <w:bottom w:val="single" w:sz="4" w:space="0" w:color="969696"/>
              <w:right w:val="single" w:sz="4" w:space="0" w:color="969696"/>
            </w:tcBorders>
            <w:shd w:val="clear" w:color="auto" w:fill="auto"/>
            <w:noWrap/>
            <w:vAlign w:val="bottom"/>
          </w:tcPr>
          <w:p w:rsidR="00D15EC1" w:rsidRDefault="00163F04" w:rsidP="004010A2">
            <w:pPr>
              <w:jc w:val="right"/>
              <w:rPr>
                <w:rFonts w:ascii="Arial" w:hAnsi="Arial" w:cs="Arial"/>
                <w:sz w:val="20"/>
                <w:szCs w:val="20"/>
              </w:rPr>
            </w:pPr>
            <w:r>
              <w:rPr>
                <w:rFonts w:ascii="Arial" w:hAnsi="Arial" w:cs="Arial"/>
                <w:sz w:val="20"/>
                <w:szCs w:val="20"/>
              </w:rPr>
              <w:t xml:space="preserve">     </w:t>
            </w:r>
            <w:r w:rsidR="00D15EC1">
              <w:rPr>
                <w:rFonts w:ascii="Arial" w:hAnsi="Arial" w:cs="Arial"/>
                <w:sz w:val="20"/>
                <w:szCs w:val="20"/>
              </w:rPr>
              <w:t xml:space="preserve"> </w:t>
            </w:r>
          </w:p>
        </w:tc>
        <w:tc>
          <w:tcPr>
            <w:tcW w:w="1633" w:type="dxa"/>
            <w:gridSpan w:val="5"/>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163F04" w:rsidP="004010A2">
            <w:pPr>
              <w:jc w:val="right"/>
              <w:rPr>
                <w:rFonts w:ascii="Arial" w:hAnsi="Arial" w:cs="Arial"/>
                <w:sz w:val="20"/>
                <w:szCs w:val="20"/>
              </w:rPr>
            </w:pPr>
            <w:r>
              <w:rPr>
                <w:rFonts w:ascii="Arial" w:hAnsi="Arial" w:cs="Arial"/>
                <w:sz w:val="20"/>
                <w:szCs w:val="20"/>
              </w:rPr>
              <w:t xml:space="preserve">   </w:t>
            </w:r>
            <w:r w:rsidR="00D15EC1">
              <w:rPr>
                <w:rFonts w:ascii="Arial" w:hAnsi="Arial" w:cs="Arial"/>
                <w:sz w:val="20"/>
                <w:szCs w:val="20"/>
              </w:rPr>
              <w:t xml:space="preserve"> </w:t>
            </w:r>
          </w:p>
        </w:tc>
      </w:tr>
      <w:tr w:rsidR="004922C5" w:rsidTr="009A1707">
        <w:trPr>
          <w:gridAfter w:val="27"/>
          <w:wAfter w:w="9220" w:type="dxa"/>
          <w:trHeight w:val="315"/>
        </w:trPr>
        <w:tc>
          <w:tcPr>
            <w:tcW w:w="236" w:type="dxa"/>
            <w:tcBorders>
              <w:top w:val="nil"/>
              <w:left w:val="nil"/>
              <w:bottom w:val="nil"/>
              <w:right w:val="nil"/>
            </w:tcBorders>
            <w:shd w:val="clear" w:color="auto" w:fill="auto"/>
            <w:vAlign w:val="bottom"/>
          </w:tcPr>
          <w:p w:rsidR="004922C5" w:rsidRDefault="004922C5" w:rsidP="004010A2">
            <w:pPr>
              <w:rPr>
                <w:rFonts w:ascii="Arial" w:hAnsi="Arial" w:cs="Arial"/>
                <w:b/>
                <w:bCs/>
                <w:sz w:val="20"/>
                <w:szCs w:val="20"/>
              </w:rPr>
            </w:pPr>
          </w:p>
        </w:tc>
      </w:tr>
      <w:tr w:rsidR="006615FF" w:rsidTr="006615FF">
        <w:trPr>
          <w:gridAfter w:val="1"/>
          <w:wAfter w:w="80" w:type="dxa"/>
          <w:trHeight w:val="255"/>
        </w:trPr>
        <w:tc>
          <w:tcPr>
            <w:tcW w:w="761" w:type="dxa"/>
            <w:gridSpan w:val="2"/>
            <w:tcBorders>
              <w:top w:val="single" w:sz="4" w:space="0" w:color="969696"/>
              <w:left w:val="single" w:sz="4" w:space="0" w:color="969696"/>
              <w:bottom w:val="single" w:sz="4" w:space="0" w:color="969696"/>
              <w:right w:val="nil"/>
            </w:tcBorders>
            <w:shd w:val="clear" w:color="auto" w:fill="C0C0C0"/>
          </w:tcPr>
          <w:p w:rsidR="00D15EC1" w:rsidRDefault="004922C5" w:rsidP="004010A2">
            <w:pPr>
              <w:jc w:val="center"/>
              <w:rPr>
                <w:rFonts w:ascii="Arial" w:hAnsi="Arial" w:cs="Arial"/>
                <w:sz w:val="20"/>
                <w:szCs w:val="20"/>
              </w:rPr>
            </w:pPr>
            <w:r>
              <w:rPr>
                <w:rFonts w:ascii="Arial" w:hAnsi="Arial" w:cs="Arial"/>
                <w:sz w:val="20"/>
                <w:szCs w:val="20"/>
              </w:rPr>
              <w:t>IV</w:t>
            </w:r>
          </w:p>
        </w:tc>
        <w:tc>
          <w:tcPr>
            <w:tcW w:w="2999" w:type="dxa"/>
            <w:tcBorders>
              <w:top w:val="single" w:sz="4" w:space="0" w:color="969696"/>
              <w:left w:val="nil"/>
              <w:bottom w:val="single" w:sz="4" w:space="0" w:color="969696"/>
              <w:right w:val="nil"/>
            </w:tcBorders>
            <w:shd w:val="clear" w:color="auto" w:fill="C0C0C0"/>
          </w:tcPr>
          <w:p w:rsidR="00D15EC1" w:rsidRDefault="00D15EC1" w:rsidP="004010A2">
            <w:pPr>
              <w:jc w:val="both"/>
              <w:rPr>
                <w:rFonts w:ascii="Arial" w:hAnsi="Arial" w:cs="Arial"/>
                <w:b/>
                <w:bCs/>
                <w:sz w:val="20"/>
                <w:szCs w:val="20"/>
              </w:rPr>
            </w:pPr>
            <w:r>
              <w:rPr>
                <w:rFonts w:ascii="Arial" w:hAnsi="Arial" w:cs="Arial"/>
                <w:b/>
                <w:bCs/>
                <w:sz w:val="20"/>
                <w:szCs w:val="20"/>
              </w:rPr>
              <w:t>ГРАЂЕВИНСКА СТОЛАРИЈА</w:t>
            </w:r>
          </w:p>
        </w:tc>
        <w:tc>
          <w:tcPr>
            <w:tcW w:w="1120" w:type="dxa"/>
            <w:gridSpan w:val="5"/>
            <w:tcBorders>
              <w:top w:val="single" w:sz="4" w:space="0" w:color="969696"/>
              <w:left w:val="nil"/>
              <w:bottom w:val="single" w:sz="4" w:space="0" w:color="969696"/>
              <w:right w:val="nil"/>
            </w:tcBorders>
            <w:shd w:val="clear" w:color="auto" w:fill="C0C0C0"/>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54" w:type="dxa"/>
            <w:gridSpan w:val="4"/>
            <w:tcBorders>
              <w:top w:val="single" w:sz="4" w:space="0" w:color="969696"/>
              <w:left w:val="nil"/>
              <w:bottom w:val="single" w:sz="4" w:space="0" w:color="969696"/>
              <w:right w:val="nil"/>
            </w:tcBorders>
            <w:shd w:val="clear" w:color="auto" w:fill="C0C0C0"/>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923" w:type="dxa"/>
            <w:gridSpan w:val="5"/>
            <w:tcBorders>
              <w:top w:val="single" w:sz="4" w:space="0" w:color="969696"/>
              <w:left w:val="nil"/>
              <w:bottom w:val="single" w:sz="4" w:space="0" w:color="969696"/>
              <w:right w:val="nil"/>
            </w:tcBorders>
            <w:shd w:val="clear" w:color="auto" w:fill="C0C0C0"/>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1633" w:type="dxa"/>
            <w:gridSpan w:val="5"/>
            <w:tcBorders>
              <w:top w:val="single" w:sz="4" w:space="0" w:color="969696"/>
              <w:left w:val="nil"/>
              <w:bottom w:val="single" w:sz="4" w:space="0" w:color="969696"/>
              <w:right w:val="nil"/>
            </w:tcBorders>
            <w:shd w:val="clear" w:color="auto" w:fill="C0C0C0"/>
          </w:tcPr>
          <w:p w:rsidR="00D15EC1" w:rsidRDefault="00D15EC1" w:rsidP="004010A2">
            <w:pPr>
              <w:jc w:val="right"/>
              <w:rPr>
                <w:rFonts w:ascii="Arial" w:hAnsi="Arial" w:cs="Arial"/>
                <w:sz w:val="20"/>
                <w:szCs w:val="20"/>
              </w:rPr>
            </w:pPr>
          </w:p>
        </w:tc>
        <w:tc>
          <w:tcPr>
            <w:tcW w:w="850" w:type="dxa"/>
            <w:gridSpan w:val="2"/>
            <w:tcBorders>
              <w:top w:val="single" w:sz="4" w:space="0" w:color="969696"/>
              <w:left w:val="nil"/>
              <w:bottom w:val="single" w:sz="4" w:space="0" w:color="969696"/>
              <w:right w:val="nil"/>
            </w:tcBorders>
            <w:shd w:val="clear" w:color="auto" w:fill="C0C0C0"/>
          </w:tcPr>
          <w:p w:rsidR="00D15EC1" w:rsidRDefault="00D15EC1" w:rsidP="004010A2">
            <w:pPr>
              <w:jc w:val="right"/>
              <w:rPr>
                <w:rFonts w:ascii="Arial" w:hAnsi="Arial" w:cs="Arial"/>
                <w:sz w:val="20"/>
                <w:szCs w:val="20"/>
              </w:rPr>
            </w:pPr>
          </w:p>
        </w:tc>
        <w:tc>
          <w:tcPr>
            <w:tcW w:w="236" w:type="dxa"/>
            <w:gridSpan w:val="3"/>
            <w:tcBorders>
              <w:top w:val="single" w:sz="4" w:space="0" w:color="969696"/>
              <w:left w:val="nil"/>
              <w:bottom w:val="single" w:sz="4" w:space="0" w:color="969696"/>
              <w:right w:val="single" w:sz="4" w:space="0" w:color="969696"/>
            </w:tcBorders>
            <w:shd w:val="clear" w:color="auto" w:fill="C0C0C0"/>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r>
      <w:tr w:rsidR="006615FF" w:rsidRPr="00382F59" w:rsidTr="006615FF">
        <w:trPr>
          <w:gridAfter w:val="1"/>
          <w:wAfter w:w="80" w:type="dxa"/>
          <w:trHeight w:val="3570"/>
        </w:trPr>
        <w:tc>
          <w:tcPr>
            <w:tcW w:w="761" w:type="dxa"/>
            <w:gridSpan w:val="2"/>
            <w:tcBorders>
              <w:top w:val="single" w:sz="4" w:space="0" w:color="969696"/>
              <w:left w:val="single" w:sz="4" w:space="0" w:color="969696"/>
              <w:bottom w:val="single" w:sz="4" w:space="0" w:color="969696"/>
              <w:right w:val="single" w:sz="4" w:space="0" w:color="969696"/>
            </w:tcBorders>
            <w:shd w:val="clear" w:color="auto" w:fill="auto"/>
          </w:tcPr>
          <w:p w:rsidR="00D15EC1" w:rsidRDefault="00D15EC1" w:rsidP="004010A2">
            <w:pPr>
              <w:jc w:val="center"/>
              <w:rPr>
                <w:rFonts w:ascii="Arial" w:hAnsi="Arial" w:cs="Arial"/>
                <w:sz w:val="20"/>
                <w:szCs w:val="20"/>
              </w:rPr>
            </w:pPr>
            <w:r>
              <w:rPr>
                <w:rFonts w:ascii="Arial" w:hAnsi="Arial" w:cs="Arial"/>
                <w:sz w:val="20"/>
                <w:szCs w:val="20"/>
              </w:rPr>
              <w:lastRenderedPageBreak/>
              <w:t>1</w:t>
            </w:r>
          </w:p>
        </w:tc>
        <w:tc>
          <w:tcPr>
            <w:tcW w:w="2999" w:type="dxa"/>
            <w:tcBorders>
              <w:top w:val="single" w:sz="4" w:space="0" w:color="969696"/>
              <w:left w:val="nil"/>
              <w:bottom w:val="single" w:sz="4" w:space="0" w:color="969696"/>
              <w:right w:val="single" w:sz="4" w:space="0" w:color="969696"/>
            </w:tcBorders>
            <w:shd w:val="clear" w:color="auto" w:fill="auto"/>
          </w:tcPr>
          <w:p w:rsidR="00D15EC1" w:rsidRPr="00382F59" w:rsidRDefault="00D15EC1" w:rsidP="004010A2">
            <w:pPr>
              <w:jc w:val="both"/>
              <w:rPr>
                <w:rFonts w:ascii="Arial" w:hAnsi="Arial" w:cs="Arial"/>
                <w:sz w:val="20"/>
                <w:szCs w:val="20"/>
              </w:rPr>
            </w:pPr>
            <w:r>
              <w:rPr>
                <w:rFonts w:ascii="Arial" w:hAnsi="Arial" w:cs="Arial"/>
                <w:sz w:val="20"/>
                <w:szCs w:val="20"/>
                <w:lang w:val="pl-PL"/>
              </w:rPr>
              <w:t>Израда</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постављање</w:t>
            </w:r>
            <w:r w:rsidRPr="00382F59">
              <w:rPr>
                <w:rFonts w:ascii="Arial" w:hAnsi="Arial" w:cs="Arial"/>
                <w:sz w:val="20"/>
                <w:szCs w:val="20"/>
              </w:rPr>
              <w:t xml:space="preserve"> </w:t>
            </w:r>
            <w:r>
              <w:rPr>
                <w:rFonts w:ascii="Arial" w:hAnsi="Arial" w:cs="Arial"/>
                <w:sz w:val="20"/>
                <w:szCs w:val="20"/>
                <w:lang w:val="pl-PL"/>
              </w:rPr>
              <w:t>ПВЦ</w:t>
            </w:r>
            <w:r w:rsidRPr="00382F59">
              <w:rPr>
                <w:rFonts w:ascii="Arial" w:hAnsi="Arial" w:cs="Arial"/>
                <w:sz w:val="20"/>
                <w:szCs w:val="20"/>
              </w:rPr>
              <w:t xml:space="preserve"> </w:t>
            </w:r>
            <w:r>
              <w:rPr>
                <w:rFonts w:ascii="Arial" w:hAnsi="Arial" w:cs="Arial"/>
                <w:sz w:val="20"/>
                <w:szCs w:val="20"/>
                <w:lang w:val="pl-PL"/>
              </w:rPr>
              <w:t>застакљеног</w:t>
            </w:r>
            <w:r w:rsidRPr="00382F59">
              <w:rPr>
                <w:rFonts w:ascii="Arial" w:hAnsi="Arial" w:cs="Arial"/>
                <w:sz w:val="20"/>
                <w:szCs w:val="20"/>
              </w:rPr>
              <w:t xml:space="preserve"> </w:t>
            </w:r>
            <w:r>
              <w:rPr>
                <w:rFonts w:ascii="Arial" w:hAnsi="Arial" w:cs="Arial"/>
                <w:sz w:val="20"/>
                <w:szCs w:val="20"/>
                <w:lang w:val="pl-PL"/>
              </w:rPr>
              <w:t>прозора</w:t>
            </w:r>
            <w:r w:rsidRPr="00382F59">
              <w:rPr>
                <w:rFonts w:ascii="Arial" w:hAnsi="Arial" w:cs="Arial"/>
                <w:sz w:val="20"/>
                <w:szCs w:val="20"/>
              </w:rPr>
              <w:t xml:space="preserve">. </w:t>
            </w:r>
            <w:r>
              <w:rPr>
                <w:rFonts w:ascii="Arial" w:hAnsi="Arial" w:cs="Arial"/>
                <w:sz w:val="20"/>
                <w:szCs w:val="20"/>
                <w:lang w:val="pl-PL"/>
              </w:rPr>
              <w:t>Прозор</w:t>
            </w:r>
            <w:r w:rsidRPr="00382F59">
              <w:rPr>
                <w:rFonts w:ascii="Arial" w:hAnsi="Arial" w:cs="Arial"/>
                <w:sz w:val="20"/>
                <w:szCs w:val="20"/>
              </w:rPr>
              <w:t xml:space="preserve"> </w:t>
            </w:r>
            <w:r>
              <w:rPr>
                <w:rFonts w:ascii="Arial" w:hAnsi="Arial" w:cs="Arial"/>
                <w:sz w:val="20"/>
                <w:szCs w:val="20"/>
                <w:lang w:val="pl-PL"/>
              </w:rPr>
              <w:t>израдити</w:t>
            </w:r>
            <w:r w:rsidRPr="00382F59">
              <w:rPr>
                <w:rFonts w:ascii="Arial" w:hAnsi="Arial" w:cs="Arial"/>
                <w:sz w:val="20"/>
                <w:szCs w:val="20"/>
              </w:rPr>
              <w:t xml:space="preserve"> </w:t>
            </w:r>
            <w:r>
              <w:rPr>
                <w:rFonts w:ascii="Arial" w:hAnsi="Arial" w:cs="Arial"/>
                <w:sz w:val="20"/>
                <w:szCs w:val="20"/>
                <w:lang w:val="pl-PL"/>
              </w:rPr>
              <w:t>од</w:t>
            </w:r>
            <w:r w:rsidRPr="00382F59">
              <w:rPr>
                <w:rFonts w:ascii="Arial" w:hAnsi="Arial" w:cs="Arial"/>
                <w:sz w:val="20"/>
                <w:szCs w:val="20"/>
              </w:rPr>
              <w:t xml:space="preserve"> </w:t>
            </w:r>
            <w:r>
              <w:rPr>
                <w:rFonts w:ascii="Arial" w:hAnsi="Arial" w:cs="Arial"/>
                <w:sz w:val="20"/>
                <w:szCs w:val="20"/>
                <w:lang w:val="pl-PL"/>
              </w:rPr>
              <w:t>високоотпорног</w:t>
            </w:r>
            <w:r w:rsidRPr="00382F59">
              <w:rPr>
                <w:rFonts w:ascii="Arial" w:hAnsi="Arial" w:cs="Arial"/>
                <w:sz w:val="20"/>
                <w:szCs w:val="20"/>
              </w:rPr>
              <w:t xml:space="preserve"> </w:t>
            </w:r>
            <w:r>
              <w:rPr>
                <w:rFonts w:ascii="Arial" w:hAnsi="Arial" w:cs="Arial"/>
                <w:sz w:val="20"/>
                <w:szCs w:val="20"/>
                <w:lang w:val="pl-PL"/>
              </w:rPr>
              <w:t>тврдог</w:t>
            </w:r>
            <w:r w:rsidRPr="00382F59">
              <w:rPr>
                <w:rFonts w:ascii="Arial" w:hAnsi="Arial" w:cs="Arial"/>
                <w:sz w:val="20"/>
                <w:szCs w:val="20"/>
              </w:rPr>
              <w:t xml:space="preserve"> </w:t>
            </w:r>
            <w:r>
              <w:rPr>
                <w:rFonts w:ascii="Arial" w:hAnsi="Arial" w:cs="Arial"/>
                <w:sz w:val="20"/>
                <w:szCs w:val="20"/>
                <w:lang w:val="pl-PL"/>
              </w:rPr>
              <w:t>ПВЦ</w:t>
            </w:r>
            <w:r w:rsidRPr="00382F59">
              <w:rPr>
                <w:rFonts w:ascii="Arial" w:hAnsi="Arial" w:cs="Arial"/>
                <w:sz w:val="20"/>
                <w:szCs w:val="20"/>
              </w:rPr>
              <w:t>-</w:t>
            </w:r>
            <w:r>
              <w:rPr>
                <w:rFonts w:ascii="Arial" w:hAnsi="Arial" w:cs="Arial"/>
                <w:sz w:val="20"/>
                <w:szCs w:val="20"/>
                <w:lang w:val="pl-PL"/>
              </w:rPr>
              <w:t>а</w:t>
            </w:r>
            <w:r w:rsidRPr="00382F59">
              <w:rPr>
                <w:rFonts w:ascii="Arial" w:hAnsi="Arial" w:cs="Arial"/>
                <w:sz w:val="20"/>
                <w:szCs w:val="20"/>
              </w:rPr>
              <w:t xml:space="preserve"> </w:t>
            </w:r>
            <w:r>
              <w:rPr>
                <w:rFonts w:ascii="Arial" w:hAnsi="Arial" w:cs="Arial"/>
                <w:sz w:val="20"/>
                <w:szCs w:val="20"/>
                <w:lang w:val="pl-PL"/>
              </w:rPr>
              <w:t>са</w:t>
            </w:r>
            <w:r w:rsidRPr="00382F59">
              <w:rPr>
                <w:rFonts w:ascii="Arial" w:hAnsi="Arial" w:cs="Arial"/>
                <w:sz w:val="20"/>
                <w:szCs w:val="20"/>
              </w:rPr>
              <w:t xml:space="preserve"> </w:t>
            </w:r>
            <w:r>
              <w:rPr>
                <w:rFonts w:ascii="Arial" w:hAnsi="Arial" w:cs="Arial"/>
                <w:sz w:val="20"/>
                <w:szCs w:val="20"/>
                <w:lang w:val="pl-PL"/>
              </w:rPr>
              <w:t>шестокоморним</w:t>
            </w:r>
            <w:r w:rsidRPr="00382F59">
              <w:rPr>
                <w:rFonts w:ascii="Arial" w:hAnsi="Arial" w:cs="Arial"/>
                <w:sz w:val="20"/>
                <w:szCs w:val="20"/>
              </w:rPr>
              <w:t xml:space="preserve"> </w:t>
            </w:r>
            <w:r>
              <w:rPr>
                <w:rFonts w:ascii="Arial" w:hAnsi="Arial" w:cs="Arial"/>
                <w:sz w:val="20"/>
                <w:szCs w:val="20"/>
                <w:lang w:val="pl-PL"/>
              </w:rPr>
              <w:t>системом</w:t>
            </w:r>
            <w:r w:rsidRPr="00382F59">
              <w:rPr>
                <w:rFonts w:ascii="Arial" w:hAnsi="Arial" w:cs="Arial"/>
                <w:sz w:val="20"/>
                <w:szCs w:val="20"/>
              </w:rPr>
              <w:t xml:space="preserve"> </w:t>
            </w:r>
            <w:r>
              <w:rPr>
                <w:rFonts w:ascii="Arial" w:hAnsi="Arial" w:cs="Arial"/>
                <w:sz w:val="20"/>
                <w:szCs w:val="20"/>
                <w:lang w:val="pl-PL"/>
              </w:rPr>
              <w:t>профила</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ојачаног</w:t>
            </w:r>
            <w:r w:rsidRPr="00382F59">
              <w:rPr>
                <w:rFonts w:ascii="Arial" w:hAnsi="Arial" w:cs="Arial"/>
                <w:sz w:val="20"/>
                <w:szCs w:val="20"/>
              </w:rPr>
              <w:t xml:space="preserve"> </w:t>
            </w:r>
            <w:r>
              <w:rPr>
                <w:rFonts w:ascii="Arial" w:hAnsi="Arial" w:cs="Arial"/>
                <w:sz w:val="20"/>
                <w:szCs w:val="20"/>
                <w:lang w:val="pl-PL"/>
              </w:rPr>
              <w:t>челичним</w:t>
            </w:r>
            <w:r w:rsidRPr="00382F59">
              <w:rPr>
                <w:rFonts w:ascii="Arial" w:hAnsi="Arial" w:cs="Arial"/>
                <w:sz w:val="20"/>
                <w:szCs w:val="20"/>
              </w:rPr>
              <w:t xml:space="preserve"> </w:t>
            </w:r>
            <w:r>
              <w:rPr>
                <w:rFonts w:ascii="Arial" w:hAnsi="Arial" w:cs="Arial"/>
                <w:sz w:val="20"/>
                <w:szCs w:val="20"/>
                <w:lang w:val="pl-PL"/>
              </w:rPr>
              <w:t>нерђајућим</w:t>
            </w:r>
            <w:r w:rsidRPr="00382F59">
              <w:rPr>
                <w:rFonts w:ascii="Arial" w:hAnsi="Arial" w:cs="Arial"/>
                <w:sz w:val="20"/>
                <w:szCs w:val="20"/>
              </w:rPr>
              <w:t xml:space="preserve"> </w:t>
            </w:r>
            <w:r>
              <w:rPr>
                <w:rFonts w:ascii="Arial" w:hAnsi="Arial" w:cs="Arial"/>
                <w:sz w:val="20"/>
                <w:szCs w:val="20"/>
                <w:lang w:val="pl-PL"/>
              </w:rPr>
              <w:t>профилима</w:t>
            </w:r>
            <w:r w:rsidRPr="00382F59">
              <w:rPr>
                <w:rFonts w:ascii="Arial" w:hAnsi="Arial" w:cs="Arial"/>
                <w:sz w:val="20"/>
                <w:szCs w:val="20"/>
              </w:rPr>
              <w:t xml:space="preserve">, </w:t>
            </w:r>
            <w:r>
              <w:rPr>
                <w:rFonts w:ascii="Arial" w:hAnsi="Arial" w:cs="Arial"/>
                <w:sz w:val="20"/>
                <w:szCs w:val="20"/>
                <w:lang w:val="pl-PL"/>
              </w:rPr>
              <w:t>испуном</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системом</w:t>
            </w:r>
            <w:r w:rsidRPr="00382F59">
              <w:rPr>
                <w:rFonts w:ascii="Arial" w:hAnsi="Arial" w:cs="Arial"/>
                <w:sz w:val="20"/>
                <w:szCs w:val="20"/>
              </w:rPr>
              <w:t xml:space="preserve"> </w:t>
            </w:r>
            <w:r>
              <w:rPr>
                <w:rFonts w:ascii="Arial" w:hAnsi="Arial" w:cs="Arial"/>
                <w:sz w:val="20"/>
                <w:szCs w:val="20"/>
                <w:lang w:val="pl-PL"/>
              </w:rPr>
              <w:t>заптивања</w:t>
            </w:r>
            <w:r w:rsidRPr="00382F59">
              <w:rPr>
                <w:rFonts w:ascii="Arial" w:hAnsi="Arial" w:cs="Arial"/>
                <w:sz w:val="20"/>
                <w:szCs w:val="20"/>
              </w:rPr>
              <w:t xml:space="preserve"> </w:t>
            </w:r>
            <w:r>
              <w:rPr>
                <w:rFonts w:ascii="Arial" w:hAnsi="Arial" w:cs="Arial"/>
                <w:sz w:val="20"/>
                <w:szCs w:val="20"/>
                <w:lang w:val="pl-PL"/>
              </w:rPr>
              <w:t>ЕПДМ</w:t>
            </w:r>
            <w:r w:rsidRPr="00382F59">
              <w:rPr>
                <w:rFonts w:ascii="Arial" w:hAnsi="Arial" w:cs="Arial"/>
                <w:sz w:val="20"/>
                <w:szCs w:val="20"/>
              </w:rPr>
              <w:t xml:space="preserve"> </w:t>
            </w:r>
            <w:r>
              <w:rPr>
                <w:rFonts w:ascii="Arial" w:hAnsi="Arial" w:cs="Arial"/>
                <w:sz w:val="20"/>
                <w:szCs w:val="20"/>
                <w:lang w:val="pl-PL"/>
              </w:rPr>
              <w:t>гумом</w:t>
            </w:r>
            <w:r w:rsidRPr="00382F59">
              <w:rPr>
                <w:rFonts w:ascii="Arial" w:hAnsi="Arial" w:cs="Arial"/>
                <w:sz w:val="20"/>
                <w:szCs w:val="20"/>
              </w:rPr>
              <w:t xml:space="preserve">, </w:t>
            </w:r>
            <w:r>
              <w:rPr>
                <w:rFonts w:ascii="Arial" w:hAnsi="Arial" w:cs="Arial"/>
                <w:sz w:val="20"/>
                <w:szCs w:val="20"/>
                <w:lang w:val="pl-PL"/>
              </w:rPr>
              <w:t>по</w:t>
            </w:r>
            <w:r w:rsidRPr="00382F59">
              <w:rPr>
                <w:rFonts w:ascii="Arial" w:hAnsi="Arial" w:cs="Arial"/>
                <w:sz w:val="20"/>
                <w:szCs w:val="20"/>
              </w:rPr>
              <w:t xml:space="preserve"> </w:t>
            </w:r>
            <w:r>
              <w:rPr>
                <w:rFonts w:ascii="Arial" w:hAnsi="Arial" w:cs="Arial"/>
                <w:sz w:val="20"/>
                <w:szCs w:val="20"/>
                <w:lang w:val="pl-PL"/>
              </w:rPr>
              <w:t>шеми</w:t>
            </w:r>
            <w:r w:rsidRPr="00382F59">
              <w:rPr>
                <w:rFonts w:ascii="Arial" w:hAnsi="Arial" w:cs="Arial"/>
                <w:sz w:val="20"/>
                <w:szCs w:val="20"/>
              </w:rPr>
              <w:t xml:space="preserve"> </w:t>
            </w:r>
            <w:r>
              <w:rPr>
                <w:rFonts w:ascii="Arial" w:hAnsi="Arial" w:cs="Arial"/>
                <w:sz w:val="20"/>
                <w:szCs w:val="20"/>
                <w:lang w:val="pl-PL"/>
              </w:rPr>
              <w:t>столарије</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детаљима</w:t>
            </w:r>
            <w:r w:rsidRPr="00382F59">
              <w:rPr>
                <w:rFonts w:ascii="Arial" w:hAnsi="Arial" w:cs="Arial"/>
                <w:sz w:val="20"/>
                <w:szCs w:val="20"/>
              </w:rPr>
              <w:t xml:space="preserve"> </w:t>
            </w:r>
            <w:r>
              <w:rPr>
                <w:rFonts w:ascii="Arial" w:hAnsi="Arial" w:cs="Arial"/>
                <w:sz w:val="20"/>
                <w:szCs w:val="20"/>
                <w:lang w:val="pl-PL"/>
              </w:rPr>
              <w:t>пројектанта</w:t>
            </w:r>
            <w:r w:rsidRPr="00382F59">
              <w:rPr>
                <w:rFonts w:ascii="Arial" w:hAnsi="Arial" w:cs="Arial"/>
                <w:sz w:val="20"/>
                <w:szCs w:val="20"/>
              </w:rPr>
              <w:t xml:space="preserve">. </w:t>
            </w:r>
            <w:r>
              <w:rPr>
                <w:rFonts w:ascii="Arial" w:hAnsi="Arial" w:cs="Arial"/>
                <w:sz w:val="20"/>
                <w:szCs w:val="20"/>
                <w:lang w:val="pl-PL"/>
              </w:rPr>
              <w:t>Прозоре</w:t>
            </w:r>
            <w:r w:rsidRPr="00382F59">
              <w:rPr>
                <w:rFonts w:ascii="Arial" w:hAnsi="Arial" w:cs="Arial"/>
                <w:sz w:val="20"/>
                <w:szCs w:val="20"/>
              </w:rPr>
              <w:t xml:space="preserve"> </w:t>
            </w:r>
            <w:r>
              <w:rPr>
                <w:rFonts w:ascii="Arial" w:hAnsi="Arial" w:cs="Arial"/>
                <w:sz w:val="20"/>
                <w:szCs w:val="20"/>
                <w:lang w:val="pl-PL"/>
              </w:rPr>
              <w:t>дихтовати</w:t>
            </w:r>
            <w:r w:rsidRPr="00382F59">
              <w:rPr>
                <w:rFonts w:ascii="Arial" w:hAnsi="Arial" w:cs="Arial"/>
                <w:sz w:val="20"/>
                <w:szCs w:val="20"/>
              </w:rPr>
              <w:t xml:space="preserve"> </w:t>
            </w:r>
            <w:r>
              <w:rPr>
                <w:rFonts w:ascii="Arial" w:hAnsi="Arial" w:cs="Arial"/>
                <w:sz w:val="20"/>
                <w:szCs w:val="20"/>
                <w:lang w:val="pl-PL"/>
              </w:rPr>
              <w:t>трајно</w:t>
            </w:r>
            <w:r w:rsidRPr="00382F59">
              <w:rPr>
                <w:rFonts w:ascii="Arial" w:hAnsi="Arial" w:cs="Arial"/>
                <w:sz w:val="20"/>
                <w:szCs w:val="20"/>
              </w:rPr>
              <w:t xml:space="preserve"> </w:t>
            </w:r>
            <w:r>
              <w:rPr>
                <w:rFonts w:ascii="Arial" w:hAnsi="Arial" w:cs="Arial"/>
                <w:sz w:val="20"/>
                <w:szCs w:val="20"/>
                <w:lang w:val="pl-PL"/>
              </w:rPr>
              <w:t>еластичном</w:t>
            </w:r>
            <w:r w:rsidRPr="00382F59">
              <w:rPr>
                <w:rFonts w:ascii="Arial" w:hAnsi="Arial" w:cs="Arial"/>
                <w:sz w:val="20"/>
                <w:szCs w:val="20"/>
              </w:rPr>
              <w:t xml:space="preserve"> </w:t>
            </w:r>
            <w:r>
              <w:rPr>
                <w:rFonts w:ascii="Arial" w:hAnsi="Arial" w:cs="Arial"/>
                <w:sz w:val="20"/>
                <w:szCs w:val="20"/>
                <w:lang w:val="pl-PL"/>
              </w:rPr>
              <w:t>ЕПДМ</w:t>
            </w:r>
            <w:r w:rsidRPr="00382F59">
              <w:rPr>
                <w:rFonts w:ascii="Arial" w:hAnsi="Arial" w:cs="Arial"/>
                <w:sz w:val="20"/>
                <w:szCs w:val="20"/>
              </w:rPr>
              <w:t xml:space="preserve"> </w:t>
            </w:r>
            <w:r>
              <w:rPr>
                <w:rFonts w:ascii="Arial" w:hAnsi="Arial" w:cs="Arial"/>
                <w:sz w:val="20"/>
                <w:szCs w:val="20"/>
                <w:lang w:val="pl-PL"/>
              </w:rPr>
              <w:t>гумом</w:t>
            </w:r>
            <w:r w:rsidRPr="00382F59">
              <w:rPr>
                <w:rFonts w:ascii="Arial" w:hAnsi="Arial" w:cs="Arial"/>
                <w:sz w:val="20"/>
                <w:szCs w:val="20"/>
              </w:rPr>
              <w:t xml:space="preserve">, </w:t>
            </w:r>
            <w:r>
              <w:rPr>
                <w:rFonts w:ascii="Arial" w:hAnsi="Arial" w:cs="Arial"/>
                <w:sz w:val="20"/>
                <w:szCs w:val="20"/>
                <w:lang w:val="pl-PL"/>
              </w:rPr>
              <w:t>вулканизованом</w:t>
            </w:r>
            <w:r w:rsidRPr="00382F59">
              <w:rPr>
                <w:rFonts w:ascii="Arial" w:hAnsi="Arial" w:cs="Arial"/>
                <w:sz w:val="20"/>
                <w:szCs w:val="20"/>
              </w:rPr>
              <w:t xml:space="preserve"> </w:t>
            </w:r>
            <w:r>
              <w:rPr>
                <w:rFonts w:ascii="Arial" w:hAnsi="Arial" w:cs="Arial"/>
                <w:sz w:val="20"/>
                <w:szCs w:val="20"/>
                <w:lang w:val="pl-PL"/>
              </w:rPr>
              <w:t>на</w:t>
            </w:r>
            <w:r w:rsidRPr="00382F59">
              <w:rPr>
                <w:rFonts w:ascii="Arial" w:hAnsi="Arial" w:cs="Arial"/>
                <w:sz w:val="20"/>
                <w:szCs w:val="20"/>
              </w:rPr>
              <w:t xml:space="preserve"> </w:t>
            </w:r>
            <w:r>
              <w:rPr>
                <w:rFonts w:ascii="Arial" w:hAnsi="Arial" w:cs="Arial"/>
                <w:sz w:val="20"/>
                <w:szCs w:val="20"/>
                <w:lang w:val="pl-PL"/>
              </w:rPr>
              <w:t>угловима</w:t>
            </w:r>
            <w:r w:rsidRPr="00382F59">
              <w:rPr>
                <w:rFonts w:ascii="Arial" w:hAnsi="Arial" w:cs="Arial"/>
                <w:sz w:val="20"/>
                <w:szCs w:val="20"/>
              </w:rPr>
              <w:t xml:space="preserve">. </w:t>
            </w:r>
            <w:r>
              <w:rPr>
                <w:rFonts w:ascii="Arial" w:hAnsi="Arial" w:cs="Arial"/>
                <w:sz w:val="20"/>
                <w:szCs w:val="20"/>
                <w:lang w:val="pl-PL"/>
              </w:rPr>
              <w:t>Оков</w:t>
            </w:r>
            <w:r w:rsidRPr="00382F59">
              <w:rPr>
                <w:rFonts w:ascii="Arial" w:hAnsi="Arial" w:cs="Arial"/>
                <w:sz w:val="20"/>
                <w:szCs w:val="20"/>
              </w:rPr>
              <w:t xml:space="preserve"> </w:t>
            </w:r>
            <w:r>
              <w:rPr>
                <w:rFonts w:ascii="Arial" w:hAnsi="Arial" w:cs="Arial"/>
                <w:sz w:val="20"/>
                <w:szCs w:val="20"/>
                <w:lang w:val="pl-PL"/>
              </w:rPr>
              <w:t>прозора</w:t>
            </w:r>
            <w:r w:rsidRPr="00382F59">
              <w:rPr>
                <w:rFonts w:ascii="Arial" w:hAnsi="Arial" w:cs="Arial"/>
                <w:sz w:val="20"/>
                <w:szCs w:val="20"/>
              </w:rPr>
              <w:t xml:space="preserve">, </w:t>
            </w:r>
            <w:r>
              <w:rPr>
                <w:rFonts w:ascii="Arial" w:hAnsi="Arial" w:cs="Arial"/>
                <w:sz w:val="20"/>
                <w:szCs w:val="20"/>
                <w:lang w:val="pl-PL"/>
              </w:rPr>
              <w:t>по</w:t>
            </w:r>
            <w:r w:rsidRPr="00382F59">
              <w:rPr>
                <w:rFonts w:ascii="Arial" w:hAnsi="Arial" w:cs="Arial"/>
                <w:sz w:val="20"/>
                <w:szCs w:val="20"/>
              </w:rPr>
              <w:t xml:space="preserve"> </w:t>
            </w:r>
            <w:r>
              <w:rPr>
                <w:rFonts w:ascii="Arial" w:hAnsi="Arial" w:cs="Arial"/>
                <w:sz w:val="20"/>
                <w:szCs w:val="20"/>
                <w:lang w:val="pl-PL"/>
              </w:rPr>
              <w:t>избору</w:t>
            </w:r>
            <w:r w:rsidRPr="00382F59">
              <w:rPr>
                <w:rFonts w:ascii="Arial" w:hAnsi="Arial" w:cs="Arial"/>
                <w:sz w:val="20"/>
                <w:szCs w:val="20"/>
              </w:rPr>
              <w:t xml:space="preserve"> </w:t>
            </w:r>
            <w:r>
              <w:rPr>
                <w:rFonts w:ascii="Arial" w:hAnsi="Arial" w:cs="Arial"/>
                <w:sz w:val="20"/>
                <w:szCs w:val="20"/>
                <w:lang w:val="pl-PL"/>
              </w:rPr>
              <w:t>пројектанта</w:t>
            </w:r>
            <w:r w:rsidRPr="00382F59">
              <w:rPr>
                <w:rFonts w:ascii="Arial" w:hAnsi="Arial" w:cs="Arial"/>
                <w:sz w:val="20"/>
                <w:szCs w:val="20"/>
              </w:rPr>
              <w:t xml:space="preserve">. </w:t>
            </w:r>
            <w:r>
              <w:rPr>
                <w:rFonts w:ascii="Arial" w:hAnsi="Arial" w:cs="Arial"/>
                <w:sz w:val="20"/>
                <w:szCs w:val="20"/>
                <w:lang w:val="pl-PL"/>
              </w:rPr>
              <w:t>Крило</w:t>
            </w:r>
            <w:r w:rsidRPr="00382F59">
              <w:rPr>
                <w:rFonts w:ascii="Arial" w:hAnsi="Arial" w:cs="Arial"/>
                <w:sz w:val="20"/>
                <w:szCs w:val="20"/>
              </w:rPr>
              <w:t xml:space="preserve"> </w:t>
            </w:r>
            <w:r>
              <w:rPr>
                <w:rFonts w:ascii="Arial" w:hAnsi="Arial" w:cs="Arial"/>
                <w:sz w:val="20"/>
                <w:szCs w:val="20"/>
                <w:lang w:val="pl-PL"/>
              </w:rPr>
              <w:t>прозора</w:t>
            </w:r>
            <w:r w:rsidRPr="00382F59">
              <w:rPr>
                <w:rFonts w:ascii="Arial" w:hAnsi="Arial" w:cs="Arial"/>
                <w:sz w:val="20"/>
                <w:szCs w:val="20"/>
              </w:rPr>
              <w:t xml:space="preserve"> </w:t>
            </w:r>
            <w:r>
              <w:rPr>
                <w:rFonts w:ascii="Arial" w:hAnsi="Arial" w:cs="Arial"/>
                <w:sz w:val="20"/>
                <w:szCs w:val="20"/>
                <w:lang w:val="pl-PL"/>
              </w:rPr>
              <w:t>застаклити</w:t>
            </w:r>
            <w:r w:rsidRPr="00382F59">
              <w:rPr>
                <w:rFonts w:ascii="Arial" w:hAnsi="Arial" w:cs="Arial"/>
                <w:sz w:val="20"/>
                <w:szCs w:val="20"/>
              </w:rPr>
              <w:t xml:space="preserve"> </w:t>
            </w:r>
            <w:r>
              <w:rPr>
                <w:rFonts w:ascii="Arial" w:hAnsi="Arial" w:cs="Arial"/>
                <w:sz w:val="20"/>
                <w:szCs w:val="20"/>
                <w:lang w:val="pl-PL"/>
              </w:rPr>
              <w:t>са</w:t>
            </w:r>
            <w:r w:rsidRPr="00382F59">
              <w:rPr>
                <w:rFonts w:ascii="Arial" w:hAnsi="Arial" w:cs="Arial"/>
                <w:sz w:val="20"/>
                <w:szCs w:val="20"/>
              </w:rPr>
              <w:t xml:space="preserve"> </w:t>
            </w:r>
            <w:r>
              <w:rPr>
                <w:rFonts w:ascii="Arial" w:hAnsi="Arial" w:cs="Arial"/>
                <w:sz w:val="20"/>
                <w:szCs w:val="20"/>
                <w:lang w:val="pl-PL"/>
              </w:rPr>
              <w:t>нискоемисионим</w:t>
            </w:r>
            <w:r w:rsidRPr="00382F59">
              <w:rPr>
                <w:rFonts w:ascii="Arial" w:hAnsi="Arial" w:cs="Arial"/>
                <w:sz w:val="20"/>
                <w:szCs w:val="20"/>
              </w:rPr>
              <w:t xml:space="preserve"> </w:t>
            </w:r>
            <w:r>
              <w:rPr>
                <w:rFonts w:ascii="Arial" w:hAnsi="Arial" w:cs="Arial"/>
                <w:sz w:val="20"/>
                <w:szCs w:val="20"/>
                <w:lang w:val="pl-PL"/>
              </w:rPr>
              <w:t>двослојним</w:t>
            </w:r>
            <w:r w:rsidRPr="00382F59">
              <w:rPr>
                <w:rFonts w:ascii="Arial" w:hAnsi="Arial" w:cs="Arial"/>
                <w:sz w:val="20"/>
                <w:szCs w:val="20"/>
              </w:rPr>
              <w:t xml:space="preserve"> </w:t>
            </w:r>
            <w:r>
              <w:rPr>
                <w:rFonts w:ascii="Arial" w:hAnsi="Arial" w:cs="Arial"/>
                <w:sz w:val="20"/>
                <w:szCs w:val="20"/>
                <w:lang w:val="pl-PL"/>
              </w:rPr>
              <w:t>стаклом</w:t>
            </w:r>
            <w:r w:rsidRPr="00382F59">
              <w:rPr>
                <w:rFonts w:ascii="Arial" w:hAnsi="Arial" w:cs="Arial"/>
                <w:sz w:val="20"/>
                <w:szCs w:val="20"/>
              </w:rPr>
              <w:t xml:space="preserve">, 4+12+4 </w:t>
            </w:r>
            <w:r>
              <w:rPr>
                <w:rFonts w:ascii="Arial" w:hAnsi="Arial" w:cs="Arial"/>
                <w:sz w:val="20"/>
                <w:szCs w:val="20"/>
                <w:lang w:val="pl-PL"/>
              </w:rPr>
              <w:t>мм</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дихтовати</w:t>
            </w:r>
            <w:r w:rsidRPr="00382F59">
              <w:rPr>
                <w:rFonts w:ascii="Arial" w:hAnsi="Arial" w:cs="Arial"/>
                <w:sz w:val="20"/>
                <w:szCs w:val="20"/>
              </w:rPr>
              <w:t xml:space="preserve"> </w:t>
            </w:r>
            <w:r>
              <w:rPr>
                <w:rFonts w:ascii="Arial" w:hAnsi="Arial" w:cs="Arial"/>
                <w:sz w:val="20"/>
                <w:szCs w:val="20"/>
                <w:lang w:val="pl-PL"/>
              </w:rPr>
              <w:t>трајно</w:t>
            </w:r>
            <w:r w:rsidRPr="00382F59">
              <w:rPr>
                <w:rFonts w:ascii="Arial" w:hAnsi="Arial" w:cs="Arial"/>
                <w:sz w:val="20"/>
                <w:szCs w:val="20"/>
              </w:rPr>
              <w:t xml:space="preserve"> </w:t>
            </w:r>
            <w:r>
              <w:rPr>
                <w:rFonts w:ascii="Arial" w:hAnsi="Arial" w:cs="Arial"/>
                <w:sz w:val="20"/>
                <w:szCs w:val="20"/>
                <w:lang w:val="pl-PL"/>
              </w:rPr>
              <w:t>еластичном</w:t>
            </w:r>
            <w:r w:rsidRPr="00382F59">
              <w:rPr>
                <w:rFonts w:ascii="Arial" w:hAnsi="Arial" w:cs="Arial"/>
                <w:sz w:val="20"/>
                <w:szCs w:val="20"/>
              </w:rPr>
              <w:t xml:space="preserve"> </w:t>
            </w:r>
            <w:r>
              <w:rPr>
                <w:rFonts w:ascii="Arial" w:hAnsi="Arial" w:cs="Arial"/>
                <w:sz w:val="20"/>
                <w:szCs w:val="20"/>
                <w:lang w:val="pl-PL"/>
              </w:rPr>
              <w:t>ЕПДМ</w:t>
            </w:r>
            <w:r w:rsidRPr="00382F59">
              <w:rPr>
                <w:rFonts w:ascii="Arial" w:hAnsi="Arial" w:cs="Arial"/>
                <w:sz w:val="20"/>
                <w:szCs w:val="20"/>
              </w:rPr>
              <w:t xml:space="preserve"> </w:t>
            </w:r>
            <w:r>
              <w:rPr>
                <w:rFonts w:ascii="Arial" w:hAnsi="Arial" w:cs="Arial"/>
                <w:sz w:val="20"/>
                <w:szCs w:val="20"/>
                <w:lang w:val="pl-PL"/>
              </w:rPr>
              <w:t>гумом</w:t>
            </w:r>
            <w:r w:rsidRPr="00382F59">
              <w:rPr>
                <w:rFonts w:ascii="Arial" w:hAnsi="Arial" w:cs="Arial"/>
                <w:sz w:val="20"/>
                <w:szCs w:val="20"/>
              </w:rPr>
              <w:t xml:space="preserve">. </w:t>
            </w:r>
            <w:r>
              <w:rPr>
                <w:rFonts w:ascii="Arial" w:hAnsi="Arial" w:cs="Arial"/>
                <w:sz w:val="20"/>
                <w:szCs w:val="20"/>
                <w:lang w:val="pl-PL"/>
              </w:rPr>
              <w:t>Позицијом</w:t>
            </w:r>
            <w:r w:rsidRPr="00382F59">
              <w:rPr>
                <w:rFonts w:ascii="Arial" w:hAnsi="Arial" w:cs="Arial"/>
                <w:sz w:val="20"/>
                <w:szCs w:val="20"/>
              </w:rPr>
              <w:t xml:space="preserve"> </w:t>
            </w:r>
            <w:r>
              <w:rPr>
                <w:rFonts w:ascii="Arial" w:hAnsi="Arial" w:cs="Arial"/>
                <w:sz w:val="20"/>
                <w:szCs w:val="20"/>
                <w:lang w:val="pl-PL"/>
              </w:rPr>
              <w:t>обухватити</w:t>
            </w:r>
            <w:r w:rsidRPr="00382F59">
              <w:rPr>
                <w:rFonts w:ascii="Arial" w:hAnsi="Arial" w:cs="Arial"/>
                <w:sz w:val="20"/>
                <w:szCs w:val="20"/>
              </w:rPr>
              <w:t xml:space="preserve"> </w:t>
            </w:r>
            <w:r>
              <w:rPr>
                <w:rFonts w:ascii="Arial" w:hAnsi="Arial" w:cs="Arial"/>
                <w:sz w:val="20"/>
                <w:szCs w:val="20"/>
                <w:lang w:val="pl-PL"/>
              </w:rPr>
              <w:t>унутрашњи</w:t>
            </w:r>
            <w:r w:rsidRPr="00382F59">
              <w:rPr>
                <w:rFonts w:ascii="Arial" w:hAnsi="Arial" w:cs="Arial"/>
                <w:sz w:val="20"/>
                <w:szCs w:val="20"/>
              </w:rPr>
              <w:t xml:space="preserve"> </w:t>
            </w:r>
            <w:r>
              <w:rPr>
                <w:rFonts w:ascii="Arial" w:hAnsi="Arial" w:cs="Arial"/>
                <w:sz w:val="20"/>
                <w:szCs w:val="20"/>
                <w:lang w:val="pl-PL"/>
              </w:rPr>
              <w:t>солбанк</w:t>
            </w:r>
            <w:r w:rsidRPr="00382F59">
              <w:rPr>
                <w:rFonts w:ascii="Arial" w:hAnsi="Arial" w:cs="Arial"/>
                <w:sz w:val="20"/>
                <w:szCs w:val="20"/>
              </w:rPr>
              <w:t xml:space="preserve">. </w:t>
            </w:r>
            <w:r>
              <w:rPr>
                <w:rFonts w:ascii="Arial" w:hAnsi="Arial" w:cs="Arial"/>
                <w:sz w:val="20"/>
                <w:szCs w:val="20"/>
                <w:lang w:val="pl-PL"/>
              </w:rPr>
              <w:t>У</w:t>
            </w:r>
            <w:r w:rsidRPr="00382F59">
              <w:rPr>
                <w:rFonts w:ascii="Arial" w:hAnsi="Arial" w:cs="Arial"/>
                <w:sz w:val="20"/>
                <w:szCs w:val="20"/>
              </w:rPr>
              <w:t xml:space="preserve"> </w:t>
            </w:r>
            <w:r>
              <w:rPr>
                <w:rFonts w:ascii="Arial" w:hAnsi="Arial" w:cs="Arial"/>
                <w:sz w:val="20"/>
                <w:szCs w:val="20"/>
                <w:lang w:val="pl-PL"/>
              </w:rPr>
              <w:t>оквиру</w:t>
            </w:r>
            <w:r w:rsidRPr="00382F59">
              <w:rPr>
                <w:rFonts w:ascii="Arial" w:hAnsi="Arial" w:cs="Arial"/>
                <w:sz w:val="20"/>
                <w:szCs w:val="20"/>
              </w:rPr>
              <w:t xml:space="preserve"> </w:t>
            </w:r>
            <w:r>
              <w:rPr>
                <w:rFonts w:ascii="Arial" w:hAnsi="Arial" w:cs="Arial"/>
                <w:sz w:val="20"/>
                <w:szCs w:val="20"/>
                <w:lang w:val="pl-PL"/>
              </w:rPr>
              <w:t>позиције</w:t>
            </w:r>
            <w:r w:rsidRPr="00382F59">
              <w:rPr>
                <w:rFonts w:ascii="Arial" w:hAnsi="Arial" w:cs="Arial"/>
                <w:sz w:val="20"/>
                <w:szCs w:val="20"/>
              </w:rPr>
              <w:t xml:space="preserve"> </w:t>
            </w:r>
            <w:r>
              <w:rPr>
                <w:rFonts w:ascii="Arial" w:hAnsi="Arial" w:cs="Arial"/>
                <w:sz w:val="20"/>
                <w:szCs w:val="20"/>
                <w:lang w:val="pl-PL"/>
              </w:rPr>
              <w:t>прозора</w:t>
            </w:r>
            <w:r w:rsidRPr="00382F59">
              <w:rPr>
                <w:rFonts w:ascii="Arial" w:hAnsi="Arial" w:cs="Arial"/>
                <w:sz w:val="20"/>
                <w:szCs w:val="20"/>
              </w:rPr>
              <w:t xml:space="preserve"> </w:t>
            </w:r>
            <w:r>
              <w:rPr>
                <w:rFonts w:ascii="Arial" w:hAnsi="Arial" w:cs="Arial"/>
                <w:sz w:val="20"/>
                <w:szCs w:val="20"/>
                <w:lang w:val="pl-PL"/>
              </w:rPr>
              <w:t>предвидети</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мрежицу</w:t>
            </w:r>
            <w:r w:rsidRPr="00382F59">
              <w:rPr>
                <w:rFonts w:ascii="Arial" w:hAnsi="Arial" w:cs="Arial"/>
                <w:sz w:val="20"/>
                <w:szCs w:val="20"/>
              </w:rPr>
              <w:t xml:space="preserve"> </w:t>
            </w:r>
            <w:r>
              <w:rPr>
                <w:rFonts w:ascii="Arial" w:hAnsi="Arial" w:cs="Arial"/>
                <w:sz w:val="20"/>
                <w:szCs w:val="20"/>
                <w:lang w:val="pl-PL"/>
              </w:rPr>
              <w:t>против</w:t>
            </w:r>
            <w:r w:rsidRPr="00382F59">
              <w:rPr>
                <w:rFonts w:ascii="Arial" w:hAnsi="Arial" w:cs="Arial"/>
                <w:sz w:val="20"/>
                <w:szCs w:val="20"/>
              </w:rPr>
              <w:t xml:space="preserve"> </w:t>
            </w:r>
            <w:r>
              <w:rPr>
                <w:rFonts w:ascii="Arial" w:hAnsi="Arial" w:cs="Arial"/>
                <w:sz w:val="20"/>
                <w:szCs w:val="20"/>
                <w:lang w:val="pl-PL"/>
              </w:rPr>
              <w:t>инсеката</w:t>
            </w:r>
            <w:r w:rsidRPr="00382F59">
              <w:rPr>
                <w:rFonts w:ascii="Arial" w:hAnsi="Arial" w:cs="Arial"/>
                <w:sz w:val="20"/>
                <w:szCs w:val="20"/>
              </w:rPr>
              <w:t xml:space="preserve">. </w:t>
            </w:r>
          </w:p>
        </w:tc>
        <w:tc>
          <w:tcPr>
            <w:tcW w:w="1120" w:type="dxa"/>
            <w:gridSpan w:val="5"/>
            <w:tcBorders>
              <w:top w:val="single" w:sz="4" w:space="0" w:color="969696"/>
              <w:left w:val="nil"/>
              <w:bottom w:val="single" w:sz="4" w:space="0" w:color="969696"/>
              <w:right w:val="single" w:sz="4" w:space="0" w:color="969696"/>
            </w:tcBorders>
            <w:shd w:val="clear" w:color="auto" w:fill="auto"/>
            <w:vAlign w:val="bottom"/>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854" w:type="dxa"/>
            <w:gridSpan w:val="4"/>
            <w:tcBorders>
              <w:top w:val="single" w:sz="4" w:space="0" w:color="969696"/>
              <w:left w:val="nil"/>
              <w:bottom w:val="single" w:sz="4" w:space="0" w:color="969696"/>
              <w:right w:val="single" w:sz="4" w:space="0" w:color="969696"/>
            </w:tcBorders>
            <w:shd w:val="clear" w:color="auto" w:fill="auto"/>
            <w:noWrap/>
            <w:vAlign w:val="bottom"/>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923" w:type="dxa"/>
            <w:gridSpan w:val="5"/>
            <w:tcBorders>
              <w:top w:val="single" w:sz="4" w:space="0" w:color="969696"/>
              <w:left w:val="nil"/>
              <w:bottom w:val="single" w:sz="4" w:space="0" w:color="969696"/>
              <w:right w:val="single" w:sz="4" w:space="0" w:color="969696"/>
            </w:tcBorders>
            <w:shd w:val="clear" w:color="auto" w:fill="auto"/>
            <w:noWrap/>
            <w:vAlign w:val="bottom"/>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1633" w:type="dxa"/>
            <w:gridSpan w:val="5"/>
            <w:tcBorders>
              <w:top w:val="single" w:sz="4" w:space="0" w:color="969696"/>
              <w:left w:val="nil"/>
              <w:bottom w:val="single" w:sz="4" w:space="0" w:color="969696"/>
              <w:right w:val="nil"/>
            </w:tcBorders>
          </w:tcPr>
          <w:p w:rsidR="00D15EC1" w:rsidRPr="00382F59" w:rsidRDefault="00D15EC1" w:rsidP="004010A2">
            <w:pPr>
              <w:jc w:val="right"/>
              <w:rPr>
                <w:rFonts w:ascii="Arial" w:hAnsi="Arial" w:cs="Arial"/>
                <w:sz w:val="20"/>
                <w:szCs w:val="20"/>
              </w:rPr>
            </w:pPr>
          </w:p>
        </w:tc>
        <w:tc>
          <w:tcPr>
            <w:tcW w:w="850" w:type="dxa"/>
            <w:gridSpan w:val="2"/>
            <w:tcBorders>
              <w:top w:val="single" w:sz="4" w:space="0" w:color="969696"/>
              <w:left w:val="nil"/>
              <w:bottom w:val="single" w:sz="4" w:space="0" w:color="969696"/>
              <w:right w:val="nil"/>
            </w:tcBorders>
          </w:tcPr>
          <w:p w:rsidR="00D15EC1" w:rsidRPr="00382F59" w:rsidRDefault="00D15EC1" w:rsidP="004010A2">
            <w:pPr>
              <w:jc w:val="right"/>
              <w:rPr>
                <w:rFonts w:ascii="Arial" w:hAnsi="Arial" w:cs="Arial"/>
                <w:sz w:val="20"/>
                <w:szCs w:val="20"/>
              </w:rPr>
            </w:pPr>
          </w:p>
        </w:tc>
        <w:tc>
          <w:tcPr>
            <w:tcW w:w="236" w:type="dxa"/>
            <w:gridSpan w:val="3"/>
            <w:tcBorders>
              <w:top w:val="single" w:sz="4" w:space="0" w:color="969696"/>
              <w:left w:val="nil"/>
              <w:bottom w:val="single" w:sz="4" w:space="0" w:color="969696"/>
              <w:right w:val="single" w:sz="4" w:space="0" w:color="969696"/>
            </w:tcBorders>
            <w:shd w:val="clear" w:color="auto" w:fill="auto"/>
            <w:noWrap/>
            <w:vAlign w:val="bottom"/>
          </w:tcPr>
          <w:p w:rsidR="00D15EC1" w:rsidRPr="00382F59" w:rsidRDefault="00D15EC1" w:rsidP="004010A2">
            <w:pPr>
              <w:jc w:val="right"/>
              <w:rPr>
                <w:rFonts w:ascii="Arial" w:hAnsi="Arial" w:cs="Arial"/>
                <w:sz w:val="20"/>
                <w:szCs w:val="20"/>
              </w:rPr>
            </w:pPr>
            <w:r w:rsidRPr="00382F59">
              <w:rPr>
                <w:rFonts w:ascii="Arial" w:hAnsi="Arial" w:cs="Arial"/>
                <w:sz w:val="20"/>
                <w:szCs w:val="20"/>
              </w:rPr>
              <w:t> </w:t>
            </w:r>
          </w:p>
        </w:tc>
      </w:tr>
      <w:tr w:rsidR="006615FF" w:rsidTr="006615FF">
        <w:trPr>
          <w:gridAfter w:val="1"/>
          <w:wAfter w:w="80"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2999" w:type="dxa"/>
            <w:tcBorders>
              <w:top w:val="nil"/>
              <w:left w:val="nil"/>
              <w:bottom w:val="single" w:sz="4" w:space="0" w:color="969696"/>
              <w:right w:val="single" w:sz="4" w:space="0" w:color="969696"/>
            </w:tcBorders>
            <w:shd w:val="clear" w:color="auto" w:fill="auto"/>
            <w:vAlign w:val="bottom"/>
          </w:tcPr>
          <w:p w:rsidR="00D15EC1" w:rsidRDefault="00D15EC1" w:rsidP="004010A2">
            <w:pPr>
              <w:jc w:val="both"/>
              <w:rPr>
                <w:rFonts w:ascii="Arial" w:hAnsi="Arial" w:cs="Arial"/>
                <w:sz w:val="20"/>
                <w:szCs w:val="20"/>
              </w:rPr>
            </w:pPr>
            <w:r>
              <w:rPr>
                <w:rFonts w:ascii="Arial" w:hAnsi="Arial" w:cs="Arial"/>
                <w:sz w:val="20"/>
                <w:szCs w:val="20"/>
              </w:rPr>
              <w:t>Обрачун по комаду прозора.</w:t>
            </w:r>
          </w:p>
        </w:tc>
        <w:tc>
          <w:tcPr>
            <w:tcW w:w="1120" w:type="dxa"/>
            <w:gridSpan w:val="5"/>
            <w:tcBorders>
              <w:top w:val="nil"/>
              <w:left w:val="nil"/>
              <w:bottom w:val="single" w:sz="4" w:space="0" w:color="969696"/>
              <w:right w:val="single" w:sz="4" w:space="0" w:color="969696"/>
            </w:tcBorders>
            <w:shd w:val="clear" w:color="auto" w:fill="auto"/>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923" w:type="dxa"/>
            <w:gridSpan w:val="5"/>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1633" w:type="dxa"/>
            <w:gridSpan w:val="5"/>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r>
      <w:tr w:rsidR="006615FF" w:rsidTr="006615FF">
        <w:trPr>
          <w:gridAfter w:val="1"/>
          <w:wAfter w:w="80"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tcPr>
          <w:p w:rsidR="00D15EC1" w:rsidRDefault="00D15EC1" w:rsidP="004010A2">
            <w:pPr>
              <w:jc w:val="center"/>
              <w:rPr>
                <w:rFonts w:ascii="Arial" w:hAnsi="Arial" w:cs="Arial"/>
                <w:sz w:val="20"/>
                <w:szCs w:val="20"/>
              </w:rPr>
            </w:pPr>
            <w:r>
              <w:rPr>
                <w:rFonts w:ascii="Arial" w:hAnsi="Arial" w:cs="Arial"/>
                <w:sz w:val="20"/>
                <w:szCs w:val="20"/>
              </w:rPr>
              <w:t> </w:t>
            </w:r>
          </w:p>
        </w:tc>
        <w:tc>
          <w:tcPr>
            <w:tcW w:w="2999" w:type="dxa"/>
            <w:tcBorders>
              <w:top w:val="nil"/>
              <w:left w:val="nil"/>
              <w:bottom w:val="single" w:sz="4" w:space="0" w:color="969696"/>
              <w:right w:val="single" w:sz="4" w:space="0" w:color="969696"/>
            </w:tcBorders>
            <w:shd w:val="clear" w:color="auto" w:fill="auto"/>
          </w:tcPr>
          <w:p w:rsidR="00D15EC1" w:rsidRDefault="004922C5" w:rsidP="004010A2">
            <w:pPr>
              <w:jc w:val="both"/>
              <w:rPr>
                <w:rFonts w:ascii="Arial" w:hAnsi="Arial" w:cs="Arial"/>
                <w:sz w:val="20"/>
                <w:szCs w:val="20"/>
              </w:rPr>
            </w:pPr>
            <w:r>
              <w:rPr>
                <w:rFonts w:ascii="Arial" w:hAnsi="Arial" w:cs="Arial"/>
                <w:sz w:val="20"/>
                <w:szCs w:val="20"/>
              </w:rPr>
              <w:t>ПВЦ прозор дим. 120/100cm</w:t>
            </w:r>
          </w:p>
        </w:tc>
        <w:tc>
          <w:tcPr>
            <w:tcW w:w="1120" w:type="dxa"/>
            <w:gridSpan w:val="5"/>
            <w:tcBorders>
              <w:top w:val="nil"/>
              <w:left w:val="nil"/>
              <w:bottom w:val="single" w:sz="4" w:space="0" w:color="969696"/>
              <w:right w:val="single" w:sz="4" w:space="0" w:color="969696"/>
            </w:tcBorders>
            <w:shd w:val="clear" w:color="auto" w:fill="auto"/>
            <w:vAlign w:val="bottom"/>
          </w:tcPr>
          <w:p w:rsidR="00D15EC1" w:rsidRDefault="00D15EC1" w:rsidP="004010A2">
            <w:pPr>
              <w:jc w:val="center"/>
              <w:rPr>
                <w:rFonts w:ascii="Arial" w:hAnsi="Arial" w:cs="Arial"/>
                <w:sz w:val="20"/>
                <w:szCs w:val="20"/>
              </w:rPr>
            </w:pPr>
            <w:r>
              <w:rPr>
                <w:rFonts w:ascii="Arial" w:hAnsi="Arial" w:cs="Arial"/>
                <w:sz w:val="20"/>
                <w:szCs w:val="20"/>
              </w:rPr>
              <w:t>ком</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20</w:t>
            </w:r>
          </w:p>
        </w:tc>
        <w:tc>
          <w:tcPr>
            <w:tcW w:w="923" w:type="dxa"/>
            <w:gridSpan w:val="5"/>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p>
        </w:tc>
        <w:tc>
          <w:tcPr>
            <w:tcW w:w="1633" w:type="dxa"/>
            <w:gridSpan w:val="5"/>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4922C5">
            <w:pPr>
              <w:rPr>
                <w:rFonts w:ascii="Arial" w:hAnsi="Arial" w:cs="Arial"/>
                <w:sz w:val="20"/>
                <w:szCs w:val="20"/>
              </w:rPr>
            </w:pPr>
          </w:p>
        </w:tc>
      </w:tr>
      <w:tr w:rsidR="006615FF" w:rsidTr="006615FF">
        <w:trPr>
          <w:gridAfter w:val="1"/>
          <w:wAfter w:w="80"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2999" w:type="dxa"/>
            <w:tcBorders>
              <w:top w:val="nil"/>
              <w:left w:val="nil"/>
              <w:bottom w:val="single" w:sz="4" w:space="0" w:color="969696"/>
              <w:right w:val="single" w:sz="4" w:space="0" w:color="969696"/>
            </w:tcBorders>
            <w:shd w:val="clear" w:color="auto" w:fill="auto"/>
            <w:vAlign w:val="bottom"/>
          </w:tcPr>
          <w:p w:rsidR="00D15EC1" w:rsidRDefault="00D15EC1" w:rsidP="004010A2">
            <w:pPr>
              <w:jc w:val="both"/>
              <w:rPr>
                <w:rFonts w:ascii="Arial" w:hAnsi="Arial" w:cs="Arial"/>
                <w:sz w:val="20"/>
                <w:szCs w:val="20"/>
              </w:rPr>
            </w:pPr>
            <w:r>
              <w:rPr>
                <w:rFonts w:ascii="Arial" w:hAnsi="Arial" w:cs="Arial"/>
                <w:sz w:val="20"/>
                <w:szCs w:val="20"/>
              </w:rPr>
              <w:t> </w:t>
            </w:r>
          </w:p>
        </w:tc>
        <w:tc>
          <w:tcPr>
            <w:tcW w:w="1120" w:type="dxa"/>
            <w:gridSpan w:val="5"/>
            <w:tcBorders>
              <w:top w:val="nil"/>
              <w:left w:val="nil"/>
              <w:bottom w:val="single" w:sz="4" w:space="0" w:color="969696"/>
              <w:right w:val="single" w:sz="4" w:space="0" w:color="969696"/>
            </w:tcBorders>
            <w:shd w:val="clear" w:color="auto" w:fill="auto"/>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923" w:type="dxa"/>
            <w:gridSpan w:val="5"/>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1633" w:type="dxa"/>
            <w:gridSpan w:val="5"/>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r>
      <w:tr w:rsidR="006615FF" w:rsidRPr="00382F59" w:rsidTr="006615FF">
        <w:trPr>
          <w:gridAfter w:val="1"/>
          <w:wAfter w:w="80" w:type="dxa"/>
          <w:trHeight w:val="2550"/>
        </w:trPr>
        <w:tc>
          <w:tcPr>
            <w:tcW w:w="761" w:type="dxa"/>
            <w:gridSpan w:val="2"/>
            <w:tcBorders>
              <w:top w:val="nil"/>
              <w:left w:val="single" w:sz="4" w:space="0" w:color="969696"/>
              <w:bottom w:val="single" w:sz="4" w:space="0" w:color="969696"/>
              <w:right w:val="single" w:sz="4" w:space="0" w:color="969696"/>
            </w:tcBorders>
            <w:shd w:val="clear" w:color="auto" w:fill="auto"/>
          </w:tcPr>
          <w:p w:rsidR="00D15EC1" w:rsidRDefault="00D15EC1" w:rsidP="004010A2">
            <w:pPr>
              <w:jc w:val="center"/>
              <w:rPr>
                <w:rFonts w:ascii="Arial" w:hAnsi="Arial" w:cs="Arial"/>
                <w:sz w:val="20"/>
                <w:szCs w:val="20"/>
              </w:rPr>
            </w:pPr>
            <w:r>
              <w:rPr>
                <w:rFonts w:ascii="Arial" w:hAnsi="Arial" w:cs="Arial"/>
                <w:sz w:val="20"/>
                <w:szCs w:val="20"/>
              </w:rPr>
              <w:t>2</w:t>
            </w:r>
          </w:p>
        </w:tc>
        <w:tc>
          <w:tcPr>
            <w:tcW w:w="2999" w:type="dxa"/>
            <w:tcBorders>
              <w:top w:val="nil"/>
              <w:left w:val="nil"/>
              <w:bottom w:val="single" w:sz="4" w:space="0" w:color="969696"/>
              <w:right w:val="single" w:sz="4" w:space="0" w:color="969696"/>
            </w:tcBorders>
            <w:shd w:val="clear" w:color="auto" w:fill="auto"/>
          </w:tcPr>
          <w:p w:rsidR="00D15EC1" w:rsidRPr="00382F59" w:rsidRDefault="00D15EC1" w:rsidP="004010A2">
            <w:pPr>
              <w:jc w:val="both"/>
              <w:rPr>
                <w:rFonts w:ascii="Arial" w:hAnsi="Arial" w:cs="Arial"/>
                <w:sz w:val="20"/>
                <w:szCs w:val="20"/>
              </w:rPr>
            </w:pPr>
            <w:r>
              <w:rPr>
                <w:rFonts w:ascii="Arial" w:hAnsi="Arial" w:cs="Arial"/>
                <w:sz w:val="20"/>
                <w:szCs w:val="20"/>
                <w:lang w:val="pl-PL"/>
              </w:rPr>
              <w:t>Израда</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постављање</w:t>
            </w:r>
            <w:r w:rsidRPr="00382F59">
              <w:rPr>
                <w:rFonts w:ascii="Arial" w:hAnsi="Arial" w:cs="Arial"/>
                <w:sz w:val="20"/>
                <w:szCs w:val="20"/>
              </w:rPr>
              <w:t xml:space="preserve"> </w:t>
            </w:r>
            <w:r>
              <w:rPr>
                <w:rFonts w:ascii="Arial" w:hAnsi="Arial" w:cs="Arial"/>
                <w:sz w:val="20"/>
                <w:szCs w:val="20"/>
                <w:lang w:val="pl-PL"/>
              </w:rPr>
              <w:t>једнокрилних</w:t>
            </w:r>
            <w:r w:rsidRPr="00382F59">
              <w:rPr>
                <w:rFonts w:ascii="Arial" w:hAnsi="Arial" w:cs="Arial"/>
                <w:sz w:val="20"/>
                <w:szCs w:val="20"/>
              </w:rPr>
              <w:t xml:space="preserve"> </w:t>
            </w:r>
            <w:r>
              <w:rPr>
                <w:rFonts w:ascii="Arial" w:hAnsi="Arial" w:cs="Arial"/>
                <w:sz w:val="20"/>
                <w:szCs w:val="20"/>
                <w:lang w:val="pl-PL"/>
              </w:rPr>
              <w:t>ПВЦ</w:t>
            </w:r>
            <w:r w:rsidRPr="00382F59">
              <w:rPr>
                <w:rFonts w:ascii="Arial" w:hAnsi="Arial" w:cs="Arial"/>
                <w:sz w:val="20"/>
                <w:szCs w:val="20"/>
              </w:rPr>
              <w:t xml:space="preserve"> </w:t>
            </w:r>
            <w:r>
              <w:rPr>
                <w:rFonts w:ascii="Arial" w:hAnsi="Arial" w:cs="Arial"/>
                <w:sz w:val="20"/>
                <w:szCs w:val="20"/>
                <w:lang w:val="pl-PL"/>
              </w:rPr>
              <w:t>врата</w:t>
            </w:r>
            <w:r w:rsidRPr="00382F59">
              <w:rPr>
                <w:rFonts w:ascii="Arial" w:hAnsi="Arial" w:cs="Arial"/>
                <w:sz w:val="20"/>
                <w:szCs w:val="20"/>
              </w:rPr>
              <w:t xml:space="preserve">, </w:t>
            </w:r>
            <w:r>
              <w:rPr>
                <w:rFonts w:ascii="Arial" w:hAnsi="Arial" w:cs="Arial"/>
                <w:sz w:val="20"/>
                <w:szCs w:val="20"/>
                <w:lang w:val="pl-PL"/>
              </w:rPr>
              <w:t>димензија</w:t>
            </w:r>
            <w:r w:rsidRPr="00382F59">
              <w:rPr>
                <w:rFonts w:ascii="Arial" w:hAnsi="Arial" w:cs="Arial"/>
                <w:sz w:val="20"/>
                <w:szCs w:val="20"/>
              </w:rPr>
              <w:t xml:space="preserve"> 90x205</w:t>
            </w:r>
            <w:r w:rsidR="004922C5">
              <w:rPr>
                <w:rFonts w:ascii="Arial" w:hAnsi="Arial" w:cs="Arial"/>
                <w:sz w:val="20"/>
                <w:szCs w:val="20"/>
                <w:lang w:val="pl-PL"/>
              </w:rPr>
              <w:t>cm</w:t>
            </w:r>
            <w:r w:rsidRPr="00382F59">
              <w:rPr>
                <w:rFonts w:ascii="Arial" w:hAnsi="Arial" w:cs="Arial"/>
                <w:sz w:val="20"/>
                <w:szCs w:val="20"/>
              </w:rPr>
              <w:t xml:space="preserve">. </w:t>
            </w:r>
            <w:r>
              <w:rPr>
                <w:rFonts w:ascii="Arial" w:hAnsi="Arial" w:cs="Arial"/>
                <w:sz w:val="20"/>
                <w:szCs w:val="20"/>
                <w:lang w:val="pl-PL"/>
              </w:rPr>
              <w:t>Врата</w:t>
            </w:r>
            <w:r w:rsidRPr="00382F59">
              <w:rPr>
                <w:rFonts w:ascii="Arial" w:hAnsi="Arial" w:cs="Arial"/>
                <w:sz w:val="20"/>
                <w:szCs w:val="20"/>
              </w:rPr>
              <w:t xml:space="preserve"> </w:t>
            </w:r>
            <w:r>
              <w:rPr>
                <w:rFonts w:ascii="Arial" w:hAnsi="Arial" w:cs="Arial"/>
                <w:sz w:val="20"/>
                <w:szCs w:val="20"/>
                <w:lang w:val="pl-PL"/>
              </w:rPr>
              <w:t>израдити</w:t>
            </w:r>
            <w:r w:rsidRPr="00382F59">
              <w:rPr>
                <w:rFonts w:ascii="Arial" w:hAnsi="Arial" w:cs="Arial"/>
                <w:sz w:val="20"/>
                <w:szCs w:val="20"/>
              </w:rPr>
              <w:t xml:space="preserve"> </w:t>
            </w:r>
            <w:r>
              <w:rPr>
                <w:rFonts w:ascii="Arial" w:hAnsi="Arial" w:cs="Arial"/>
                <w:sz w:val="20"/>
                <w:szCs w:val="20"/>
                <w:lang w:val="pl-PL"/>
              </w:rPr>
              <w:t>од</w:t>
            </w:r>
            <w:r w:rsidRPr="00382F59">
              <w:rPr>
                <w:rFonts w:ascii="Arial" w:hAnsi="Arial" w:cs="Arial"/>
                <w:sz w:val="20"/>
                <w:szCs w:val="20"/>
              </w:rPr>
              <w:t xml:space="preserve"> </w:t>
            </w:r>
            <w:r>
              <w:rPr>
                <w:rFonts w:ascii="Arial" w:hAnsi="Arial" w:cs="Arial"/>
                <w:sz w:val="20"/>
                <w:szCs w:val="20"/>
                <w:lang w:val="pl-PL"/>
              </w:rPr>
              <w:t>високоотпорног</w:t>
            </w:r>
            <w:r w:rsidRPr="00382F59">
              <w:rPr>
                <w:rFonts w:ascii="Arial" w:hAnsi="Arial" w:cs="Arial"/>
                <w:sz w:val="20"/>
                <w:szCs w:val="20"/>
              </w:rPr>
              <w:t xml:space="preserve"> </w:t>
            </w:r>
            <w:r>
              <w:rPr>
                <w:rFonts w:ascii="Arial" w:hAnsi="Arial" w:cs="Arial"/>
                <w:sz w:val="20"/>
                <w:szCs w:val="20"/>
                <w:lang w:val="pl-PL"/>
              </w:rPr>
              <w:t>тврдог</w:t>
            </w:r>
            <w:r w:rsidRPr="00382F59">
              <w:rPr>
                <w:rFonts w:ascii="Arial" w:hAnsi="Arial" w:cs="Arial"/>
                <w:sz w:val="20"/>
                <w:szCs w:val="20"/>
              </w:rPr>
              <w:t xml:space="preserve"> </w:t>
            </w:r>
            <w:r>
              <w:rPr>
                <w:rFonts w:ascii="Arial" w:hAnsi="Arial" w:cs="Arial"/>
                <w:sz w:val="20"/>
                <w:szCs w:val="20"/>
                <w:lang w:val="pl-PL"/>
              </w:rPr>
              <w:t>ПВЦ</w:t>
            </w:r>
            <w:r w:rsidRPr="00382F59">
              <w:rPr>
                <w:rFonts w:ascii="Arial" w:hAnsi="Arial" w:cs="Arial"/>
                <w:sz w:val="20"/>
                <w:szCs w:val="20"/>
              </w:rPr>
              <w:t>-</w:t>
            </w:r>
            <w:r>
              <w:rPr>
                <w:rFonts w:ascii="Arial" w:hAnsi="Arial" w:cs="Arial"/>
                <w:sz w:val="20"/>
                <w:szCs w:val="20"/>
                <w:lang w:val="pl-PL"/>
              </w:rPr>
              <w:t>а</w:t>
            </w:r>
            <w:r w:rsidRPr="00382F59">
              <w:rPr>
                <w:rFonts w:ascii="Arial" w:hAnsi="Arial" w:cs="Arial"/>
                <w:sz w:val="20"/>
                <w:szCs w:val="20"/>
              </w:rPr>
              <w:t xml:space="preserve"> </w:t>
            </w:r>
            <w:r>
              <w:rPr>
                <w:rFonts w:ascii="Arial" w:hAnsi="Arial" w:cs="Arial"/>
                <w:sz w:val="20"/>
                <w:szCs w:val="20"/>
                <w:lang w:val="pl-PL"/>
              </w:rPr>
              <w:t>са</w:t>
            </w:r>
            <w:r w:rsidRPr="00382F59">
              <w:rPr>
                <w:rFonts w:ascii="Arial" w:hAnsi="Arial" w:cs="Arial"/>
                <w:sz w:val="20"/>
                <w:szCs w:val="20"/>
              </w:rPr>
              <w:t xml:space="preserve"> </w:t>
            </w:r>
            <w:r>
              <w:rPr>
                <w:rFonts w:ascii="Arial" w:hAnsi="Arial" w:cs="Arial"/>
                <w:sz w:val="20"/>
                <w:szCs w:val="20"/>
                <w:lang w:val="pl-PL"/>
              </w:rPr>
              <w:t>шестокоморним</w:t>
            </w:r>
            <w:r w:rsidRPr="00382F59">
              <w:rPr>
                <w:rFonts w:ascii="Arial" w:hAnsi="Arial" w:cs="Arial"/>
                <w:sz w:val="20"/>
                <w:szCs w:val="20"/>
              </w:rPr>
              <w:t xml:space="preserve"> </w:t>
            </w:r>
            <w:r>
              <w:rPr>
                <w:rFonts w:ascii="Arial" w:hAnsi="Arial" w:cs="Arial"/>
                <w:sz w:val="20"/>
                <w:szCs w:val="20"/>
                <w:lang w:val="pl-PL"/>
              </w:rPr>
              <w:t>системом</w:t>
            </w:r>
            <w:r w:rsidRPr="00382F59">
              <w:rPr>
                <w:rFonts w:ascii="Arial" w:hAnsi="Arial" w:cs="Arial"/>
                <w:sz w:val="20"/>
                <w:szCs w:val="20"/>
              </w:rPr>
              <w:t xml:space="preserve"> </w:t>
            </w:r>
            <w:r>
              <w:rPr>
                <w:rFonts w:ascii="Arial" w:hAnsi="Arial" w:cs="Arial"/>
                <w:sz w:val="20"/>
                <w:szCs w:val="20"/>
                <w:lang w:val="pl-PL"/>
              </w:rPr>
              <w:t>профила</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ојачаног</w:t>
            </w:r>
            <w:r w:rsidRPr="00382F59">
              <w:rPr>
                <w:rFonts w:ascii="Arial" w:hAnsi="Arial" w:cs="Arial"/>
                <w:sz w:val="20"/>
                <w:szCs w:val="20"/>
              </w:rPr>
              <w:t xml:space="preserve"> </w:t>
            </w:r>
            <w:r>
              <w:rPr>
                <w:rFonts w:ascii="Arial" w:hAnsi="Arial" w:cs="Arial"/>
                <w:sz w:val="20"/>
                <w:szCs w:val="20"/>
                <w:lang w:val="pl-PL"/>
              </w:rPr>
              <w:t>челичним</w:t>
            </w:r>
            <w:r w:rsidRPr="00382F59">
              <w:rPr>
                <w:rFonts w:ascii="Arial" w:hAnsi="Arial" w:cs="Arial"/>
                <w:sz w:val="20"/>
                <w:szCs w:val="20"/>
              </w:rPr>
              <w:t xml:space="preserve"> </w:t>
            </w:r>
            <w:r>
              <w:rPr>
                <w:rFonts w:ascii="Arial" w:hAnsi="Arial" w:cs="Arial"/>
                <w:sz w:val="20"/>
                <w:szCs w:val="20"/>
                <w:lang w:val="pl-PL"/>
              </w:rPr>
              <w:t>нерђајућим</w:t>
            </w:r>
            <w:r w:rsidRPr="00382F59">
              <w:rPr>
                <w:rFonts w:ascii="Arial" w:hAnsi="Arial" w:cs="Arial"/>
                <w:sz w:val="20"/>
                <w:szCs w:val="20"/>
              </w:rPr>
              <w:t xml:space="preserve"> </w:t>
            </w:r>
            <w:r>
              <w:rPr>
                <w:rFonts w:ascii="Arial" w:hAnsi="Arial" w:cs="Arial"/>
                <w:sz w:val="20"/>
                <w:szCs w:val="20"/>
                <w:lang w:val="pl-PL"/>
              </w:rPr>
              <w:t>профилима</w:t>
            </w:r>
            <w:r w:rsidRPr="00382F59">
              <w:rPr>
                <w:rFonts w:ascii="Arial" w:hAnsi="Arial" w:cs="Arial"/>
                <w:sz w:val="20"/>
                <w:szCs w:val="20"/>
              </w:rPr>
              <w:t xml:space="preserve">, </w:t>
            </w:r>
            <w:r>
              <w:rPr>
                <w:rFonts w:ascii="Arial" w:hAnsi="Arial" w:cs="Arial"/>
                <w:sz w:val="20"/>
                <w:szCs w:val="20"/>
                <w:lang w:val="pl-PL"/>
              </w:rPr>
              <w:t>испуном</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системом</w:t>
            </w:r>
            <w:r w:rsidRPr="00382F59">
              <w:rPr>
                <w:rFonts w:ascii="Arial" w:hAnsi="Arial" w:cs="Arial"/>
                <w:sz w:val="20"/>
                <w:szCs w:val="20"/>
              </w:rPr>
              <w:t xml:space="preserve"> </w:t>
            </w:r>
            <w:r>
              <w:rPr>
                <w:rFonts w:ascii="Arial" w:hAnsi="Arial" w:cs="Arial"/>
                <w:sz w:val="20"/>
                <w:szCs w:val="20"/>
                <w:lang w:val="pl-PL"/>
              </w:rPr>
              <w:t>заптивања</w:t>
            </w:r>
            <w:r w:rsidRPr="00382F59">
              <w:rPr>
                <w:rFonts w:ascii="Arial" w:hAnsi="Arial" w:cs="Arial"/>
                <w:sz w:val="20"/>
                <w:szCs w:val="20"/>
              </w:rPr>
              <w:t xml:space="preserve"> </w:t>
            </w:r>
            <w:r>
              <w:rPr>
                <w:rFonts w:ascii="Arial" w:hAnsi="Arial" w:cs="Arial"/>
                <w:sz w:val="20"/>
                <w:szCs w:val="20"/>
                <w:lang w:val="pl-PL"/>
              </w:rPr>
              <w:t>ЕПДМ</w:t>
            </w:r>
            <w:r w:rsidRPr="00382F59">
              <w:rPr>
                <w:rFonts w:ascii="Arial" w:hAnsi="Arial" w:cs="Arial"/>
                <w:sz w:val="20"/>
                <w:szCs w:val="20"/>
              </w:rPr>
              <w:t xml:space="preserve"> </w:t>
            </w:r>
            <w:r>
              <w:rPr>
                <w:rFonts w:ascii="Arial" w:hAnsi="Arial" w:cs="Arial"/>
                <w:sz w:val="20"/>
                <w:szCs w:val="20"/>
                <w:lang w:val="pl-PL"/>
              </w:rPr>
              <w:t>гумом</w:t>
            </w:r>
            <w:r w:rsidRPr="00382F59">
              <w:rPr>
                <w:rFonts w:ascii="Arial" w:hAnsi="Arial" w:cs="Arial"/>
                <w:sz w:val="20"/>
                <w:szCs w:val="20"/>
              </w:rPr>
              <w:t xml:space="preserve">, </w:t>
            </w:r>
            <w:r>
              <w:rPr>
                <w:rFonts w:ascii="Arial" w:hAnsi="Arial" w:cs="Arial"/>
                <w:sz w:val="20"/>
                <w:szCs w:val="20"/>
                <w:lang w:val="pl-PL"/>
              </w:rPr>
              <w:t>по</w:t>
            </w:r>
            <w:r w:rsidRPr="00382F59">
              <w:rPr>
                <w:rFonts w:ascii="Arial" w:hAnsi="Arial" w:cs="Arial"/>
                <w:sz w:val="20"/>
                <w:szCs w:val="20"/>
              </w:rPr>
              <w:t xml:space="preserve"> </w:t>
            </w:r>
            <w:r>
              <w:rPr>
                <w:rFonts w:ascii="Arial" w:hAnsi="Arial" w:cs="Arial"/>
                <w:sz w:val="20"/>
                <w:szCs w:val="20"/>
                <w:lang w:val="pl-PL"/>
              </w:rPr>
              <w:t>шеми</w:t>
            </w:r>
            <w:r w:rsidRPr="00382F59">
              <w:rPr>
                <w:rFonts w:ascii="Arial" w:hAnsi="Arial" w:cs="Arial"/>
                <w:sz w:val="20"/>
                <w:szCs w:val="20"/>
              </w:rPr>
              <w:t xml:space="preserve"> </w:t>
            </w:r>
            <w:r>
              <w:rPr>
                <w:rFonts w:ascii="Arial" w:hAnsi="Arial" w:cs="Arial"/>
                <w:sz w:val="20"/>
                <w:szCs w:val="20"/>
                <w:lang w:val="pl-PL"/>
              </w:rPr>
              <w:t>столарије</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детаљима</w:t>
            </w:r>
            <w:r w:rsidRPr="00382F59">
              <w:rPr>
                <w:rFonts w:ascii="Arial" w:hAnsi="Arial" w:cs="Arial"/>
                <w:sz w:val="20"/>
                <w:szCs w:val="20"/>
              </w:rPr>
              <w:t xml:space="preserve"> </w:t>
            </w:r>
            <w:r>
              <w:rPr>
                <w:rFonts w:ascii="Arial" w:hAnsi="Arial" w:cs="Arial"/>
                <w:sz w:val="20"/>
                <w:szCs w:val="20"/>
                <w:lang w:val="pl-PL"/>
              </w:rPr>
              <w:t>пројектанта</w:t>
            </w:r>
            <w:r w:rsidRPr="00382F59">
              <w:rPr>
                <w:rFonts w:ascii="Arial" w:hAnsi="Arial" w:cs="Arial"/>
                <w:sz w:val="20"/>
                <w:szCs w:val="20"/>
              </w:rPr>
              <w:t xml:space="preserve">. </w:t>
            </w:r>
            <w:r>
              <w:rPr>
                <w:rFonts w:ascii="Arial" w:hAnsi="Arial" w:cs="Arial"/>
                <w:sz w:val="20"/>
                <w:szCs w:val="20"/>
                <w:lang w:val="pl-PL"/>
              </w:rPr>
              <w:t>Врата</w:t>
            </w:r>
            <w:r w:rsidRPr="00382F59">
              <w:rPr>
                <w:rFonts w:ascii="Arial" w:hAnsi="Arial" w:cs="Arial"/>
                <w:sz w:val="20"/>
                <w:szCs w:val="20"/>
              </w:rPr>
              <w:t xml:space="preserve"> </w:t>
            </w:r>
            <w:r>
              <w:rPr>
                <w:rFonts w:ascii="Arial" w:hAnsi="Arial" w:cs="Arial"/>
                <w:sz w:val="20"/>
                <w:szCs w:val="20"/>
                <w:lang w:val="pl-PL"/>
              </w:rPr>
              <w:t>дихтовати</w:t>
            </w:r>
            <w:r w:rsidRPr="00382F59">
              <w:rPr>
                <w:rFonts w:ascii="Arial" w:hAnsi="Arial" w:cs="Arial"/>
                <w:sz w:val="20"/>
                <w:szCs w:val="20"/>
              </w:rPr>
              <w:t xml:space="preserve"> </w:t>
            </w:r>
            <w:r>
              <w:rPr>
                <w:rFonts w:ascii="Arial" w:hAnsi="Arial" w:cs="Arial"/>
                <w:sz w:val="20"/>
                <w:szCs w:val="20"/>
                <w:lang w:val="pl-PL"/>
              </w:rPr>
              <w:t>трајно</w:t>
            </w:r>
            <w:r w:rsidRPr="00382F59">
              <w:rPr>
                <w:rFonts w:ascii="Arial" w:hAnsi="Arial" w:cs="Arial"/>
                <w:sz w:val="20"/>
                <w:szCs w:val="20"/>
              </w:rPr>
              <w:t xml:space="preserve"> </w:t>
            </w:r>
            <w:r>
              <w:rPr>
                <w:rFonts w:ascii="Arial" w:hAnsi="Arial" w:cs="Arial"/>
                <w:sz w:val="20"/>
                <w:szCs w:val="20"/>
                <w:lang w:val="pl-PL"/>
              </w:rPr>
              <w:t>еластичном</w:t>
            </w:r>
            <w:r w:rsidRPr="00382F59">
              <w:rPr>
                <w:rFonts w:ascii="Arial" w:hAnsi="Arial" w:cs="Arial"/>
                <w:sz w:val="20"/>
                <w:szCs w:val="20"/>
              </w:rPr>
              <w:t xml:space="preserve"> </w:t>
            </w:r>
            <w:r>
              <w:rPr>
                <w:rFonts w:ascii="Arial" w:hAnsi="Arial" w:cs="Arial"/>
                <w:sz w:val="20"/>
                <w:szCs w:val="20"/>
                <w:lang w:val="pl-PL"/>
              </w:rPr>
              <w:t>ЕПДМ</w:t>
            </w:r>
            <w:r w:rsidRPr="00382F59">
              <w:rPr>
                <w:rFonts w:ascii="Arial" w:hAnsi="Arial" w:cs="Arial"/>
                <w:sz w:val="20"/>
                <w:szCs w:val="20"/>
              </w:rPr>
              <w:t xml:space="preserve"> </w:t>
            </w:r>
            <w:r>
              <w:rPr>
                <w:rFonts w:ascii="Arial" w:hAnsi="Arial" w:cs="Arial"/>
                <w:sz w:val="20"/>
                <w:szCs w:val="20"/>
                <w:lang w:val="pl-PL"/>
              </w:rPr>
              <w:t>гумом</w:t>
            </w:r>
            <w:r w:rsidRPr="00382F59">
              <w:rPr>
                <w:rFonts w:ascii="Arial" w:hAnsi="Arial" w:cs="Arial"/>
                <w:sz w:val="20"/>
                <w:szCs w:val="20"/>
              </w:rPr>
              <w:t xml:space="preserve">, </w:t>
            </w:r>
            <w:r>
              <w:rPr>
                <w:rFonts w:ascii="Arial" w:hAnsi="Arial" w:cs="Arial"/>
                <w:sz w:val="20"/>
                <w:szCs w:val="20"/>
                <w:lang w:val="pl-PL"/>
              </w:rPr>
              <w:t>вулканизованом</w:t>
            </w:r>
            <w:r w:rsidRPr="00382F59">
              <w:rPr>
                <w:rFonts w:ascii="Arial" w:hAnsi="Arial" w:cs="Arial"/>
                <w:sz w:val="20"/>
                <w:szCs w:val="20"/>
              </w:rPr>
              <w:t xml:space="preserve"> </w:t>
            </w:r>
            <w:r>
              <w:rPr>
                <w:rFonts w:ascii="Arial" w:hAnsi="Arial" w:cs="Arial"/>
                <w:sz w:val="20"/>
                <w:szCs w:val="20"/>
                <w:lang w:val="pl-PL"/>
              </w:rPr>
              <w:t>на</w:t>
            </w:r>
            <w:r w:rsidRPr="00382F59">
              <w:rPr>
                <w:rFonts w:ascii="Arial" w:hAnsi="Arial" w:cs="Arial"/>
                <w:sz w:val="20"/>
                <w:szCs w:val="20"/>
              </w:rPr>
              <w:t xml:space="preserve"> </w:t>
            </w:r>
            <w:r>
              <w:rPr>
                <w:rFonts w:ascii="Arial" w:hAnsi="Arial" w:cs="Arial"/>
                <w:sz w:val="20"/>
                <w:szCs w:val="20"/>
                <w:lang w:val="pl-PL"/>
              </w:rPr>
              <w:t>угловима</w:t>
            </w:r>
            <w:r w:rsidRPr="00382F59">
              <w:rPr>
                <w:rFonts w:ascii="Arial" w:hAnsi="Arial" w:cs="Arial"/>
                <w:sz w:val="20"/>
                <w:szCs w:val="20"/>
              </w:rPr>
              <w:t xml:space="preserve">. </w:t>
            </w:r>
            <w:r>
              <w:rPr>
                <w:rFonts w:ascii="Arial" w:hAnsi="Arial" w:cs="Arial"/>
                <w:sz w:val="20"/>
                <w:szCs w:val="20"/>
                <w:lang w:val="pl-PL"/>
              </w:rPr>
              <w:t>Оков</w:t>
            </w:r>
            <w:r w:rsidRPr="00382F59">
              <w:rPr>
                <w:rFonts w:ascii="Arial" w:hAnsi="Arial" w:cs="Arial"/>
                <w:sz w:val="20"/>
                <w:szCs w:val="20"/>
              </w:rPr>
              <w:t xml:space="preserve"> </w:t>
            </w:r>
            <w:r>
              <w:rPr>
                <w:rFonts w:ascii="Arial" w:hAnsi="Arial" w:cs="Arial"/>
                <w:sz w:val="20"/>
                <w:szCs w:val="20"/>
                <w:lang w:val="pl-PL"/>
              </w:rPr>
              <w:t>врата</w:t>
            </w:r>
            <w:r w:rsidRPr="00382F59">
              <w:rPr>
                <w:rFonts w:ascii="Arial" w:hAnsi="Arial" w:cs="Arial"/>
                <w:sz w:val="20"/>
                <w:szCs w:val="20"/>
              </w:rPr>
              <w:t xml:space="preserve">, </w:t>
            </w:r>
            <w:r>
              <w:rPr>
                <w:rFonts w:ascii="Arial" w:hAnsi="Arial" w:cs="Arial"/>
                <w:sz w:val="20"/>
                <w:szCs w:val="20"/>
                <w:lang w:val="pl-PL"/>
              </w:rPr>
              <w:t>по</w:t>
            </w:r>
            <w:r w:rsidRPr="00382F59">
              <w:rPr>
                <w:rFonts w:ascii="Arial" w:hAnsi="Arial" w:cs="Arial"/>
                <w:sz w:val="20"/>
                <w:szCs w:val="20"/>
              </w:rPr>
              <w:t xml:space="preserve"> </w:t>
            </w:r>
            <w:r>
              <w:rPr>
                <w:rFonts w:ascii="Arial" w:hAnsi="Arial" w:cs="Arial"/>
                <w:sz w:val="20"/>
                <w:szCs w:val="20"/>
                <w:lang w:val="pl-PL"/>
              </w:rPr>
              <w:t>избору</w:t>
            </w:r>
            <w:r w:rsidRPr="00382F59">
              <w:rPr>
                <w:rFonts w:ascii="Arial" w:hAnsi="Arial" w:cs="Arial"/>
                <w:sz w:val="20"/>
                <w:szCs w:val="20"/>
              </w:rPr>
              <w:t xml:space="preserve"> </w:t>
            </w:r>
            <w:r>
              <w:rPr>
                <w:rFonts w:ascii="Arial" w:hAnsi="Arial" w:cs="Arial"/>
                <w:sz w:val="20"/>
                <w:szCs w:val="20"/>
                <w:lang w:val="pl-PL"/>
              </w:rPr>
              <w:t>пројектанта</w:t>
            </w:r>
            <w:r w:rsidRPr="00382F59">
              <w:rPr>
                <w:rFonts w:ascii="Arial" w:hAnsi="Arial" w:cs="Arial"/>
                <w:sz w:val="20"/>
                <w:szCs w:val="20"/>
              </w:rPr>
              <w:t>.</w:t>
            </w:r>
          </w:p>
        </w:tc>
        <w:tc>
          <w:tcPr>
            <w:tcW w:w="1120" w:type="dxa"/>
            <w:gridSpan w:val="5"/>
            <w:tcBorders>
              <w:top w:val="nil"/>
              <w:left w:val="nil"/>
              <w:bottom w:val="single" w:sz="4" w:space="0" w:color="969696"/>
              <w:right w:val="single" w:sz="4" w:space="0" w:color="969696"/>
            </w:tcBorders>
            <w:shd w:val="clear" w:color="auto" w:fill="auto"/>
            <w:vAlign w:val="bottom"/>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923" w:type="dxa"/>
            <w:gridSpan w:val="5"/>
            <w:tcBorders>
              <w:top w:val="nil"/>
              <w:left w:val="nil"/>
              <w:bottom w:val="single" w:sz="4" w:space="0" w:color="969696"/>
              <w:right w:val="single" w:sz="4" w:space="0" w:color="969696"/>
            </w:tcBorders>
            <w:shd w:val="clear" w:color="auto" w:fill="auto"/>
            <w:noWrap/>
            <w:vAlign w:val="bottom"/>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1633" w:type="dxa"/>
            <w:gridSpan w:val="5"/>
            <w:tcBorders>
              <w:top w:val="nil"/>
              <w:left w:val="nil"/>
              <w:bottom w:val="single" w:sz="4" w:space="0" w:color="969696"/>
              <w:right w:val="nil"/>
            </w:tcBorders>
          </w:tcPr>
          <w:p w:rsidR="00D15EC1" w:rsidRPr="00382F59"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Pr="00382F59"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Pr="00382F59" w:rsidRDefault="00D15EC1" w:rsidP="004010A2">
            <w:pPr>
              <w:jc w:val="right"/>
              <w:rPr>
                <w:rFonts w:ascii="Arial" w:hAnsi="Arial" w:cs="Arial"/>
                <w:sz w:val="20"/>
                <w:szCs w:val="20"/>
              </w:rPr>
            </w:pPr>
            <w:r w:rsidRPr="00382F59">
              <w:rPr>
                <w:rFonts w:ascii="Arial" w:hAnsi="Arial" w:cs="Arial"/>
                <w:sz w:val="20"/>
                <w:szCs w:val="20"/>
              </w:rPr>
              <w:t> </w:t>
            </w:r>
          </w:p>
        </w:tc>
      </w:tr>
      <w:tr w:rsidR="006615FF" w:rsidTr="006615FF">
        <w:trPr>
          <w:gridAfter w:val="1"/>
          <w:wAfter w:w="80"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vAlign w:val="bottom"/>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2999" w:type="dxa"/>
            <w:tcBorders>
              <w:top w:val="nil"/>
              <w:left w:val="nil"/>
              <w:bottom w:val="single" w:sz="4" w:space="0" w:color="969696"/>
              <w:right w:val="single" w:sz="4" w:space="0" w:color="969696"/>
            </w:tcBorders>
            <w:shd w:val="clear" w:color="auto" w:fill="auto"/>
            <w:vAlign w:val="bottom"/>
          </w:tcPr>
          <w:p w:rsidR="00D15EC1" w:rsidRDefault="00D15EC1" w:rsidP="004010A2">
            <w:pPr>
              <w:jc w:val="both"/>
              <w:rPr>
                <w:rFonts w:ascii="Arial" w:hAnsi="Arial" w:cs="Arial"/>
                <w:sz w:val="20"/>
                <w:szCs w:val="20"/>
              </w:rPr>
            </w:pPr>
            <w:r>
              <w:rPr>
                <w:rFonts w:ascii="Arial" w:hAnsi="Arial" w:cs="Arial"/>
                <w:sz w:val="20"/>
                <w:szCs w:val="20"/>
              </w:rPr>
              <w:t>Обрачун по комаду врата.</w:t>
            </w:r>
          </w:p>
        </w:tc>
        <w:tc>
          <w:tcPr>
            <w:tcW w:w="1120" w:type="dxa"/>
            <w:gridSpan w:val="5"/>
            <w:tcBorders>
              <w:top w:val="nil"/>
              <w:left w:val="nil"/>
              <w:bottom w:val="single" w:sz="4" w:space="0" w:color="969696"/>
              <w:right w:val="single" w:sz="4" w:space="0" w:color="969696"/>
            </w:tcBorders>
            <w:shd w:val="clear" w:color="auto" w:fill="auto"/>
            <w:vAlign w:val="bottom"/>
          </w:tcPr>
          <w:p w:rsidR="00D15EC1" w:rsidRDefault="00D15EC1" w:rsidP="004010A2">
            <w:pPr>
              <w:jc w:val="center"/>
              <w:rPr>
                <w:rFonts w:ascii="Arial" w:hAnsi="Arial" w:cs="Arial"/>
                <w:sz w:val="20"/>
                <w:szCs w:val="20"/>
              </w:rPr>
            </w:pPr>
            <w:r>
              <w:rPr>
                <w:rFonts w:ascii="Arial" w:hAnsi="Arial" w:cs="Arial"/>
                <w:sz w:val="20"/>
                <w:szCs w:val="20"/>
              </w:rPr>
              <w:t>ком</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1</w:t>
            </w:r>
          </w:p>
        </w:tc>
        <w:tc>
          <w:tcPr>
            <w:tcW w:w="923" w:type="dxa"/>
            <w:gridSpan w:val="5"/>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p>
        </w:tc>
        <w:tc>
          <w:tcPr>
            <w:tcW w:w="1633" w:type="dxa"/>
            <w:gridSpan w:val="5"/>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p>
        </w:tc>
      </w:tr>
      <w:tr w:rsidR="006615FF" w:rsidTr="006615FF">
        <w:trPr>
          <w:gridAfter w:val="1"/>
          <w:wAfter w:w="80" w:type="dxa"/>
          <w:trHeight w:val="255"/>
        </w:trPr>
        <w:tc>
          <w:tcPr>
            <w:tcW w:w="761" w:type="dxa"/>
            <w:gridSpan w:val="2"/>
            <w:tcBorders>
              <w:top w:val="nil"/>
              <w:left w:val="nil"/>
              <w:bottom w:val="nil"/>
              <w:right w:val="nil"/>
            </w:tcBorders>
            <w:shd w:val="clear" w:color="auto" w:fill="auto"/>
          </w:tcPr>
          <w:p w:rsidR="00D15EC1" w:rsidRDefault="00D15EC1" w:rsidP="004010A2">
            <w:pPr>
              <w:jc w:val="center"/>
              <w:rPr>
                <w:rFonts w:ascii="Arial" w:hAnsi="Arial" w:cs="Arial"/>
                <w:sz w:val="20"/>
                <w:szCs w:val="20"/>
              </w:rPr>
            </w:pPr>
          </w:p>
        </w:tc>
        <w:tc>
          <w:tcPr>
            <w:tcW w:w="2999" w:type="dxa"/>
            <w:tcBorders>
              <w:top w:val="nil"/>
              <w:left w:val="nil"/>
              <w:bottom w:val="nil"/>
              <w:right w:val="nil"/>
            </w:tcBorders>
            <w:shd w:val="clear" w:color="auto" w:fill="auto"/>
          </w:tcPr>
          <w:p w:rsidR="00D15EC1" w:rsidRDefault="00D15EC1" w:rsidP="004010A2">
            <w:pPr>
              <w:jc w:val="both"/>
              <w:rPr>
                <w:rFonts w:ascii="Arial" w:hAnsi="Arial" w:cs="Arial"/>
                <w:sz w:val="20"/>
                <w:szCs w:val="20"/>
              </w:rPr>
            </w:pPr>
          </w:p>
        </w:tc>
        <w:tc>
          <w:tcPr>
            <w:tcW w:w="1120" w:type="dxa"/>
            <w:gridSpan w:val="5"/>
            <w:tcBorders>
              <w:top w:val="nil"/>
              <w:left w:val="nil"/>
              <w:bottom w:val="nil"/>
              <w:right w:val="nil"/>
            </w:tcBorders>
            <w:shd w:val="clear" w:color="auto" w:fill="auto"/>
            <w:vAlign w:val="bottom"/>
          </w:tcPr>
          <w:p w:rsidR="00D15EC1" w:rsidRDefault="00D15EC1" w:rsidP="004010A2">
            <w:pPr>
              <w:jc w:val="center"/>
              <w:rPr>
                <w:rFonts w:ascii="Arial" w:hAnsi="Arial" w:cs="Arial"/>
                <w:sz w:val="20"/>
                <w:szCs w:val="20"/>
              </w:rPr>
            </w:pPr>
          </w:p>
        </w:tc>
        <w:tc>
          <w:tcPr>
            <w:tcW w:w="854" w:type="dxa"/>
            <w:gridSpan w:val="4"/>
            <w:tcBorders>
              <w:top w:val="nil"/>
              <w:left w:val="nil"/>
              <w:bottom w:val="nil"/>
              <w:right w:val="nil"/>
            </w:tcBorders>
            <w:shd w:val="clear" w:color="auto" w:fill="auto"/>
            <w:noWrap/>
            <w:vAlign w:val="bottom"/>
          </w:tcPr>
          <w:p w:rsidR="00D15EC1" w:rsidRDefault="00D15EC1" w:rsidP="004010A2">
            <w:pPr>
              <w:jc w:val="center"/>
              <w:rPr>
                <w:rFonts w:ascii="Arial" w:hAnsi="Arial" w:cs="Arial"/>
                <w:sz w:val="20"/>
                <w:szCs w:val="20"/>
              </w:rPr>
            </w:pPr>
          </w:p>
        </w:tc>
        <w:tc>
          <w:tcPr>
            <w:tcW w:w="923" w:type="dxa"/>
            <w:gridSpan w:val="5"/>
            <w:tcBorders>
              <w:top w:val="nil"/>
              <w:left w:val="nil"/>
              <w:bottom w:val="nil"/>
              <w:right w:val="nil"/>
            </w:tcBorders>
            <w:shd w:val="clear" w:color="auto" w:fill="auto"/>
            <w:noWrap/>
            <w:vAlign w:val="bottom"/>
          </w:tcPr>
          <w:p w:rsidR="00D15EC1" w:rsidRDefault="00D15EC1" w:rsidP="004010A2">
            <w:pPr>
              <w:jc w:val="center"/>
              <w:rPr>
                <w:rFonts w:ascii="Arial" w:hAnsi="Arial" w:cs="Arial"/>
                <w:sz w:val="20"/>
                <w:szCs w:val="20"/>
              </w:rPr>
            </w:pPr>
          </w:p>
        </w:tc>
        <w:tc>
          <w:tcPr>
            <w:tcW w:w="1633" w:type="dxa"/>
            <w:gridSpan w:val="5"/>
            <w:tcBorders>
              <w:top w:val="nil"/>
              <w:left w:val="nil"/>
              <w:bottom w:val="nil"/>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nil"/>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nil"/>
              <w:right w:val="nil"/>
            </w:tcBorders>
            <w:shd w:val="clear" w:color="auto" w:fill="auto"/>
            <w:noWrap/>
            <w:vAlign w:val="bottom"/>
          </w:tcPr>
          <w:p w:rsidR="00D15EC1" w:rsidRDefault="00D15EC1" w:rsidP="004010A2">
            <w:pPr>
              <w:jc w:val="right"/>
              <w:rPr>
                <w:rFonts w:ascii="Arial" w:hAnsi="Arial" w:cs="Arial"/>
                <w:sz w:val="20"/>
                <w:szCs w:val="20"/>
              </w:rPr>
            </w:pPr>
          </w:p>
        </w:tc>
      </w:tr>
      <w:tr w:rsidR="006615FF" w:rsidTr="006615FF">
        <w:trPr>
          <w:gridAfter w:val="1"/>
          <w:wAfter w:w="80" w:type="dxa"/>
          <w:trHeight w:val="255"/>
        </w:trPr>
        <w:tc>
          <w:tcPr>
            <w:tcW w:w="761" w:type="dxa"/>
            <w:gridSpan w:val="2"/>
            <w:tcBorders>
              <w:top w:val="single" w:sz="4" w:space="0" w:color="969696"/>
              <w:left w:val="single" w:sz="4" w:space="0" w:color="969696"/>
              <w:bottom w:val="single" w:sz="4" w:space="0" w:color="969696"/>
              <w:right w:val="nil"/>
            </w:tcBorders>
            <w:shd w:val="clear" w:color="auto" w:fill="C0C0C0"/>
          </w:tcPr>
          <w:p w:rsidR="00D15EC1" w:rsidRDefault="004922C5" w:rsidP="004010A2">
            <w:pPr>
              <w:jc w:val="center"/>
              <w:rPr>
                <w:rFonts w:ascii="Arial" w:hAnsi="Arial" w:cs="Arial"/>
                <w:sz w:val="20"/>
                <w:szCs w:val="20"/>
              </w:rPr>
            </w:pPr>
            <w:r>
              <w:rPr>
                <w:rFonts w:ascii="Arial" w:hAnsi="Arial" w:cs="Arial"/>
                <w:sz w:val="20"/>
                <w:szCs w:val="20"/>
              </w:rPr>
              <w:lastRenderedPageBreak/>
              <w:t>V</w:t>
            </w:r>
          </w:p>
        </w:tc>
        <w:tc>
          <w:tcPr>
            <w:tcW w:w="3018" w:type="dxa"/>
            <w:gridSpan w:val="2"/>
            <w:tcBorders>
              <w:top w:val="single" w:sz="4" w:space="0" w:color="969696"/>
              <w:left w:val="nil"/>
              <w:bottom w:val="single" w:sz="4" w:space="0" w:color="969696"/>
              <w:right w:val="nil"/>
            </w:tcBorders>
            <w:shd w:val="clear" w:color="auto" w:fill="C0C0C0"/>
          </w:tcPr>
          <w:p w:rsidR="00D15EC1" w:rsidRDefault="00D15EC1" w:rsidP="004010A2">
            <w:pPr>
              <w:jc w:val="both"/>
              <w:rPr>
                <w:rFonts w:ascii="Arial" w:hAnsi="Arial" w:cs="Arial"/>
                <w:b/>
                <w:bCs/>
                <w:sz w:val="20"/>
                <w:szCs w:val="20"/>
              </w:rPr>
            </w:pPr>
            <w:r>
              <w:rPr>
                <w:rFonts w:ascii="Arial" w:hAnsi="Arial" w:cs="Arial"/>
                <w:b/>
                <w:bCs/>
                <w:sz w:val="20"/>
                <w:szCs w:val="20"/>
              </w:rPr>
              <w:t>ЛИМАРСКИ РАДОВИ</w:t>
            </w:r>
          </w:p>
        </w:tc>
        <w:tc>
          <w:tcPr>
            <w:tcW w:w="1125" w:type="dxa"/>
            <w:gridSpan w:val="5"/>
            <w:tcBorders>
              <w:top w:val="single" w:sz="4" w:space="0" w:color="969696"/>
              <w:left w:val="nil"/>
              <w:bottom w:val="single" w:sz="4" w:space="0" w:color="969696"/>
              <w:right w:val="nil"/>
            </w:tcBorders>
            <w:shd w:val="clear" w:color="auto" w:fill="C0C0C0"/>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54" w:type="dxa"/>
            <w:gridSpan w:val="4"/>
            <w:tcBorders>
              <w:top w:val="single" w:sz="4" w:space="0" w:color="969696"/>
              <w:left w:val="nil"/>
              <w:bottom w:val="single" w:sz="4" w:space="0" w:color="969696"/>
              <w:right w:val="nil"/>
            </w:tcBorders>
            <w:shd w:val="clear" w:color="auto" w:fill="C0C0C0"/>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99" w:type="dxa"/>
            <w:gridSpan w:val="4"/>
            <w:tcBorders>
              <w:top w:val="single" w:sz="4" w:space="0" w:color="969696"/>
              <w:left w:val="nil"/>
              <w:bottom w:val="single" w:sz="4" w:space="0" w:color="969696"/>
              <w:right w:val="nil"/>
            </w:tcBorders>
            <w:shd w:val="clear" w:color="auto" w:fill="C0C0C0"/>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1633" w:type="dxa"/>
            <w:gridSpan w:val="5"/>
            <w:tcBorders>
              <w:top w:val="single" w:sz="4" w:space="0" w:color="969696"/>
              <w:left w:val="nil"/>
              <w:bottom w:val="single" w:sz="4" w:space="0" w:color="969696"/>
              <w:right w:val="nil"/>
            </w:tcBorders>
            <w:shd w:val="clear" w:color="auto" w:fill="C0C0C0"/>
          </w:tcPr>
          <w:p w:rsidR="00D15EC1" w:rsidRDefault="00D15EC1" w:rsidP="004010A2">
            <w:pPr>
              <w:jc w:val="right"/>
              <w:rPr>
                <w:rFonts w:ascii="Arial" w:hAnsi="Arial" w:cs="Arial"/>
                <w:sz w:val="20"/>
                <w:szCs w:val="20"/>
              </w:rPr>
            </w:pPr>
          </w:p>
        </w:tc>
        <w:tc>
          <w:tcPr>
            <w:tcW w:w="850" w:type="dxa"/>
            <w:gridSpan w:val="2"/>
            <w:tcBorders>
              <w:top w:val="single" w:sz="4" w:space="0" w:color="969696"/>
              <w:left w:val="nil"/>
              <w:bottom w:val="single" w:sz="4" w:space="0" w:color="969696"/>
              <w:right w:val="nil"/>
            </w:tcBorders>
            <w:shd w:val="clear" w:color="auto" w:fill="C0C0C0"/>
          </w:tcPr>
          <w:p w:rsidR="00D15EC1" w:rsidRDefault="00D15EC1" w:rsidP="004010A2">
            <w:pPr>
              <w:jc w:val="right"/>
              <w:rPr>
                <w:rFonts w:ascii="Arial" w:hAnsi="Arial" w:cs="Arial"/>
                <w:sz w:val="20"/>
                <w:szCs w:val="20"/>
              </w:rPr>
            </w:pPr>
          </w:p>
        </w:tc>
        <w:tc>
          <w:tcPr>
            <w:tcW w:w="236" w:type="dxa"/>
            <w:gridSpan w:val="3"/>
            <w:tcBorders>
              <w:top w:val="single" w:sz="4" w:space="0" w:color="969696"/>
              <w:left w:val="nil"/>
              <w:bottom w:val="single" w:sz="4" w:space="0" w:color="969696"/>
              <w:right w:val="single" w:sz="4" w:space="0" w:color="969696"/>
            </w:tcBorders>
            <w:shd w:val="clear" w:color="auto" w:fill="C0C0C0"/>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r>
      <w:tr w:rsidR="006615FF" w:rsidRPr="00382F59" w:rsidTr="006615FF">
        <w:trPr>
          <w:gridAfter w:val="1"/>
          <w:wAfter w:w="80" w:type="dxa"/>
          <w:trHeight w:val="3060"/>
        </w:trPr>
        <w:tc>
          <w:tcPr>
            <w:tcW w:w="761" w:type="dxa"/>
            <w:gridSpan w:val="2"/>
            <w:tcBorders>
              <w:top w:val="single" w:sz="4" w:space="0" w:color="969696"/>
              <w:left w:val="single" w:sz="4" w:space="0" w:color="969696"/>
              <w:bottom w:val="single" w:sz="4" w:space="0" w:color="969696"/>
              <w:right w:val="single" w:sz="4" w:space="0" w:color="969696"/>
            </w:tcBorders>
            <w:shd w:val="clear" w:color="auto" w:fill="auto"/>
          </w:tcPr>
          <w:p w:rsidR="00D15EC1" w:rsidRDefault="00D15EC1" w:rsidP="004010A2">
            <w:pPr>
              <w:jc w:val="center"/>
              <w:rPr>
                <w:rFonts w:ascii="Arial" w:hAnsi="Arial" w:cs="Arial"/>
                <w:sz w:val="20"/>
                <w:szCs w:val="20"/>
              </w:rPr>
            </w:pPr>
            <w:r>
              <w:rPr>
                <w:rFonts w:ascii="Arial" w:hAnsi="Arial" w:cs="Arial"/>
                <w:sz w:val="20"/>
                <w:szCs w:val="20"/>
              </w:rPr>
              <w:t>1</w:t>
            </w:r>
          </w:p>
        </w:tc>
        <w:tc>
          <w:tcPr>
            <w:tcW w:w="3018" w:type="dxa"/>
            <w:gridSpan w:val="2"/>
            <w:tcBorders>
              <w:top w:val="single" w:sz="4" w:space="0" w:color="969696"/>
              <w:left w:val="nil"/>
              <w:bottom w:val="single" w:sz="4" w:space="0" w:color="969696"/>
              <w:right w:val="single" w:sz="4" w:space="0" w:color="969696"/>
            </w:tcBorders>
            <w:shd w:val="clear" w:color="auto" w:fill="auto"/>
          </w:tcPr>
          <w:p w:rsidR="00D15EC1" w:rsidRPr="00382F59" w:rsidRDefault="00D15EC1" w:rsidP="004010A2">
            <w:pPr>
              <w:jc w:val="both"/>
              <w:rPr>
                <w:rFonts w:ascii="Arial" w:hAnsi="Arial" w:cs="Arial"/>
                <w:sz w:val="20"/>
                <w:szCs w:val="20"/>
              </w:rPr>
            </w:pPr>
            <w:r>
              <w:rPr>
                <w:rFonts w:ascii="Arial" w:hAnsi="Arial" w:cs="Arial"/>
                <w:sz w:val="20"/>
                <w:szCs w:val="20"/>
              </w:rPr>
              <w:t>Опшивање солбанка и уложина око прозора поцинкованим пластифицираним лимом,</w:t>
            </w:r>
            <w:r w:rsidR="004922C5">
              <w:rPr>
                <w:rFonts w:ascii="Arial" w:hAnsi="Arial" w:cs="Arial"/>
                <w:sz w:val="20"/>
                <w:szCs w:val="20"/>
              </w:rPr>
              <w:t xml:space="preserve"> развијене ширине (РШ) до 100 cm, дебљине 0,60 mm</w:t>
            </w:r>
            <w:r>
              <w:rPr>
                <w:rFonts w:ascii="Arial" w:hAnsi="Arial" w:cs="Arial"/>
                <w:sz w:val="20"/>
                <w:szCs w:val="20"/>
              </w:rPr>
              <w:t xml:space="preserve">. </w:t>
            </w:r>
            <w:r>
              <w:rPr>
                <w:rFonts w:ascii="Arial" w:hAnsi="Arial" w:cs="Arial"/>
                <w:sz w:val="20"/>
                <w:szCs w:val="20"/>
                <w:lang w:val="pl-PL"/>
              </w:rPr>
              <w:t>Стране</w:t>
            </w:r>
            <w:r w:rsidRPr="00382F59">
              <w:rPr>
                <w:rFonts w:ascii="Arial" w:hAnsi="Arial" w:cs="Arial"/>
                <w:sz w:val="20"/>
                <w:szCs w:val="20"/>
              </w:rPr>
              <w:t xml:space="preserve"> </w:t>
            </w:r>
            <w:r>
              <w:rPr>
                <w:rFonts w:ascii="Arial" w:hAnsi="Arial" w:cs="Arial"/>
                <w:sz w:val="20"/>
                <w:szCs w:val="20"/>
                <w:lang w:val="pl-PL"/>
              </w:rPr>
              <w:t>солбанка</w:t>
            </w:r>
            <w:r w:rsidRPr="00382F59">
              <w:rPr>
                <w:rFonts w:ascii="Arial" w:hAnsi="Arial" w:cs="Arial"/>
                <w:sz w:val="20"/>
                <w:szCs w:val="20"/>
              </w:rPr>
              <w:t xml:space="preserve"> </w:t>
            </w:r>
            <w:r>
              <w:rPr>
                <w:rFonts w:ascii="Arial" w:hAnsi="Arial" w:cs="Arial"/>
                <w:sz w:val="20"/>
                <w:szCs w:val="20"/>
                <w:lang w:val="pl-PL"/>
              </w:rPr>
              <w:t>према</w:t>
            </w:r>
            <w:r w:rsidRPr="00382F59">
              <w:rPr>
                <w:rFonts w:ascii="Arial" w:hAnsi="Arial" w:cs="Arial"/>
                <w:sz w:val="20"/>
                <w:szCs w:val="20"/>
              </w:rPr>
              <w:t xml:space="preserve"> </w:t>
            </w:r>
            <w:r>
              <w:rPr>
                <w:rFonts w:ascii="Arial" w:hAnsi="Arial" w:cs="Arial"/>
                <w:sz w:val="20"/>
                <w:szCs w:val="20"/>
                <w:lang w:val="pl-PL"/>
              </w:rPr>
              <w:t>зиду</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штоку</w:t>
            </w:r>
            <w:r w:rsidRPr="00382F59">
              <w:rPr>
                <w:rFonts w:ascii="Arial" w:hAnsi="Arial" w:cs="Arial"/>
                <w:sz w:val="20"/>
                <w:szCs w:val="20"/>
              </w:rPr>
              <w:t xml:space="preserve"> </w:t>
            </w:r>
            <w:r>
              <w:rPr>
                <w:rFonts w:ascii="Arial" w:hAnsi="Arial" w:cs="Arial"/>
                <w:sz w:val="20"/>
                <w:szCs w:val="20"/>
                <w:lang w:val="pl-PL"/>
              </w:rPr>
              <w:t>прозора</w:t>
            </w:r>
            <w:r w:rsidRPr="00382F59">
              <w:rPr>
                <w:rFonts w:ascii="Arial" w:hAnsi="Arial" w:cs="Arial"/>
                <w:sz w:val="20"/>
                <w:szCs w:val="20"/>
              </w:rPr>
              <w:t xml:space="preserve"> </w:t>
            </w:r>
            <w:r>
              <w:rPr>
                <w:rFonts w:ascii="Arial" w:hAnsi="Arial" w:cs="Arial"/>
                <w:sz w:val="20"/>
                <w:szCs w:val="20"/>
                <w:lang w:val="pl-PL"/>
              </w:rPr>
              <w:t>подићи</w:t>
            </w:r>
            <w:r w:rsidRPr="00382F59">
              <w:rPr>
                <w:rFonts w:ascii="Arial" w:hAnsi="Arial" w:cs="Arial"/>
                <w:sz w:val="20"/>
                <w:szCs w:val="20"/>
              </w:rPr>
              <w:t xml:space="preserve"> </w:t>
            </w:r>
            <w:r>
              <w:rPr>
                <w:rFonts w:ascii="Arial" w:hAnsi="Arial" w:cs="Arial"/>
                <w:sz w:val="20"/>
                <w:szCs w:val="20"/>
                <w:lang w:val="pl-PL"/>
              </w:rPr>
              <w:t>у</w:t>
            </w:r>
            <w:r w:rsidRPr="00382F59">
              <w:rPr>
                <w:rFonts w:ascii="Arial" w:hAnsi="Arial" w:cs="Arial"/>
                <w:sz w:val="20"/>
                <w:szCs w:val="20"/>
              </w:rPr>
              <w:t xml:space="preserve"> </w:t>
            </w:r>
            <w:r>
              <w:rPr>
                <w:rFonts w:ascii="Arial" w:hAnsi="Arial" w:cs="Arial"/>
                <w:sz w:val="20"/>
                <w:szCs w:val="20"/>
                <w:lang w:val="pl-PL"/>
              </w:rPr>
              <w:t>вис</w:t>
            </w:r>
            <w:r w:rsidRPr="00382F59">
              <w:rPr>
                <w:rFonts w:ascii="Arial" w:hAnsi="Arial" w:cs="Arial"/>
                <w:sz w:val="20"/>
                <w:szCs w:val="20"/>
              </w:rPr>
              <w:t xml:space="preserve"> </w:t>
            </w:r>
            <w:r>
              <w:rPr>
                <w:rFonts w:ascii="Arial" w:hAnsi="Arial" w:cs="Arial"/>
                <w:sz w:val="20"/>
                <w:szCs w:val="20"/>
                <w:lang w:val="pl-PL"/>
              </w:rPr>
              <w:t>до</w:t>
            </w:r>
            <w:r w:rsidRPr="00382F59">
              <w:rPr>
                <w:rFonts w:ascii="Arial" w:hAnsi="Arial" w:cs="Arial"/>
                <w:sz w:val="20"/>
                <w:szCs w:val="20"/>
              </w:rPr>
              <w:t xml:space="preserve"> 25 </w:t>
            </w:r>
            <w:r w:rsidR="004922C5">
              <w:rPr>
                <w:rFonts w:ascii="Arial" w:hAnsi="Arial" w:cs="Arial"/>
                <w:sz w:val="20"/>
                <w:szCs w:val="20"/>
                <w:lang w:val="pl-PL"/>
              </w:rPr>
              <w:t>mm</w:t>
            </w:r>
            <w:r w:rsidRPr="00382F59">
              <w:rPr>
                <w:rFonts w:ascii="Arial" w:hAnsi="Arial" w:cs="Arial"/>
                <w:sz w:val="20"/>
                <w:szCs w:val="20"/>
              </w:rPr>
              <w:t xml:space="preserve">, </w:t>
            </w:r>
            <w:r>
              <w:rPr>
                <w:rFonts w:ascii="Arial" w:hAnsi="Arial" w:cs="Arial"/>
                <w:sz w:val="20"/>
                <w:szCs w:val="20"/>
                <w:lang w:val="pl-PL"/>
              </w:rPr>
              <w:t>у</w:t>
            </w:r>
            <w:r w:rsidRPr="00382F59">
              <w:rPr>
                <w:rFonts w:ascii="Arial" w:hAnsi="Arial" w:cs="Arial"/>
                <w:sz w:val="20"/>
                <w:szCs w:val="20"/>
              </w:rPr>
              <w:t xml:space="preserve"> </w:t>
            </w:r>
            <w:r>
              <w:rPr>
                <w:rFonts w:ascii="Arial" w:hAnsi="Arial" w:cs="Arial"/>
                <w:sz w:val="20"/>
                <w:szCs w:val="20"/>
                <w:lang w:val="pl-PL"/>
              </w:rPr>
              <w:t>шток</w:t>
            </w:r>
            <w:r w:rsidRPr="00382F59">
              <w:rPr>
                <w:rFonts w:ascii="Arial" w:hAnsi="Arial" w:cs="Arial"/>
                <w:sz w:val="20"/>
                <w:szCs w:val="20"/>
              </w:rPr>
              <w:t xml:space="preserve"> </w:t>
            </w:r>
            <w:r>
              <w:rPr>
                <w:rFonts w:ascii="Arial" w:hAnsi="Arial" w:cs="Arial"/>
                <w:sz w:val="20"/>
                <w:szCs w:val="20"/>
                <w:lang w:val="pl-PL"/>
              </w:rPr>
              <w:t>прозора</w:t>
            </w:r>
            <w:r w:rsidRPr="00382F59">
              <w:rPr>
                <w:rFonts w:ascii="Arial" w:hAnsi="Arial" w:cs="Arial"/>
                <w:sz w:val="20"/>
                <w:szCs w:val="20"/>
              </w:rPr>
              <w:t xml:space="preserve"> </w:t>
            </w:r>
            <w:r>
              <w:rPr>
                <w:rFonts w:ascii="Arial" w:hAnsi="Arial" w:cs="Arial"/>
                <w:sz w:val="20"/>
                <w:szCs w:val="20"/>
                <w:lang w:val="pl-PL"/>
              </w:rPr>
              <w:t>учврстити</w:t>
            </w:r>
            <w:r w:rsidRPr="00382F59">
              <w:rPr>
                <w:rFonts w:ascii="Arial" w:hAnsi="Arial" w:cs="Arial"/>
                <w:sz w:val="20"/>
                <w:szCs w:val="20"/>
              </w:rPr>
              <w:t xml:space="preserve"> </w:t>
            </w:r>
            <w:r>
              <w:rPr>
                <w:rFonts w:ascii="Arial" w:hAnsi="Arial" w:cs="Arial"/>
                <w:sz w:val="20"/>
                <w:szCs w:val="20"/>
                <w:lang w:val="pl-PL"/>
              </w:rPr>
              <w:t>укивањем</w:t>
            </w:r>
            <w:r w:rsidRPr="00382F59">
              <w:rPr>
                <w:rFonts w:ascii="Arial" w:hAnsi="Arial" w:cs="Arial"/>
                <w:sz w:val="20"/>
                <w:szCs w:val="20"/>
              </w:rPr>
              <w:t xml:space="preserve"> </w:t>
            </w:r>
            <w:r>
              <w:rPr>
                <w:rFonts w:ascii="Arial" w:hAnsi="Arial" w:cs="Arial"/>
                <w:sz w:val="20"/>
                <w:szCs w:val="20"/>
                <w:lang w:val="pl-PL"/>
              </w:rPr>
              <w:t>на</w:t>
            </w:r>
            <w:r w:rsidRPr="00382F59">
              <w:rPr>
                <w:rFonts w:ascii="Arial" w:hAnsi="Arial" w:cs="Arial"/>
                <w:sz w:val="20"/>
                <w:szCs w:val="20"/>
              </w:rPr>
              <w:t xml:space="preserve"> </w:t>
            </w:r>
            <w:r>
              <w:rPr>
                <w:rFonts w:ascii="Arial" w:hAnsi="Arial" w:cs="Arial"/>
                <w:sz w:val="20"/>
                <w:szCs w:val="20"/>
                <w:lang w:val="pl-PL"/>
              </w:rPr>
              <w:t>размаку</w:t>
            </w:r>
            <w:r w:rsidRPr="00382F59">
              <w:rPr>
                <w:rFonts w:ascii="Arial" w:hAnsi="Arial" w:cs="Arial"/>
                <w:sz w:val="20"/>
                <w:szCs w:val="20"/>
              </w:rPr>
              <w:t xml:space="preserve"> 50-80 </w:t>
            </w:r>
            <w:r w:rsidR="004922C5">
              <w:rPr>
                <w:rFonts w:ascii="Arial" w:hAnsi="Arial" w:cs="Arial"/>
                <w:sz w:val="20"/>
                <w:szCs w:val="20"/>
                <w:lang w:val="pl-PL"/>
              </w:rPr>
              <w:t>mm</w:t>
            </w:r>
            <w:r w:rsidRPr="00382F59">
              <w:rPr>
                <w:rFonts w:ascii="Arial" w:hAnsi="Arial" w:cs="Arial"/>
                <w:sz w:val="20"/>
                <w:szCs w:val="20"/>
              </w:rPr>
              <w:t xml:space="preserve">. </w:t>
            </w:r>
            <w:r>
              <w:rPr>
                <w:rFonts w:ascii="Arial" w:hAnsi="Arial" w:cs="Arial"/>
                <w:sz w:val="20"/>
                <w:szCs w:val="20"/>
                <w:lang w:val="pl-PL"/>
              </w:rPr>
              <w:t>Предњу</w:t>
            </w:r>
            <w:r w:rsidRPr="00382F59">
              <w:rPr>
                <w:rFonts w:ascii="Arial" w:hAnsi="Arial" w:cs="Arial"/>
                <w:sz w:val="20"/>
                <w:szCs w:val="20"/>
              </w:rPr>
              <w:t xml:space="preserve"> </w:t>
            </w:r>
            <w:r>
              <w:rPr>
                <w:rFonts w:ascii="Arial" w:hAnsi="Arial" w:cs="Arial"/>
                <w:sz w:val="20"/>
                <w:szCs w:val="20"/>
                <w:lang w:val="pl-PL"/>
              </w:rPr>
              <w:t>страну</w:t>
            </w:r>
            <w:r w:rsidRPr="00382F59">
              <w:rPr>
                <w:rFonts w:ascii="Arial" w:hAnsi="Arial" w:cs="Arial"/>
                <w:sz w:val="20"/>
                <w:szCs w:val="20"/>
              </w:rPr>
              <w:t xml:space="preserve"> </w:t>
            </w:r>
            <w:r>
              <w:rPr>
                <w:rFonts w:ascii="Arial" w:hAnsi="Arial" w:cs="Arial"/>
                <w:sz w:val="20"/>
                <w:szCs w:val="20"/>
                <w:lang w:val="pl-PL"/>
              </w:rPr>
              <w:t>солбанка</w:t>
            </w:r>
            <w:r w:rsidRPr="00382F59">
              <w:rPr>
                <w:rFonts w:ascii="Arial" w:hAnsi="Arial" w:cs="Arial"/>
                <w:sz w:val="20"/>
                <w:szCs w:val="20"/>
              </w:rPr>
              <w:t xml:space="preserve"> </w:t>
            </w:r>
            <w:r>
              <w:rPr>
                <w:rFonts w:ascii="Arial" w:hAnsi="Arial" w:cs="Arial"/>
                <w:sz w:val="20"/>
                <w:szCs w:val="20"/>
                <w:lang w:val="pl-PL"/>
              </w:rPr>
              <w:t>причврстити</w:t>
            </w:r>
            <w:r w:rsidRPr="00382F59">
              <w:rPr>
                <w:rFonts w:ascii="Arial" w:hAnsi="Arial" w:cs="Arial"/>
                <w:sz w:val="20"/>
                <w:szCs w:val="20"/>
              </w:rPr>
              <w:t xml:space="preserve"> </w:t>
            </w:r>
            <w:r>
              <w:rPr>
                <w:rFonts w:ascii="Arial" w:hAnsi="Arial" w:cs="Arial"/>
                <w:sz w:val="20"/>
                <w:szCs w:val="20"/>
                <w:lang w:val="pl-PL"/>
              </w:rPr>
              <w:t>за</w:t>
            </w:r>
            <w:r w:rsidRPr="00382F59">
              <w:rPr>
                <w:rFonts w:ascii="Arial" w:hAnsi="Arial" w:cs="Arial"/>
                <w:sz w:val="20"/>
                <w:szCs w:val="20"/>
              </w:rPr>
              <w:t xml:space="preserve"> </w:t>
            </w:r>
            <w:r>
              <w:rPr>
                <w:rFonts w:ascii="Arial" w:hAnsi="Arial" w:cs="Arial"/>
                <w:sz w:val="20"/>
                <w:szCs w:val="20"/>
                <w:lang w:val="pl-PL"/>
              </w:rPr>
              <w:t>дрвене</w:t>
            </w:r>
            <w:r w:rsidRPr="00382F59">
              <w:rPr>
                <w:rFonts w:ascii="Arial" w:hAnsi="Arial" w:cs="Arial"/>
                <w:sz w:val="20"/>
                <w:szCs w:val="20"/>
              </w:rPr>
              <w:t xml:space="preserve"> </w:t>
            </w:r>
            <w:r>
              <w:rPr>
                <w:rFonts w:ascii="Arial" w:hAnsi="Arial" w:cs="Arial"/>
                <w:sz w:val="20"/>
                <w:szCs w:val="20"/>
                <w:lang w:val="pl-PL"/>
              </w:rPr>
              <w:t>пакнице</w:t>
            </w:r>
            <w:r w:rsidRPr="00382F59">
              <w:rPr>
                <w:rFonts w:ascii="Arial" w:hAnsi="Arial" w:cs="Arial"/>
                <w:sz w:val="20"/>
                <w:szCs w:val="20"/>
              </w:rPr>
              <w:t xml:space="preserve"> </w:t>
            </w:r>
            <w:r>
              <w:rPr>
                <w:rFonts w:ascii="Arial" w:hAnsi="Arial" w:cs="Arial"/>
                <w:sz w:val="20"/>
                <w:szCs w:val="20"/>
                <w:lang w:val="pl-PL"/>
              </w:rPr>
              <w:t>или</w:t>
            </w:r>
            <w:r w:rsidRPr="00382F59">
              <w:rPr>
                <w:rFonts w:ascii="Arial" w:hAnsi="Arial" w:cs="Arial"/>
                <w:sz w:val="20"/>
                <w:szCs w:val="20"/>
              </w:rPr>
              <w:t xml:space="preserve"> </w:t>
            </w:r>
            <w:r>
              <w:rPr>
                <w:rFonts w:ascii="Arial" w:hAnsi="Arial" w:cs="Arial"/>
                <w:sz w:val="20"/>
                <w:szCs w:val="20"/>
                <w:lang w:val="pl-PL"/>
              </w:rPr>
              <w:t>избушити</w:t>
            </w:r>
            <w:r w:rsidRPr="00382F59">
              <w:rPr>
                <w:rFonts w:ascii="Arial" w:hAnsi="Arial" w:cs="Arial"/>
                <w:sz w:val="20"/>
                <w:szCs w:val="20"/>
              </w:rPr>
              <w:t xml:space="preserve"> </w:t>
            </w:r>
            <w:r>
              <w:rPr>
                <w:rFonts w:ascii="Arial" w:hAnsi="Arial" w:cs="Arial"/>
                <w:sz w:val="20"/>
                <w:szCs w:val="20"/>
                <w:lang w:val="pl-PL"/>
              </w:rPr>
              <w:t>подлогу</w:t>
            </w:r>
            <w:r w:rsidRPr="00382F59">
              <w:rPr>
                <w:rFonts w:ascii="Arial" w:hAnsi="Arial" w:cs="Arial"/>
                <w:sz w:val="20"/>
                <w:szCs w:val="20"/>
              </w:rPr>
              <w:t xml:space="preserve">, </w:t>
            </w:r>
            <w:r>
              <w:rPr>
                <w:rFonts w:ascii="Arial" w:hAnsi="Arial" w:cs="Arial"/>
                <w:sz w:val="20"/>
                <w:szCs w:val="20"/>
                <w:lang w:val="pl-PL"/>
              </w:rPr>
              <w:t>поставити</w:t>
            </w:r>
            <w:r w:rsidRPr="00382F59">
              <w:rPr>
                <w:rFonts w:ascii="Arial" w:hAnsi="Arial" w:cs="Arial"/>
                <w:sz w:val="20"/>
                <w:szCs w:val="20"/>
              </w:rPr>
              <w:t xml:space="preserve"> </w:t>
            </w:r>
            <w:r>
              <w:rPr>
                <w:rFonts w:ascii="Arial" w:hAnsi="Arial" w:cs="Arial"/>
                <w:sz w:val="20"/>
                <w:szCs w:val="20"/>
                <w:lang w:val="pl-PL"/>
              </w:rPr>
              <w:t>пластичне</w:t>
            </w:r>
            <w:r w:rsidRPr="00382F59">
              <w:rPr>
                <w:rFonts w:ascii="Arial" w:hAnsi="Arial" w:cs="Arial"/>
                <w:sz w:val="20"/>
                <w:szCs w:val="20"/>
              </w:rPr>
              <w:t xml:space="preserve"> </w:t>
            </w:r>
            <w:r>
              <w:rPr>
                <w:rFonts w:ascii="Arial" w:hAnsi="Arial" w:cs="Arial"/>
                <w:sz w:val="20"/>
                <w:szCs w:val="20"/>
                <w:lang w:val="pl-PL"/>
              </w:rPr>
              <w:t>типлове</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причврстити</w:t>
            </w:r>
            <w:r w:rsidRPr="00382F59">
              <w:rPr>
                <w:rFonts w:ascii="Arial" w:hAnsi="Arial" w:cs="Arial"/>
                <w:sz w:val="20"/>
                <w:szCs w:val="20"/>
              </w:rPr>
              <w:t xml:space="preserve"> </w:t>
            </w:r>
            <w:r>
              <w:rPr>
                <w:rFonts w:ascii="Arial" w:hAnsi="Arial" w:cs="Arial"/>
                <w:sz w:val="20"/>
                <w:szCs w:val="20"/>
                <w:lang w:val="pl-PL"/>
              </w:rPr>
              <w:t>поцинкованим</w:t>
            </w:r>
            <w:r w:rsidRPr="00382F59">
              <w:rPr>
                <w:rFonts w:ascii="Arial" w:hAnsi="Arial" w:cs="Arial"/>
                <w:sz w:val="20"/>
                <w:szCs w:val="20"/>
              </w:rPr>
              <w:t xml:space="preserve"> </w:t>
            </w:r>
            <w:r>
              <w:rPr>
                <w:rFonts w:ascii="Arial" w:hAnsi="Arial" w:cs="Arial"/>
                <w:sz w:val="20"/>
                <w:szCs w:val="20"/>
                <w:lang w:val="pl-PL"/>
              </w:rPr>
              <w:t>холшрафовима</w:t>
            </w:r>
            <w:r w:rsidRPr="00382F59">
              <w:rPr>
                <w:rFonts w:ascii="Arial" w:hAnsi="Arial" w:cs="Arial"/>
                <w:sz w:val="20"/>
                <w:szCs w:val="20"/>
              </w:rPr>
              <w:t xml:space="preserve">. </w:t>
            </w:r>
            <w:r>
              <w:rPr>
                <w:rFonts w:ascii="Arial" w:hAnsi="Arial" w:cs="Arial"/>
                <w:sz w:val="20"/>
                <w:szCs w:val="20"/>
                <w:lang w:val="pl-PL"/>
              </w:rPr>
              <w:t>Преко</w:t>
            </w:r>
            <w:r w:rsidRPr="00382F59">
              <w:rPr>
                <w:rFonts w:ascii="Arial" w:hAnsi="Arial" w:cs="Arial"/>
                <w:sz w:val="20"/>
                <w:szCs w:val="20"/>
              </w:rPr>
              <w:t xml:space="preserve"> </w:t>
            </w:r>
            <w:r>
              <w:rPr>
                <w:rFonts w:ascii="Arial" w:hAnsi="Arial" w:cs="Arial"/>
                <w:sz w:val="20"/>
                <w:szCs w:val="20"/>
                <w:lang w:val="pl-PL"/>
              </w:rPr>
              <w:t>главе</w:t>
            </w:r>
            <w:r w:rsidRPr="00382F59">
              <w:rPr>
                <w:rFonts w:ascii="Arial" w:hAnsi="Arial" w:cs="Arial"/>
                <w:sz w:val="20"/>
                <w:szCs w:val="20"/>
              </w:rPr>
              <w:t xml:space="preserve"> </w:t>
            </w:r>
            <w:r>
              <w:rPr>
                <w:rFonts w:ascii="Arial" w:hAnsi="Arial" w:cs="Arial"/>
                <w:sz w:val="20"/>
                <w:szCs w:val="20"/>
                <w:lang w:val="pl-PL"/>
              </w:rPr>
              <w:t>холшрафа</w:t>
            </w:r>
            <w:r w:rsidRPr="00382F59">
              <w:rPr>
                <w:rFonts w:ascii="Arial" w:hAnsi="Arial" w:cs="Arial"/>
                <w:sz w:val="20"/>
                <w:szCs w:val="20"/>
              </w:rPr>
              <w:t xml:space="preserve"> </w:t>
            </w:r>
            <w:r>
              <w:rPr>
                <w:rFonts w:ascii="Arial" w:hAnsi="Arial" w:cs="Arial"/>
                <w:sz w:val="20"/>
                <w:szCs w:val="20"/>
                <w:lang w:val="pl-PL"/>
              </w:rPr>
              <w:t>поставити</w:t>
            </w:r>
            <w:r w:rsidRPr="00382F59">
              <w:rPr>
                <w:rFonts w:ascii="Arial" w:hAnsi="Arial" w:cs="Arial"/>
                <w:sz w:val="20"/>
                <w:szCs w:val="20"/>
              </w:rPr>
              <w:t xml:space="preserve"> "</w:t>
            </w:r>
            <w:r>
              <w:rPr>
                <w:rFonts w:ascii="Arial" w:hAnsi="Arial" w:cs="Arial"/>
                <w:sz w:val="20"/>
                <w:szCs w:val="20"/>
                <w:lang w:val="pl-PL"/>
              </w:rPr>
              <w:t>масницу</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залемити</w:t>
            </w:r>
            <w:r w:rsidRPr="00382F59">
              <w:rPr>
                <w:rFonts w:ascii="Arial" w:hAnsi="Arial" w:cs="Arial"/>
                <w:sz w:val="20"/>
                <w:szCs w:val="20"/>
              </w:rPr>
              <w:t xml:space="preserve">. </w:t>
            </w:r>
            <w:r>
              <w:rPr>
                <w:rFonts w:ascii="Arial" w:hAnsi="Arial" w:cs="Arial"/>
                <w:sz w:val="20"/>
                <w:szCs w:val="20"/>
                <w:lang w:val="pl-PL"/>
              </w:rPr>
              <w:t>Испод</w:t>
            </w:r>
            <w:r w:rsidRPr="00382F59">
              <w:rPr>
                <w:rFonts w:ascii="Arial" w:hAnsi="Arial" w:cs="Arial"/>
                <w:sz w:val="20"/>
                <w:szCs w:val="20"/>
              </w:rPr>
              <w:t xml:space="preserve"> </w:t>
            </w:r>
            <w:r>
              <w:rPr>
                <w:rFonts w:ascii="Arial" w:hAnsi="Arial" w:cs="Arial"/>
                <w:sz w:val="20"/>
                <w:szCs w:val="20"/>
                <w:lang w:val="pl-PL"/>
              </w:rPr>
              <w:t>лима</w:t>
            </w:r>
            <w:r w:rsidRPr="00382F59">
              <w:rPr>
                <w:rFonts w:ascii="Arial" w:hAnsi="Arial" w:cs="Arial"/>
                <w:sz w:val="20"/>
                <w:szCs w:val="20"/>
              </w:rPr>
              <w:t xml:space="preserve"> </w:t>
            </w:r>
            <w:r>
              <w:rPr>
                <w:rFonts w:ascii="Arial" w:hAnsi="Arial" w:cs="Arial"/>
                <w:sz w:val="20"/>
                <w:szCs w:val="20"/>
                <w:lang w:val="pl-PL"/>
              </w:rPr>
              <w:t>поставити</w:t>
            </w:r>
            <w:r w:rsidRPr="00382F59">
              <w:rPr>
                <w:rFonts w:ascii="Arial" w:hAnsi="Arial" w:cs="Arial"/>
                <w:sz w:val="20"/>
                <w:szCs w:val="20"/>
              </w:rPr>
              <w:t xml:space="preserve"> </w:t>
            </w:r>
            <w:r>
              <w:rPr>
                <w:rFonts w:ascii="Arial" w:hAnsi="Arial" w:cs="Arial"/>
                <w:sz w:val="20"/>
                <w:szCs w:val="20"/>
                <w:lang w:val="pl-PL"/>
              </w:rPr>
              <w:t>слој</w:t>
            </w:r>
            <w:r w:rsidRPr="00382F59">
              <w:rPr>
                <w:rFonts w:ascii="Arial" w:hAnsi="Arial" w:cs="Arial"/>
                <w:sz w:val="20"/>
                <w:szCs w:val="20"/>
              </w:rPr>
              <w:t xml:space="preserve"> </w:t>
            </w:r>
            <w:r>
              <w:rPr>
                <w:rFonts w:ascii="Arial" w:hAnsi="Arial" w:cs="Arial"/>
                <w:sz w:val="20"/>
                <w:szCs w:val="20"/>
                <w:lang w:val="pl-PL"/>
              </w:rPr>
              <w:t>тер</w:t>
            </w:r>
            <w:r w:rsidRPr="00382F59">
              <w:rPr>
                <w:rFonts w:ascii="Arial" w:hAnsi="Arial" w:cs="Arial"/>
                <w:sz w:val="20"/>
                <w:szCs w:val="20"/>
              </w:rPr>
              <w:t xml:space="preserve"> </w:t>
            </w:r>
            <w:r>
              <w:rPr>
                <w:rFonts w:ascii="Arial" w:hAnsi="Arial" w:cs="Arial"/>
                <w:sz w:val="20"/>
                <w:szCs w:val="20"/>
                <w:lang w:val="pl-PL"/>
              </w:rPr>
              <w:t>папира</w:t>
            </w:r>
            <w:r w:rsidRPr="00382F59">
              <w:rPr>
                <w:rFonts w:ascii="Arial" w:hAnsi="Arial" w:cs="Arial"/>
                <w:sz w:val="20"/>
                <w:szCs w:val="20"/>
              </w:rPr>
              <w:t xml:space="preserve">, </w:t>
            </w:r>
            <w:r>
              <w:rPr>
                <w:rFonts w:ascii="Arial" w:hAnsi="Arial" w:cs="Arial"/>
                <w:sz w:val="20"/>
                <w:szCs w:val="20"/>
                <w:lang w:val="pl-PL"/>
              </w:rPr>
              <w:t>који</w:t>
            </w:r>
            <w:r w:rsidRPr="00382F59">
              <w:rPr>
                <w:rFonts w:ascii="Arial" w:hAnsi="Arial" w:cs="Arial"/>
                <w:sz w:val="20"/>
                <w:szCs w:val="20"/>
              </w:rPr>
              <w:t xml:space="preserve"> </w:t>
            </w:r>
            <w:r>
              <w:rPr>
                <w:rFonts w:ascii="Arial" w:hAnsi="Arial" w:cs="Arial"/>
                <w:sz w:val="20"/>
                <w:szCs w:val="20"/>
                <w:lang w:val="pl-PL"/>
              </w:rPr>
              <w:t>улази</w:t>
            </w:r>
            <w:r w:rsidRPr="00382F59">
              <w:rPr>
                <w:rFonts w:ascii="Arial" w:hAnsi="Arial" w:cs="Arial"/>
                <w:sz w:val="20"/>
                <w:szCs w:val="20"/>
              </w:rPr>
              <w:t xml:space="preserve"> </w:t>
            </w:r>
            <w:r>
              <w:rPr>
                <w:rFonts w:ascii="Arial" w:hAnsi="Arial" w:cs="Arial"/>
                <w:sz w:val="20"/>
                <w:szCs w:val="20"/>
                <w:lang w:val="pl-PL"/>
              </w:rPr>
              <w:t>у</w:t>
            </w:r>
            <w:r w:rsidRPr="00382F59">
              <w:rPr>
                <w:rFonts w:ascii="Arial" w:hAnsi="Arial" w:cs="Arial"/>
                <w:sz w:val="20"/>
                <w:szCs w:val="20"/>
              </w:rPr>
              <w:t xml:space="preserve"> </w:t>
            </w:r>
            <w:r>
              <w:rPr>
                <w:rFonts w:ascii="Arial" w:hAnsi="Arial" w:cs="Arial"/>
                <w:sz w:val="20"/>
                <w:szCs w:val="20"/>
                <w:lang w:val="pl-PL"/>
              </w:rPr>
              <w:t>цену</w:t>
            </w:r>
            <w:r w:rsidRPr="00382F59">
              <w:rPr>
                <w:rFonts w:ascii="Arial" w:hAnsi="Arial" w:cs="Arial"/>
                <w:sz w:val="20"/>
                <w:szCs w:val="20"/>
              </w:rPr>
              <w:t xml:space="preserve"> </w:t>
            </w:r>
            <w:r>
              <w:rPr>
                <w:rFonts w:ascii="Arial" w:hAnsi="Arial" w:cs="Arial"/>
                <w:sz w:val="20"/>
                <w:szCs w:val="20"/>
                <w:lang w:val="pl-PL"/>
              </w:rPr>
              <w:t>солбанка</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опшивке</w:t>
            </w:r>
            <w:r w:rsidRPr="00382F59">
              <w:rPr>
                <w:rFonts w:ascii="Arial" w:hAnsi="Arial" w:cs="Arial"/>
                <w:sz w:val="20"/>
                <w:szCs w:val="20"/>
              </w:rPr>
              <w:t xml:space="preserve">. </w:t>
            </w:r>
          </w:p>
        </w:tc>
        <w:tc>
          <w:tcPr>
            <w:tcW w:w="1125" w:type="dxa"/>
            <w:gridSpan w:val="5"/>
            <w:tcBorders>
              <w:top w:val="single" w:sz="4" w:space="0" w:color="969696"/>
              <w:left w:val="nil"/>
              <w:bottom w:val="single" w:sz="4" w:space="0" w:color="969696"/>
              <w:right w:val="single" w:sz="4" w:space="0" w:color="969696"/>
            </w:tcBorders>
            <w:shd w:val="clear" w:color="auto" w:fill="auto"/>
            <w:vAlign w:val="bottom"/>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854" w:type="dxa"/>
            <w:gridSpan w:val="4"/>
            <w:tcBorders>
              <w:top w:val="single" w:sz="4" w:space="0" w:color="969696"/>
              <w:left w:val="nil"/>
              <w:bottom w:val="single" w:sz="4" w:space="0" w:color="969696"/>
              <w:right w:val="single" w:sz="4" w:space="0" w:color="969696"/>
            </w:tcBorders>
            <w:shd w:val="clear" w:color="auto" w:fill="auto"/>
            <w:noWrap/>
            <w:vAlign w:val="bottom"/>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899" w:type="dxa"/>
            <w:gridSpan w:val="4"/>
            <w:tcBorders>
              <w:top w:val="single" w:sz="4" w:space="0" w:color="969696"/>
              <w:left w:val="nil"/>
              <w:bottom w:val="single" w:sz="4" w:space="0" w:color="969696"/>
              <w:right w:val="single" w:sz="4" w:space="0" w:color="969696"/>
            </w:tcBorders>
            <w:shd w:val="clear" w:color="auto" w:fill="auto"/>
            <w:noWrap/>
            <w:vAlign w:val="bottom"/>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1633" w:type="dxa"/>
            <w:gridSpan w:val="5"/>
            <w:tcBorders>
              <w:top w:val="single" w:sz="4" w:space="0" w:color="969696"/>
              <w:left w:val="nil"/>
              <w:bottom w:val="single" w:sz="4" w:space="0" w:color="969696"/>
              <w:right w:val="nil"/>
            </w:tcBorders>
          </w:tcPr>
          <w:p w:rsidR="00D15EC1" w:rsidRPr="00382F59" w:rsidRDefault="00D15EC1" w:rsidP="004010A2">
            <w:pPr>
              <w:jc w:val="right"/>
              <w:rPr>
                <w:rFonts w:ascii="Arial" w:hAnsi="Arial" w:cs="Arial"/>
                <w:sz w:val="20"/>
                <w:szCs w:val="20"/>
              </w:rPr>
            </w:pPr>
          </w:p>
        </w:tc>
        <w:tc>
          <w:tcPr>
            <w:tcW w:w="850" w:type="dxa"/>
            <w:gridSpan w:val="2"/>
            <w:tcBorders>
              <w:top w:val="single" w:sz="4" w:space="0" w:color="969696"/>
              <w:left w:val="nil"/>
              <w:bottom w:val="single" w:sz="4" w:space="0" w:color="969696"/>
              <w:right w:val="nil"/>
            </w:tcBorders>
          </w:tcPr>
          <w:p w:rsidR="00D15EC1" w:rsidRPr="00382F59" w:rsidRDefault="00D15EC1" w:rsidP="004010A2">
            <w:pPr>
              <w:jc w:val="right"/>
              <w:rPr>
                <w:rFonts w:ascii="Arial" w:hAnsi="Arial" w:cs="Arial"/>
                <w:sz w:val="20"/>
                <w:szCs w:val="20"/>
              </w:rPr>
            </w:pPr>
          </w:p>
        </w:tc>
        <w:tc>
          <w:tcPr>
            <w:tcW w:w="236" w:type="dxa"/>
            <w:gridSpan w:val="3"/>
            <w:tcBorders>
              <w:top w:val="single" w:sz="4" w:space="0" w:color="969696"/>
              <w:left w:val="nil"/>
              <w:bottom w:val="single" w:sz="4" w:space="0" w:color="969696"/>
              <w:right w:val="single" w:sz="4" w:space="0" w:color="969696"/>
            </w:tcBorders>
            <w:shd w:val="clear" w:color="auto" w:fill="auto"/>
            <w:noWrap/>
            <w:vAlign w:val="bottom"/>
          </w:tcPr>
          <w:p w:rsidR="00D15EC1" w:rsidRPr="00382F59" w:rsidRDefault="00D15EC1" w:rsidP="004010A2">
            <w:pPr>
              <w:jc w:val="right"/>
              <w:rPr>
                <w:rFonts w:ascii="Arial" w:hAnsi="Arial" w:cs="Arial"/>
                <w:sz w:val="20"/>
                <w:szCs w:val="20"/>
              </w:rPr>
            </w:pPr>
            <w:r w:rsidRPr="00382F59">
              <w:rPr>
                <w:rFonts w:ascii="Arial" w:hAnsi="Arial" w:cs="Arial"/>
                <w:sz w:val="20"/>
                <w:szCs w:val="20"/>
              </w:rPr>
              <w:t> </w:t>
            </w:r>
          </w:p>
        </w:tc>
      </w:tr>
      <w:tr w:rsidR="006615FF" w:rsidTr="006615FF">
        <w:trPr>
          <w:gridAfter w:val="1"/>
          <w:wAfter w:w="80"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3018" w:type="dxa"/>
            <w:gridSpan w:val="2"/>
            <w:tcBorders>
              <w:top w:val="nil"/>
              <w:left w:val="nil"/>
              <w:bottom w:val="single" w:sz="4" w:space="0" w:color="969696"/>
              <w:right w:val="single" w:sz="4" w:space="0" w:color="969696"/>
            </w:tcBorders>
            <w:shd w:val="clear" w:color="auto" w:fill="auto"/>
          </w:tcPr>
          <w:p w:rsidR="00D15EC1" w:rsidRDefault="004922C5" w:rsidP="004010A2">
            <w:pPr>
              <w:jc w:val="both"/>
              <w:rPr>
                <w:rFonts w:ascii="Arial" w:hAnsi="Arial" w:cs="Arial"/>
                <w:sz w:val="20"/>
                <w:szCs w:val="20"/>
              </w:rPr>
            </w:pPr>
            <w:r>
              <w:rPr>
                <w:rFonts w:ascii="Arial" w:hAnsi="Arial" w:cs="Arial"/>
                <w:sz w:val="20"/>
                <w:szCs w:val="20"/>
              </w:rPr>
              <w:t>Обрачун по m</w:t>
            </w:r>
            <w:r w:rsidR="00D15EC1">
              <w:rPr>
                <w:rFonts w:ascii="Arial" w:hAnsi="Arial" w:cs="Arial"/>
                <w:sz w:val="20"/>
                <w:szCs w:val="20"/>
              </w:rPr>
              <w:t>2 солбанка.</w:t>
            </w:r>
          </w:p>
        </w:tc>
        <w:tc>
          <w:tcPr>
            <w:tcW w:w="1125" w:type="dxa"/>
            <w:gridSpan w:val="5"/>
            <w:tcBorders>
              <w:top w:val="nil"/>
              <w:left w:val="nil"/>
              <w:bottom w:val="single" w:sz="4" w:space="0" w:color="969696"/>
              <w:right w:val="single" w:sz="4" w:space="0" w:color="969696"/>
            </w:tcBorders>
            <w:shd w:val="clear" w:color="auto" w:fill="auto"/>
            <w:vAlign w:val="bottom"/>
          </w:tcPr>
          <w:p w:rsidR="00D15EC1" w:rsidRDefault="004922C5" w:rsidP="004010A2">
            <w:pPr>
              <w:jc w:val="center"/>
              <w:rPr>
                <w:rFonts w:ascii="Arial" w:hAnsi="Arial" w:cs="Arial"/>
                <w:sz w:val="20"/>
                <w:szCs w:val="20"/>
              </w:rPr>
            </w:pPr>
            <w:r>
              <w:rPr>
                <w:rFonts w:ascii="Arial" w:hAnsi="Arial" w:cs="Arial"/>
                <w:sz w:val="20"/>
                <w:szCs w:val="20"/>
              </w:rPr>
              <w:t>m</w:t>
            </w:r>
            <w:r w:rsidR="00D15EC1">
              <w:rPr>
                <w:rFonts w:ascii="Arial" w:hAnsi="Arial" w:cs="Arial"/>
                <w:sz w:val="20"/>
                <w:szCs w:val="20"/>
              </w:rPr>
              <w:t>2</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52.00</w:t>
            </w:r>
          </w:p>
        </w:tc>
        <w:tc>
          <w:tcPr>
            <w:tcW w:w="899"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p>
        </w:tc>
        <w:tc>
          <w:tcPr>
            <w:tcW w:w="1633" w:type="dxa"/>
            <w:gridSpan w:val="5"/>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4922C5">
            <w:pPr>
              <w:rPr>
                <w:rFonts w:ascii="Arial" w:hAnsi="Arial" w:cs="Arial"/>
                <w:sz w:val="20"/>
                <w:szCs w:val="20"/>
              </w:rPr>
            </w:pPr>
          </w:p>
        </w:tc>
      </w:tr>
      <w:tr w:rsidR="006615FF" w:rsidTr="006615FF">
        <w:trPr>
          <w:gridAfter w:val="1"/>
          <w:wAfter w:w="80"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tcPr>
          <w:p w:rsidR="00D15EC1" w:rsidRDefault="00D15EC1" w:rsidP="004010A2">
            <w:pPr>
              <w:jc w:val="center"/>
              <w:rPr>
                <w:rFonts w:ascii="Arial" w:hAnsi="Arial" w:cs="Arial"/>
                <w:sz w:val="20"/>
                <w:szCs w:val="20"/>
              </w:rPr>
            </w:pPr>
            <w:r>
              <w:rPr>
                <w:rFonts w:ascii="Arial" w:hAnsi="Arial" w:cs="Arial"/>
                <w:sz w:val="20"/>
                <w:szCs w:val="20"/>
              </w:rPr>
              <w:t> </w:t>
            </w:r>
          </w:p>
        </w:tc>
        <w:tc>
          <w:tcPr>
            <w:tcW w:w="3018" w:type="dxa"/>
            <w:gridSpan w:val="2"/>
            <w:tcBorders>
              <w:top w:val="nil"/>
              <w:left w:val="nil"/>
              <w:bottom w:val="single" w:sz="4" w:space="0" w:color="969696"/>
              <w:right w:val="single" w:sz="4" w:space="0" w:color="969696"/>
            </w:tcBorders>
            <w:shd w:val="clear" w:color="auto" w:fill="auto"/>
          </w:tcPr>
          <w:p w:rsidR="00D15EC1" w:rsidRDefault="00D15EC1" w:rsidP="004010A2">
            <w:pPr>
              <w:jc w:val="both"/>
              <w:rPr>
                <w:rFonts w:ascii="Arial" w:hAnsi="Arial" w:cs="Arial"/>
                <w:sz w:val="20"/>
                <w:szCs w:val="20"/>
              </w:rPr>
            </w:pPr>
            <w:r>
              <w:rPr>
                <w:rFonts w:ascii="Arial" w:hAnsi="Arial" w:cs="Arial"/>
                <w:sz w:val="20"/>
                <w:szCs w:val="20"/>
              </w:rPr>
              <w:t> </w:t>
            </w:r>
          </w:p>
        </w:tc>
        <w:tc>
          <w:tcPr>
            <w:tcW w:w="1125" w:type="dxa"/>
            <w:gridSpan w:val="5"/>
            <w:tcBorders>
              <w:top w:val="nil"/>
              <w:left w:val="nil"/>
              <w:bottom w:val="single" w:sz="4" w:space="0" w:color="969696"/>
              <w:right w:val="single" w:sz="4" w:space="0" w:color="969696"/>
            </w:tcBorders>
            <w:shd w:val="clear" w:color="auto" w:fill="auto"/>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99"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1633" w:type="dxa"/>
            <w:gridSpan w:val="5"/>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r>
      <w:tr w:rsidR="006615FF" w:rsidRPr="00382F59" w:rsidTr="006615FF">
        <w:trPr>
          <w:gridAfter w:val="1"/>
          <w:wAfter w:w="80" w:type="dxa"/>
          <w:trHeight w:val="1530"/>
        </w:trPr>
        <w:tc>
          <w:tcPr>
            <w:tcW w:w="761" w:type="dxa"/>
            <w:gridSpan w:val="2"/>
            <w:tcBorders>
              <w:top w:val="nil"/>
              <w:left w:val="single" w:sz="4" w:space="0" w:color="969696"/>
              <w:bottom w:val="single" w:sz="4" w:space="0" w:color="969696"/>
              <w:right w:val="single" w:sz="4" w:space="0" w:color="969696"/>
            </w:tcBorders>
            <w:shd w:val="clear" w:color="auto" w:fill="auto"/>
          </w:tcPr>
          <w:p w:rsidR="00D15EC1" w:rsidRDefault="00D15EC1" w:rsidP="004010A2">
            <w:pPr>
              <w:jc w:val="center"/>
              <w:rPr>
                <w:rFonts w:ascii="Arial" w:hAnsi="Arial" w:cs="Arial"/>
                <w:sz w:val="20"/>
                <w:szCs w:val="20"/>
              </w:rPr>
            </w:pPr>
            <w:r>
              <w:rPr>
                <w:rFonts w:ascii="Arial" w:hAnsi="Arial" w:cs="Arial"/>
                <w:sz w:val="20"/>
                <w:szCs w:val="20"/>
              </w:rPr>
              <w:t>2</w:t>
            </w:r>
          </w:p>
        </w:tc>
        <w:tc>
          <w:tcPr>
            <w:tcW w:w="3018" w:type="dxa"/>
            <w:gridSpan w:val="2"/>
            <w:tcBorders>
              <w:top w:val="nil"/>
              <w:left w:val="nil"/>
              <w:bottom w:val="single" w:sz="4" w:space="0" w:color="969696"/>
              <w:right w:val="single" w:sz="4" w:space="0" w:color="969696"/>
            </w:tcBorders>
            <w:shd w:val="clear" w:color="auto" w:fill="auto"/>
          </w:tcPr>
          <w:p w:rsidR="00D15EC1" w:rsidRPr="00382F59" w:rsidRDefault="00D15EC1" w:rsidP="004010A2">
            <w:pPr>
              <w:jc w:val="both"/>
              <w:rPr>
                <w:rFonts w:ascii="Arial" w:hAnsi="Arial" w:cs="Arial"/>
                <w:sz w:val="20"/>
                <w:szCs w:val="20"/>
              </w:rPr>
            </w:pPr>
            <w:r>
              <w:rPr>
                <w:rFonts w:ascii="Arial" w:hAnsi="Arial" w:cs="Arial"/>
                <w:sz w:val="20"/>
                <w:szCs w:val="20"/>
              </w:rPr>
              <w:t>Опшивање надзидака забатног зида поцинкованим пластифицираним</w:t>
            </w:r>
            <w:r w:rsidR="004922C5">
              <w:rPr>
                <w:rFonts w:ascii="Arial" w:hAnsi="Arial" w:cs="Arial"/>
                <w:sz w:val="20"/>
                <w:szCs w:val="20"/>
              </w:rPr>
              <w:t xml:space="preserve"> челичним лимом, дебљине 0,60 mm</w:t>
            </w:r>
            <w:r>
              <w:rPr>
                <w:rFonts w:ascii="Arial" w:hAnsi="Arial" w:cs="Arial"/>
                <w:sz w:val="20"/>
                <w:szCs w:val="20"/>
              </w:rPr>
              <w:t xml:space="preserve">. </w:t>
            </w:r>
            <w:r>
              <w:rPr>
                <w:rFonts w:ascii="Arial" w:hAnsi="Arial" w:cs="Arial"/>
                <w:sz w:val="20"/>
                <w:szCs w:val="20"/>
                <w:lang w:val="pl-PL"/>
              </w:rPr>
              <w:t>Окапницу</w:t>
            </w:r>
            <w:r w:rsidRPr="00382F59">
              <w:rPr>
                <w:rFonts w:ascii="Arial" w:hAnsi="Arial" w:cs="Arial"/>
                <w:sz w:val="20"/>
                <w:szCs w:val="20"/>
              </w:rPr>
              <w:t xml:space="preserve"> </w:t>
            </w:r>
            <w:r>
              <w:rPr>
                <w:rFonts w:ascii="Arial" w:hAnsi="Arial" w:cs="Arial"/>
                <w:sz w:val="20"/>
                <w:szCs w:val="20"/>
                <w:lang w:val="pl-PL"/>
              </w:rPr>
              <w:t>препустити</w:t>
            </w:r>
            <w:r w:rsidRPr="00382F59">
              <w:rPr>
                <w:rFonts w:ascii="Arial" w:hAnsi="Arial" w:cs="Arial"/>
                <w:sz w:val="20"/>
                <w:szCs w:val="20"/>
              </w:rPr>
              <w:t xml:space="preserve"> </w:t>
            </w:r>
            <w:r>
              <w:rPr>
                <w:rFonts w:ascii="Arial" w:hAnsi="Arial" w:cs="Arial"/>
                <w:sz w:val="20"/>
                <w:szCs w:val="20"/>
                <w:lang w:val="pl-PL"/>
              </w:rPr>
              <w:t>за</w:t>
            </w:r>
            <w:r w:rsidRPr="00382F59">
              <w:rPr>
                <w:rFonts w:ascii="Arial" w:hAnsi="Arial" w:cs="Arial"/>
                <w:sz w:val="20"/>
                <w:szCs w:val="20"/>
              </w:rPr>
              <w:t xml:space="preserve"> 3 </w:t>
            </w:r>
            <w:r w:rsidR="004922C5">
              <w:rPr>
                <w:rFonts w:ascii="Arial" w:hAnsi="Arial" w:cs="Arial"/>
                <w:sz w:val="20"/>
                <w:szCs w:val="20"/>
                <w:lang w:val="pl-PL"/>
              </w:rPr>
              <w:t>cm</w:t>
            </w:r>
            <w:r w:rsidRPr="00382F59">
              <w:rPr>
                <w:rFonts w:ascii="Arial" w:hAnsi="Arial" w:cs="Arial"/>
                <w:sz w:val="20"/>
                <w:szCs w:val="20"/>
              </w:rPr>
              <w:t xml:space="preserve">. </w:t>
            </w:r>
            <w:r>
              <w:rPr>
                <w:rFonts w:ascii="Arial" w:hAnsi="Arial" w:cs="Arial"/>
                <w:sz w:val="20"/>
                <w:szCs w:val="20"/>
                <w:lang w:val="pl-PL"/>
              </w:rPr>
              <w:t>Опшивање</w:t>
            </w:r>
            <w:r w:rsidRPr="00382F59">
              <w:rPr>
                <w:rFonts w:ascii="Arial" w:hAnsi="Arial" w:cs="Arial"/>
                <w:sz w:val="20"/>
                <w:szCs w:val="20"/>
              </w:rPr>
              <w:t xml:space="preserve"> </w:t>
            </w:r>
            <w:r>
              <w:rPr>
                <w:rFonts w:ascii="Arial" w:hAnsi="Arial" w:cs="Arial"/>
                <w:sz w:val="20"/>
                <w:szCs w:val="20"/>
                <w:lang w:val="pl-PL"/>
              </w:rPr>
              <w:t>извести</w:t>
            </w:r>
            <w:r w:rsidRPr="00382F59">
              <w:rPr>
                <w:rFonts w:ascii="Arial" w:hAnsi="Arial" w:cs="Arial"/>
                <w:sz w:val="20"/>
                <w:szCs w:val="20"/>
              </w:rPr>
              <w:t xml:space="preserve"> </w:t>
            </w:r>
            <w:r>
              <w:rPr>
                <w:rFonts w:ascii="Arial" w:hAnsi="Arial" w:cs="Arial"/>
                <w:sz w:val="20"/>
                <w:szCs w:val="20"/>
                <w:lang w:val="pl-PL"/>
              </w:rPr>
              <w:t>по</w:t>
            </w:r>
            <w:r w:rsidRPr="00382F59">
              <w:rPr>
                <w:rFonts w:ascii="Arial" w:hAnsi="Arial" w:cs="Arial"/>
                <w:sz w:val="20"/>
                <w:szCs w:val="20"/>
              </w:rPr>
              <w:t xml:space="preserve"> </w:t>
            </w:r>
            <w:r>
              <w:rPr>
                <w:rFonts w:ascii="Arial" w:hAnsi="Arial" w:cs="Arial"/>
                <w:sz w:val="20"/>
                <w:szCs w:val="20"/>
                <w:lang w:val="pl-PL"/>
              </w:rPr>
              <w:t>детаљима</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упутству</w:t>
            </w:r>
            <w:r w:rsidRPr="00382F59">
              <w:rPr>
                <w:rFonts w:ascii="Arial" w:hAnsi="Arial" w:cs="Arial"/>
                <w:sz w:val="20"/>
                <w:szCs w:val="20"/>
              </w:rPr>
              <w:t xml:space="preserve"> </w:t>
            </w:r>
            <w:r>
              <w:rPr>
                <w:rFonts w:ascii="Arial" w:hAnsi="Arial" w:cs="Arial"/>
                <w:sz w:val="20"/>
                <w:szCs w:val="20"/>
                <w:lang w:val="pl-PL"/>
              </w:rPr>
              <w:t>пројектанта</w:t>
            </w:r>
            <w:r w:rsidRPr="00382F59">
              <w:rPr>
                <w:rFonts w:ascii="Arial" w:hAnsi="Arial" w:cs="Arial"/>
                <w:sz w:val="20"/>
                <w:szCs w:val="20"/>
              </w:rPr>
              <w:t xml:space="preserve">. </w:t>
            </w:r>
            <w:r>
              <w:rPr>
                <w:rFonts w:ascii="Arial" w:hAnsi="Arial" w:cs="Arial"/>
                <w:sz w:val="20"/>
                <w:szCs w:val="20"/>
                <w:lang w:val="pl-PL"/>
              </w:rPr>
              <w:t>Испод</w:t>
            </w:r>
            <w:r w:rsidRPr="00382F59">
              <w:rPr>
                <w:rFonts w:ascii="Arial" w:hAnsi="Arial" w:cs="Arial"/>
                <w:sz w:val="20"/>
                <w:szCs w:val="20"/>
              </w:rPr>
              <w:t xml:space="preserve"> </w:t>
            </w:r>
            <w:r>
              <w:rPr>
                <w:rFonts w:ascii="Arial" w:hAnsi="Arial" w:cs="Arial"/>
                <w:sz w:val="20"/>
                <w:szCs w:val="20"/>
                <w:lang w:val="pl-PL"/>
              </w:rPr>
              <w:t>лима</w:t>
            </w:r>
            <w:r w:rsidRPr="00382F59">
              <w:rPr>
                <w:rFonts w:ascii="Arial" w:hAnsi="Arial" w:cs="Arial"/>
                <w:sz w:val="20"/>
                <w:szCs w:val="20"/>
              </w:rPr>
              <w:t xml:space="preserve"> </w:t>
            </w:r>
            <w:r>
              <w:rPr>
                <w:rFonts w:ascii="Arial" w:hAnsi="Arial" w:cs="Arial"/>
                <w:sz w:val="20"/>
                <w:szCs w:val="20"/>
                <w:lang w:val="pl-PL"/>
              </w:rPr>
              <w:t>поставити</w:t>
            </w:r>
            <w:r w:rsidRPr="00382F59">
              <w:rPr>
                <w:rFonts w:ascii="Arial" w:hAnsi="Arial" w:cs="Arial"/>
                <w:sz w:val="20"/>
                <w:szCs w:val="20"/>
              </w:rPr>
              <w:t xml:space="preserve"> </w:t>
            </w:r>
            <w:r>
              <w:rPr>
                <w:rFonts w:ascii="Arial" w:hAnsi="Arial" w:cs="Arial"/>
                <w:sz w:val="20"/>
                <w:szCs w:val="20"/>
                <w:lang w:val="pl-PL"/>
              </w:rPr>
              <w:t>слој</w:t>
            </w:r>
            <w:r w:rsidRPr="00382F59">
              <w:rPr>
                <w:rFonts w:ascii="Arial" w:hAnsi="Arial" w:cs="Arial"/>
                <w:sz w:val="20"/>
                <w:szCs w:val="20"/>
              </w:rPr>
              <w:t xml:space="preserve"> </w:t>
            </w:r>
            <w:r>
              <w:rPr>
                <w:rFonts w:ascii="Arial" w:hAnsi="Arial" w:cs="Arial"/>
                <w:sz w:val="20"/>
                <w:szCs w:val="20"/>
                <w:lang w:val="pl-PL"/>
              </w:rPr>
              <w:t>тер</w:t>
            </w:r>
            <w:r w:rsidRPr="00382F59">
              <w:rPr>
                <w:rFonts w:ascii="Arial" w:hAnsi="Arial" w:cs="Arial"/>
                <w:sz w:val="20"/>
                <w:szCs w:val="20"/>
              </w:rPr>
              <w:t xml:space="preserve"> </w:t>
            </w:r>
            <w:r>
              <w:rPr>
                <w:rFonts w:ascii="Arial" w:hAnsi="Arial" w:cs="Arial"/>
                <w:sz w:val="20"/>
                <w:szCs w:val="20"/>
                <w:lang w:val="pl-PL"/>
              </w:rPr>
              <w:t>папира</w:t>
            </w:r>
            <w:r w:rsidRPr="00382F59">
              <w:rPr>
                <w:rFonts w:ascii="Arial" w:hAnsi="Arial" w:cs="Arial"/>
                <w:sz w:val="20"/>
                <w:szCs w:val="20"/>
              </w:rPr>
              <w:t xml:space="preserve">, </w:t>
            </w:r>
            <w:r>
              <w:rPr>
                <w:rFonts w:ascii="Arial" w:hAnsi="Arial" w:cs="Arial"/>
                <w:sz w:val="20"/>
                <w:szCs w:val="20"/>
                <w:lang w:val="pl-PL"/>
              </w:rPr>
              <w:t>који</w:t>
            </w:r>
            <w:r w:rsidRPr="00382F59">
              <w:rPr>
                <w:rFonts w:ascii="Arial" w:hAnsi="Arial" w:cs="Arial"/>
                <w:sz w:val="20"/>
                <w:szCs w:val="20"/>
              </w:rPr>
              <w:t xml:space="preserve"> </w:t>
            </w:r>
            <w:r>
              <w:rPr>
                <w:rFonts w:ascii="Arial" w:hAnsi="Arial" w:cs="Arial"/>
                <w:sz w:val="20"/>
                <w:szCs w:val="20"/>
                <w:lang w:val="pl-PL"/>
              </w:rPr>
              <w:t>улази</w:t>
            </w:r>
            <w:r w:rsidRPr="00382F59">
              <w:rPr>
                <w:rFonts w:ascii="Arial" w:hAnsi="Arial" w:cs="Arial"/>
                <w:sz w:val="20"/>
                <w:szCs w:val="20"/>
              </w:rPr>
              <w:t xml:space="preserve"> </w:t>
            </w:r>
            <w:r>
              <w:rPr>
                <w:rFonts w:ascii="Arial" w:hAnsi="Arial" w:cs="Arial"/>
                <w:sz w:val="20"/>
                <w:szCs w:val="20"/>
                <w:lang w:val="pl-PL"/>
              </w:rPr>
              <w:t>у</w:t>
            </w:r>
            <w:r w:rsidRPr="00382F59">
              <w:rPr>
                <w:rFonts w:ascii="Arial" w:hAnsi="Arial" w:cs="Arial"/>
                <w:sz w:val="20"/>
                <w:szCs w:val="20"/>
              </w:rPr>
              <w:t xml:space="preserve"> </w:t>
            </w:r>
            <w:r>
              <w:rPr>
                <w:rFonts w:ascii="Arial" w:hAnsi="Arial" w:cs="Arial"/>
                <w:sz w:val="20"/>
                <w:szCs w:val="20"/>
                <w:lang w:val="pl-PL"/>
              </w:rPr>
              <w:t>цену</w:t>
            </w:r>
            <w:r w:rsidRPr="00382F59">
              <w:rPr>
                <w:rFonts w:ascii="Arial" w:hAnsi="Arial" w:cs="Arial"/>
                <w:sz w:val="20"/>
                <w:szCs w:val="20"/>
              </w:rPr>
              <w:t xml:space="preserve"> </w:t>
            </w:r>
            <w:r>
              <w:rPr>
                <w:rFonts w:ascii="Arial" w:hAnsi="Arial" w:cs="Arial"/>
                <w:sz w:val="20"/>
                <w:szCs w:val="20"/>
                <w:lang w:val="pl-PL"/>
              </w:rPr>
              <w:t>опшивања</w:t>
            </w:r>
            <w:r w:rsidRPr="00382F59">
              <w:rPr>
                <w:rFonts w:ascii="Arial" w:hAnsi="Arial" w:cs="Arial"/>
                <w:sz w:val="20"/>
                <w:szCs w:val="20"/>
              </w:rPr>
              <w:t>.</w:t>
            </w:r>
          </w:p>
        </w:tc>
        <w:tc>
          <w:tcPr>
            <w:tcW w:w="1125" w:type="dxa"/>
            <w:gridSpan w:val="5"/>
            <w:tcBorders>
              <w:top w:val="nil"/>
              <w:left w:val="nil"/>
              <w:bottom w:val="single" w:sz="4" w:space="0" w:color="969696"/>
              <w:right w:val="single" w:sz="4" w:space="0" w:color="969696"/>
            </w:tcBorders>
            <w:shd w:val="clear" w:color="auto" w:fill="auto"/>
            <w:vAlign w:val="bottom"/>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899" w:type="dxa"/>
            <w:gridSpan w:val="4"/>
            <w:tcBorders>
              <w:top w:val="nil"/>
              <w:left w:val="nil"/>
              <w:bottom w:val="single" w:sz="4" w:space="0" w:color="969696"/>
              <w:right w:val="single" w:sz="4" w:space="0" w:color="969696"/>
            </w:tcBorders>
            <w:shd w:val="clear" w:color="auto" w:fill="auto"/>
            <w:noWrap/>
            <w:vAlign w:val="bottom"/>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1633" w:type="dxa"/>
            <w:gridSpan w:val="5"/>
            <w:tcBorders>
              <w:top w:val="nil"/>
              <w:left w:val="nil"/>
              <w:bottom w:val="single" w:sz="4" w:space="0" w:color="969696"/>
              <w:right w:val="nil"/>
            </w:tcBorders>
          </w:tcPr>
          <w:p w:rsidR="00D15EC1" w:rsidRPr="00382F59"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Pr="00382F59"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Pr="00382F59" w:rsidRDefault="00D15EC1" w:rsidP="004010A2">
            <w:pPr>
              <w:jc w:val="right"/>
              <w:rPr>
                <w:rFonts w:ascii="Arial" w:hAnsi="Arial" w:cs="Arial"/>
                <w:sz w:val="20"/>
                <w:szCs w:val="20"/>
              </w:rPr>
            </w:pPr>
            <w:r w:rsidRPr="00382F59">
              <w:rPr>
                <w:rFonts w:ascii="Arial" w:hAnsi="Arial" w:cs="Arial"/>
                <w:sz w:val="20"/>
                <w:szCs w:val="20"/>
              </w:rPr>
              <w:t> </w:t>
            </w:r>
          </w:p>
        </w:tc>
      </w:tr>
      <w:tr w:rsidR="006615FF" w:rsidTr="006615FF">
        <w:trPr>
          <w:gridAfter w:val="1"/>
          <w:wAfter w:w="80"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3018" w:type="dxa"/>
            <w:gridSpan w:val="2"/>
            <w:tcBorders>
              <w:top w:val="nil"/>
              <w:left w:val="nil"/>
              <w:bottom w:val="single" w:sz="4" w:space="0" w:color="969696"/>
              <w:right w:val="single" w:sz="4" w:space="0" w:color="969696"/>
            </w:tcBorders>
            <w:shd w:val="clear" w:color="auto" w:fill="auto"/>
          </w:tcPr>
          <w:p w:rsidR="00D15EC1" w:rsidRDefault="004922C5" w:rsidP="004010A2">
            <w:pPr>
              <w:jc w:val="both"/>
              <w:rPr>
                <w:rFonts w:ascii="Arial" w:hAnsi="Arial" w:cs="Arial"/>
                <w:sz w:val="20"/>
                <w:szCs w:val="20"/>
              </w:rPr>
            </w:pPr>
            <w:r>
              <w:rPr>
                <w:rFonts w:ascii="Arial" w:hAnsi="Arial" w:cs="Arial"/>
                <w:sz w:val="20"/>
                <w:szCs w:val="20"/>
              </w:rPr>
              <w:t>Обрачун по m</w:t>
            </w:r>
            <w:r w:rsidR="00D15EC1">
              <w:rPr>
                <w:rFonts w:ascii="Arial" w:hAnsi="Arial" w:cs="Arial"/>
                <w:sz w:val="20"/>
                <w:szCs w:val="20"/>
              </w:rPr>
              <w:t>2 опшивке.</w:t>
            </w:r>
          </w:p>
        </w:tc>
        <w:tc>
          <w:tcPr>
            <w:tcW w:w="1125" w:type="dxa"/>
            <w:gridSpan w:val="5"/>
            <w:tcBorders>
              <w:top w:val="nil"/>
              <w:left w:val="nil"/>
              <w:bottom w:val="single" w:sz="4" w:space="0" w:color="969696"/>
              <w:right w:val="single" w:sz="4" w:space="0" w:color="969696"/>
            </w:tcBorders>
            <w:shd w:val="clear" w:color="auto" w:fill="auto"/>
            <w:vAlign w:val="bottom"/>
          </w:tcPr>
          <w:p w:rsidR="00D15EC1" w:rsidRDefault="004922C5" w:rsidP="004010A2">
            <w:pPr>
              <w:jc w:val="center"/>
              <w:rPr>
                <w:rFonts w:ascii="Arial" w:hAnsi="Arial" w:cs="Arial"/>
                <w:sz w:val="20"/>
                <w:szCs w:val="20"/>
              </w:rPr>
            </w:pPr>
            <w:r>
              <w:rPr>
                <w:rFonts w:ascii="Arial" w:hAnsi="Arial" w:cs="Arial"/>
                <w:sz w:val="20"/>
                <w:szCs w:val="20"/>
              </w:rPr>
              <w:t>m</w:t>
            </w:r>
            <w:r w:rsidR="00D15EC1">
              <w:rPr>
                <w:rFonts w:ascii="Arial" w:hAnsi="Arial" w:cs="Arial"/>
                <w:sz w:val="20"/>
                <w:szCs w:val="20"/>
              </w:rPr>
              <w:t>2</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55.00</w:t>
            </w:r>
          </w:p>
        </w:tc>
        <w:tc>
          <w:tcPr>
            <w:tcW w:w="899"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p>
        </w:tc>
        <w:tc>
          <w:tcPr>
            <w:tcW w:w="1633" w:type="dxa"/>
            <w:gridSpan w:val="5"/>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4922C5">
            <w:pPr>
              <w:jc w:val="right"/>
              <w:rPr>
                <w:rFonts w:ascii="Arial" w:hAnsi="Arial" w:cs="Arial"/>
                <w:sz w:val="20"/>
                <w:szCs w:val="20"/>
              </w:rPr>
            </w:pPr>
          </w:p>
        </w:tc>
      </w:tr>
      <w:tr w:rsidR="006615FF" w:rsidTr="006615FF">
        <w:trPr>
          <w:gridAfter w:val="1"/>
          <w:wAfter w:w="80"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tcPr>
          <w:p w:rsidR="00D15EC1" w:rsidRDefault="00D15EC1" w:rsidP="004010A2">
            <w:pPr>
              <w:jc w:val="center"/>
              <w:rPr>
                <w:rFonts w:ascii="Arial" w:hAnsi="Arial" w:cs="Arial"/>
                <w:sz w:val="20"/>
                <w:szCs w:val="20"/>
              </w:rPr>
            </w:pPr>
            <w:r>
              <w:rPr>
                <w:rFonts w:ascii="Arial" w:hAnsi="Arial" w:cs="Arial"/>
                <w:sz w:val="20"/>
                <w:szCs w:val="20"/>
              </w:rPr>
              <w:t> </w:t>
            </w:r>
          </w:p>
        </w:tc>
        <w:tc>
          <w:tcPr>
            <w:tcW w:w="3018" w:type="dxa"/>
            <w:gridSpan w:val="2"/>
            <w:tcBorders>
              <w:top w:val="nil"/>
              <w:left w:val="nil"/>
              <w:bottom w:val="single" w:sz="4" w:space="0" w:color="969696"/>
              <w:right w:val="single" w:sz="4" w:space="0" w:color="969696"/>
            </w:tcBorders>
            <w:shd w:val="clear" w:color="auto" w:fill="auto"/>
          </w:tcPr>
          <w:p w:rsidR="00D15EC1" w:rsidRDefault="00D15EC1" w:rsidP="004010A2">
            <w:pPr>
              <w:jc w:val="both"/>
              <w:rPr>
                <w:rFonts w:ascii="Arial" w:hAnsi="Arial" w:cs="Arial"/>
                <w:sz w:val="20"/>
                <w:szCs w:val="20"/>
              </w:rPr>
            </w:pPr>
            <w:r>
              <w:rPr>
                <w:rFonts w:ascii="Arial" w:hAnsi="Arial" w:cs="Arial"/>
                <w:sz w:val="20"/>
                <w:szCs w:val="20"/>
              </w:rPr>
              <w:t> </w:t>
            </w:r>
          </w:p>
        </w:tc>
        <w:tc>
          <w:tcPr>
            <w:tcW w:w="1125" w:type="dxa"/>
            <w:gridSpan w:val="5"/>
            <w:tcBorders>
              <w:top w:val="nil"/>
              <w:left w:val="nil"/>
              <w:bottom w:val="single" w:sz="4" w:space="0" w:color="969696"/>
              <w:right w:val="single" w:sz="4" w:space="0" w:color="969696"/>
            </w:tcBorders>
            <w:shd w:val="clear" w:color="auto" w:fill="auto"/>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99"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1633" w:type="dxa"/>
            <w:gridSpan w:val="5"/>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r>
      <w:tr w:rsidR="006615FF" w:rsidRPr="00382F59" w:rsidTr="006615FF">
        <w:trPr>
          <w:gridAfter w:val="1"/>
          <w:wAfter w:w="80" w:type="dxa"/>
          <w:trHeight w:val="2295"/>
        </w:trPr>
        <w:tc>
          <w:tcPr>
            <w:tcW w:w="761" w:type="dxa"/>
            <w:gridSpan w:val="2"/>
            <w:tcBorders>
              <w:top w:val="nil"/>
              <w:left w:val="single" w:sz="4" w:space="0" w:color="969696"/>
              <w:bottom w:val="single" w:sz="4" w:space="0" w:color="969696"/>
              <w:right w:val="single" w:sz="4" w:space="0" w:color="969696"/>
            </w:tcBorders>
            <w:shd w:val="clear" w:color="auto" w:fill="auto"/>
          </w:tcPr>
          <w:p w:rsidR="00D15EC1" w:rsidRDefault="00D15EC1" w:rsidP="004010A2">
            <w:pPr>
              <w:jc w:val="center"/>
              <w:rPr>
                <w:rFonts w:ascii="Arial" w:hAnsi="Arial" w:cs="Arial"/>
                <w:sz w:val="20"/>
                <w:szCs w:val="20"/>
              </w:rPr>
            </w:pPr>
            <w:r>
              <w:rPr>
                <w:rFonts w:ascii="Arial" w:hAnsi="Arial" w:cs="Arial"/>
                <w:sz w:val="20"/>
                <w:szCs w:val="20"/>
              </w:rPr>
              <w:t>3</w:t>
            </w:r>
          </w:p>
        </w:tc>
        <w:tc>
          <w:tcPr>
            <w:tcW w:w="3018" w:type="dxa"/>
            <w:gridSpan w:val="2"/>
            <w:tcBorders>
              <w:top w:val="nil"/>
              <w:left w:val="nil"/>
              <w:bottom w:val="single" w:sz="4" w:space="0" w:color="969696"/>
              <w:right w:val="single" w:sz="4" w:space="0" w:color="969696"/>
            </w:tcBorders>
            <w:shd w:val="clear" w:color="auto" w:fill="auto"/>
          </w:tcPr>
          <w:p w:rsidR="00D15EC1" w:rsidRPr="00382F59" w:rsidRDefault="00D15EC1" w:rsidP="004010A2">
            <w:pPr>
              <w:jc w:val="both"/>
              <w:rPr>
                <w:rFonts w:ascii="Arial" w:hAnsi="Arial" w:cs="Arial"/>
                <w:sz w:val="20"/>
                <w:szCs w:val="20"/>
              </w:rPr>
            </w:pPr>
            <w:r>
              <w:rPr>
                <w:rFonts w:ascii="Arial" w:hAnsi="Arial" w:cs="Arial"/>
                <w:sz w:val="20"/>
                <w:szCs w:val="20"/>
              </w:rPr>
              <w:t>Израда и монтажа висећих полукружних олука од поцинкованог пластифицираног лима, развијене шир</w:t>
            </w:r>
            <w:r w:rsidR="004922C5">
              <w:rPr>
                <w:rFonts w:ascii="Arial" w:hAnsi="Arial" w:cs="Arial"/>
                <w:sz w:val="20"/>
                <w:szCs w:val="20"/>
              </w:rPr>
              <w:t>ине (РШ) 50 cm, ширине олука 14 cm и дебљине 0,60 mm</w:t>
            </w:r>
            <w:r>
              <w:rPr>
                <w:rFonts w:ascii="Arial" w:hAnsi="Arial" w:cs="Arial"/>
                <w:sz w:val="20"/>
                <w:szCs w:val="20"/>
              </w:rPr>
              <w:t xml:space="preserve">. </w:t>
            </w:r>
            <w:r>
              <w:rPr>
                <w:rFonts w:ascii="Arial" w:hAnsi="Arial" w:cs="Arial"/>
                <w:sz w:val="20"/>
                <w:szCs w:val="20"/>
                <w:lang w:val="pl-PL"/>
              </w:rPr>
              <w:t>Олуке</w:t>
            </w:r>
            <w:r w:rsidRPr="00382F59">
              <w:rPr>
                <w:rFonts w:ascii="Arial" w:hAnsi="Arial" w:cs="Arial"/>
                <w:sz w:val="20"/>
                <w:szCs w:val="20"/>
              </w:rPr>
              <w:t xml:space="preserve"> </w:t>
            </w:r>
            <w:r>
              <w:rPr>
                <w:rFonts w:ascii="Arial" w:hAnsi="Arial" w:cs="Arial"/>
                <w:sz w:val="20"/>
                <w:szCs w:val="20"/>
                <w:lang w:val="pl-PL"/>
              </w:rPr>
              <w:t>спајати</w:t>
            </w:r>
            <w:r w:rsidRPr="00382F59">
              <w:rPr>
                <w:rFonts w:ascii="Arial" w:hAnsi="Arial" w:cs="Arial"/>
                <w:sz w:val="20"/>
                <w:szCs w:val="20"/>
              </w:rPr>
              <w:t xml:space="preserve"> </w:t>
            </w:r>
            <w:r>
              <w:rPr>
                <w:rFonts w:ascii="Arial" w:hAnsi="Arial" w:cs="Arial"/>
                <w:sz w:val="20"/>
                <w:szCs w:val="20"/>
                <w:lang w:val="pl-PL"/>
              </w:rPr>
              <w:t>нитнама</w:t>
            </w:r>
            <w:r w:rsidRPr="00382F59">
              <w:rPr>
                <w:rFonts w:ascii="Arial" w:hAnsi="Arial" w:cs="Arial"/>
                <w:sz w:val="20"/>
                <w:szCs w:val="20"/>
              </w:rPr>
              <w:t xml:space="preserve">, </w:t>
            </w:r>
            <w:r>
              <w:rPr>
                <w:rFonts w:ascii="Arial" w:hAnsi="Arial" w:cs="Arial"/>
                <w:sz w:val="20"/>
                <w:szCs w:val="20"/>
                <w:lang w:val="pl-PL"/>
              </w:rPr>
              <w:t>једноредно</w:t>
            </w:r>
            <w:r w:rsidRPr="00382F59">
              <w:rPr>
                <w:rFonts w:ascii="Arial" w:hAnsi="Arial" w:cs="Arial"/>
                <w:sz w:val="20"/>
                <w:szCs w:val="20"/>
              </w:rPr>
              <w:t xml:space="preserve"> </w:t>
            </w:r>
            <w:r>
              <w:rPr>
                <w:rFonts w:ascii="Arial" w:hAnsi="Arial" w:cs="Arial"/>
                <w:sz w:val="20"/>
                <w:szCs w:val="20"/>
                <w:lang w:val="pl-PL"/>
              </w:rPr>
              <w:t>са</w:t>
            </w:r>
            <w:r w:rsidRPr="00382F59">
              <w:rPr>
                <w:rFonts w:ascii="Arial" w:hAnsi="Arial" w:cs="Arial"/>
                <w:sz w:val="20"/>
                <w:szCs w:val="20"/>
              </w:rPr>
              <w:t xml:space="preserve"> </w:t>
            </w:r>
            <w:r>
              <w:rPr>
                <w:rFonts w:ascii="Arial" w:hAnsi="Arial" w:cs="Arial"/>
                <w:sz w:val="20"/>
                <w:szCs w:val="20"/>
                <w:lang w:val="pl-PL"/>
              </w:rPr>
              <w:t>максималним</w:t>
            </w:r>
            <w:r w:rsidRPr="00382F59">
              <w:rPr>
                <w:rFonts w:ascii="Arial" w:hAnsi="Arial" w:cs="Arial"/>
                <w:sz w:val="20"/>
                <w:szCs w:val="20"/>
              </w:rPr>
              <w:t xml:space="preserve"> </w:t>
            </w:r>
            <w:r>
              <w:rPr>
                <w:rFonts w:ascii="Arial" w:hAnsi="Arial" w:cs="Arial"/>
                <w:sz w:val="20"/>
                <w:szCs w:val="20"/>
                <w:lang w:val="pl-PL"/>
              </w:rPr>
              <w:t>размаком</w:t>
            </w:r>
            <w:r w:rsidRPr="00382F59">
              <w:rPr>
                <w:rFonts w:ascii="Arial" w:hAnsi="Arial" w:cs="Arial"/>
                <w:sz w:val="20"/>
                <w:szCs w:val="20"/>
              </w:rPr>
              <w:t xml:space="preserve"> 3 </w:t>
            </w:r>
            <w:r>
              <w:rPr>
                <w:rFonts w:ascii="Arial" w:hAnsi="Arial" w:cs="Arial"/>
                <w:sz w:val="20"/>
                <w:szCs w:val="20"/>
                <w:lang w:val="pl-PL"/>
              </w:rPr>
              <w:t>цм</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летовати</w:t>
            </w:r>
            <w:r w:rsidRPr="00382F59">
              <w:rPr>
                <w:rFonts w:ascii="Arial" w:hAnsi="Arial" w:cs="Arial"/>
                <w:sz w:val="20"/>
                <w:szCs w:val="20"/>
              </w:rPr>
              <w:t xml:space="preserve"> </w:t>
            </w:r>
            <w:r>
              <w:rPr>
                <w:rFonts w:ascii="Arial" w:hAnsi="Arial" w:cs="Arial"/>
                <w:sz w:val="20"/>
                <w:szCs w:val="20"/>
                <w:lang w:val="pl-PL"/>
              </w:rPr>
              <w:t>калајем</w:t>
            </w:r>
            <w:r w:rsidRPr="00382F59">
              <w:rPr>
                <w:rFonts w:ascii="Arial" w:hAnsi="Arial" w:cs="Arial"/>
                <w:sz w:val="20"/>
                <w:szCs w:val="20"/>
              </w:rPr>
              <w:t xml:space="preserve"> </w:t>
            </w:r>
            <w:r>
              <w:rPr>
                <w:rFonts w:ascii="Arial" w:hAnsi="Arial" w:cs="Arial"/>
                <w:sz w:val="20"/>
                <w:szCs w:val="20"/>
                <w:lang w:val="pl-PL"/>
              </w:rPr>
              <w:t>од</w:t>
            </w:r>
            <w:r w:rsidRPr="00382F59">
              <w:rPr>
                <w:rFonts w:ascii="Arial" w:hAnsi="Arial" w:cs="Arial"/>
                <w:sz w:val="20"/>
                <w:szCs w:val="20"/>
              </w:rPr>
              <w:t xml:space="preserve"> </w:t>
            </w:r>
            <w:r>
              <w:rPr>
                <w:rFonts w:ascii="Arial" w:hAnsi="Arial" w:cs="Arial"/>
                <w:sz w:val="20"/>
                <w:szCs w:val="20"/>
                <w:lang w:val="pl-PL"/>
              </w:rPr>
              <w:lastRenderedPageBreak/>
              <w:t>најмање</w:t>
            </w:r>
            <w:r w:rsidRPr="00382F59">
              <w:rPr>
                <w:rFonts w:ascii="Arial" w:hAnsi="Arial" w:cs="Arial"/>
                <w:sz w:val="20"/>
                <w:szCs w:val="20"/>
              </w:rPr>
              <w:t xml:space="preserve"> 40%. </w:t>
            </w:r>
            <w:r>
              <w:rPr>
                <w:rFonts w:ascii="Arial" w:hAnsi="Arial" w:cs="Arial"/>
                <w:sz w:val="20"/>
                <w:szCs w:val="20"/>
                <w:lang w:val="pl-PL"/>
              </w:rPr>
              <w:t>Држаче</w:t>
            </w:r>
            <w:r w:rsidRPr="00382F59">
              <w:rPr>
                <w:rFonts w:ascii="Arial" w:hAnsi="Arial" w:cs="Arial"/>
                <w:sz w:val="20"/>
                <w:szCs w:val="20"/>
              </w:rPr>
              <w:t xml:space="preserve"> </w:t>
            </w:r>
            <w:r>
              <w:rPr>
                <w:rFonts w:ascii="Arial" w:hAnsi="Arial" w:cs="Arial"/>
                <w:sz w:val="20"/>
                <w:szCs w:val="20"/>
                <w:lang w:val="pl-PL"/>
              </w:rPr>
              <w:t>висећих</w:t>
            </w:r>
            <w:r w:rsidRPr="00382F59">
              <w:rPr>
                <w:rFonts w:ascii="Arial" w:hAnsi="Arial" w:cs="Arial"/>
                <w:sz w:val="20"/>
                <w:szCs w:val="20"/>
              </w:rPr>
              <w:t xml:space="preserve"> </w:t>
            </w:r>
            <w:r>
              <w:rPr>
                <w:rFonts w:ascii="Arial" w:hAnsi="Arial" w:cs="Arial"/>
                <w:sz w:val="20"/>
                <w:szCs w:val="20"/>
                <w:lang w:val="pl-PL"/>
              </w:rPr>
              <w:t>олука</w:t>
            </w:r>
            <w:r w:rsidRPr="00382F59">
              <w:rPr>
                <w:rFonts w:ascii="Arial" w:hAnsi="Arial" w:cs="Arial"/>
                <w:sz w:val="20"/>
                <w:szCs w:val="20"/>
              </w:rPr>
              <w:t xml:space="preserve"> </w:t>
            </w:r>
            <w:r>
              <w:rPr>
                <w:rFonts w:ascii="Arial" w:hAnsi="Arial" w:cs="Arial"/>
                <w:sz w:val="20"/>
                <w:szCs w:val="20"/>
                <w:lang w:val="pl-PL"/>
              </w:rPr>
              <w:t>урадити</w:t>
            </w:r>
            <w:r w:rsidRPr="00382F59">
              <w:rPr>
                <w:rFonts w:ascii="Arial" w:hAnsi="Arial" w:cs="Arial"/>
                <w:sz w:val="20"/>
                <w:szCs w:val="20"/>
              </w:rPr>
              <w:t xml:space="preserve"> </w:t>
            </w:r>
            <w:r>
              <w:rPr>
                <w:rFonts w:ascii="Arial" w:hAnsi="Arial" w:cs="Arial"/>
                <w:sz w:val="20"/>
                <w:szCs w:val="20"/>
                <w:lang w:val="pl-PL"/>
              </w:rPr>
              <w:t>од</w:t>
            </w:r>
            <w:r w:rsidRPr="00382F59">
              <w:rPr>
                <w:rFonts w:ascii="Arial" w:hAnsi="Arial" w:cs="Arial"/>
                <w:sz w:val="20"/>
                <w:szCs w:val="20"/>
              </w:rPr>
              <w:t xml:space="preserve"> </w:t>
            </w:r>
            <w:r>
              <w:rPr>
                <w:rFonts w:ascii="Arial" w:hAnsi="Arial" w:cs="Arial"/>
                <w:sz w:val="20"/>
                <w:szCs w:val="20"/>
                <w:lang w:val="pl-PL"/>
              </w:rPr>
              <w:t>поцинкованог</w:t>
            </w:r>
            <w:r w:rsidRPr="00382F59">
              <w:rPr>
                <w:rFonts w:ascii="Arial" w:hAnsi="Arial" w:cs="Arial"/>
                <w:sz w:val="20"/>
                <w:szCs w:val="20"/>
              </w:rPr>
              <w:t xml:space="preserve"> </w:t>
            </w:r>
            <w:r>
              <w:rPr>
                <w:rFonts w:ascii="Arial" w:hAnsi="Arial" w:cs="Arial"/>
                <w:sz w:val="20"/>
                <w:szCs w:val="20"/>
                <w:lang w:val="pl-PL"/>
              </w:rPr>
              <w:t>флаха</w:t>
            </w:r>
            <w:r w:rsidRPr="00382F59">
              <w:rPr>
                <w:rFonts w:ascii="Arial" w:hAnsi="Arial" w:cs="Arial"/>
                <w:sz w:val="20"/>
                <w:szCs w:val="20"/>
              </w:rPr>
              <w:t xml:space="preserve"> 25x5 </w:t>
            </w:r>
            <w:r w:rsidR="004922C5">
              <w:rPr>
                <w:rFonts w:ascii="Arial" w:hAnsi="Arial" w:cs="Arial"/>
                <w:sz w:val="20"/>
                <w:szCs w:val="20"/>
                <w:lang w:val="pl-PL"/>
              </w:rPr>
              <w:t>mm</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нитовати</w:t>
            </w:r>
            <w:r w:rsidRPr="00382F59">
              <w:rPr>
                <w:rFonts w:ascii="Arial" w:hAnsi="Arial" w:cs="Arial"/>
                <w:sz w:val="20"/>
                <w:szCs w:val="20"/>
              </w:rPr>
              <w:t xml:space="preserve"> </w:t>
            </w:r>
            <w:r>
              <w:rPr>
                <w:rFonts w:ascii="Arial" w:hAnsi="Arial" w:cs="Arial"/>
                <w:sz w:val="20"/>
                <w:szCs w:val="20"/>
                <w:lang w:val="pl-PL"/>
              </w:rPr>
              <w:t>са</w:t>
            </w:r>
            <w:r w:rsidRPr="00382F59">
              <w:rPr>
                <w:rFonts w:ascii="Arial" w:hAnsi="Arial" w:cs="Arial"/>
                <w:sz w:val="20"/>
                <w:szCs w:val="20"/>
              </w:rPr>
              <w:t xml:space="preserve"> </w:t>
            </w:r>
            <w:r>
              <w:rPr>
                <w:rFonts w:ascii="Arial" w:hAnsi="Arial" w:cs="Arial"/>
                <w:sz w:val="20"/>
                <w:szCs w:val="20"/>
                <w:lang w:val="pl-PL"/>
              </w:rPr>
              <w:t>предње</w:t>
            </w:r>
            <w:r w:rsidRPr="00382F59">
              <w:rPr>
                <w:rFonts w:ascii="Arial" w:hAnsi="Arial" w:cs="Arial"/>
                <w:sz w:val="20"/>
                <w:szCs w:val="20"/>
              </w:rPr>
              <w:t xml:space="preserve"> </w:t>
            </w:r>
            <w:r>
              <w:rPr>
                <w:rFonts w:ascii="Arial" w:hAnsi="Arial" w:cs="Arial"/>
                <w:sz w:val="20"/>
                <w:szCs w:val="20"/>
                <w:lang w:val="pl-PL"/>
              </w:rPr>
              <w:t>стране</w:t>
            </w:r>
            <w:r w:rsidRPr="00382F59">
              <w:rPr>
                <w:rFonts w:ascii="Arial" w:hAnsi="Arial" w:cs="Arial"/>
                <w:sz w:val="20"/>
                <w:szCs w:val="20"/>
              </w:rPr>
              <w:t xml:space="preserve"> </w:t>
            </w:r>
            <w:r>
              <w:rPr>
                <w:rFonts w:ascii="Arial" w:hAnsi="Arial" w:cs="Arial"/>
                <w:sz w:val="20"/>
                <w:szCs w:val="20"/>
                <w:lang w:val="pl-PL"/>
              </w:rPr>
              <w:t>олука</w:t>
            </w:r>
            <w:r w:rsidRPr="00382F59">
              <w:rPr>
                <w:rFonts w:ascii="Arial" w:hAnsi="Arial" w:cs="Arial"/>
                <w:sz w:val="20"/>
                <w:szCs w:val="20"/>
              </w:rPr>
              <w:t xml:space="preserve"> </w:t>
            </w:r>
            <w:r>
              <w:rPr>
                <w:rFonts w:ascii="Arial" w:hAnsi="Arial" w:cs="Arial"/>
                <w:sz w:val="20"/>
                <w:szCs w:val="20"/>
                <w:lang w:val="pl-PL"/>
              </w:rPr>
              <w:t>нитнама</w:t>
            </w:r>
            <w:r w:rsidRPr="00382F59">
              <w:rPr>
                <w:rFonts w:ascii="Arial" w:hAnsi="Arial" w:cs="Arial"/>
                <w:sz w:val="20"/>
                <w:szCs w:val="20"/>
              </w:rPr>
              <w:t xml:space="preserve"> 0,4 </w:t>
            </w:r>
            <w:r w:rsidR="004922C5">
              <w:rPr>
                <w:rFonts w:ascii="Arial" w:hAnsi="Arial" w:cs="Arial"/>
                <w:sz w:val="20"/>
                <w:szCs w:val="20"/>
                <w:lang w:val="pl-PL"/>
              </w:rPr>
              <w:t>mm</w:t>
            </w:r>
            <w:r w:rsidRPr="00382F59">
              <w:rPr>
                <w:rFonts w:ascii="Arial" w:hAnsi="Arial" w:cs="Arial"/>
                <w:sz w:val="20"/>
                <w:szCs w:val="20"/>
              </w:rPr>
              <w:t xml:space="preserve">, </w:t>
            </w:r>
            <w:r>
              <w:rPr>
                <w:rFonts w:ascii="Arial" w:hAnsi="Arial" w:cs="Arial"/>
                <w:sz w:val="20"/>
                <w:szCs w:val="20"/>
                <w:lang w:val="pl-PL"/>
              </w:rPr>
              <w:t>на</w:t>
            </w:r>
            <w:r w:rsidRPr="00382F59">
              <w:rPr>
                <w:rFonts w:ascii="Arial" w:hAnsi="Arial" w:cs="Arial"/>
                <w:sz w:val="20"/>
                <w:szCs w:val="20"/>
              </w:rPr>
              <w:t xml:space="preserve"> </w:t>
            </w:r>
            <w:r>
              <w:rPr>
                <w:rFonts w:ascii="Arial" w:hAnsi="Arial" w:cs="Arial"/>
                <w:sz w:val="20"/>
                <w:szCs w:val="20"/>
                <w:lang w:val="pl-PL"/>
              </w:rPr>
              <w:t>размаку</w:t>
            </w:r>
            <w:r w:rsidRPr="00382F59">
              <w:rPr>
                <w:rFonts w:ascii="Arial" w:hAnsi="Arial" w:cs="Arial"/>
                <w:sz w:val="20"/>
                <w:szCs w:val="20"/>
              </w:rPr>
              <w:t xml:space="preserve"> </w:t>
            </w:r>
            <w:r>
              <w:rPr>
                <w:rFonts w:ascii="Arial" w:hAnsi="Arial" w:cs="Arial"/>
                <w:sz w:val="20"/>
                <w:szCs w:val="20"/>
                <w:lang w:val="pl-PL"/>
              </w:rPr>
              <w:t>до</w:t>
            </w:r>
            <w:r w:rsidRPr="00382F59">
              <w:rPr>
                <w:rFonts w:ascii="Arial" w:hAnsi="Arial" w:cs="Arial"/>
                <w:sz w:val="20"/>
                <w:szCs w:val="20"/>
              </w:rPr>
              <w:t xml:space="preserve"> 80 </w:t>
            </w:r>
            <w:r w:rsidR="004922C5">
              <w:rPr>
                <w:rFonts w:ascii="Arial" w:hAnsi="Arial" w:cs="Arial"/>
                <w:sz w:val="20"/>
                <w:szCs w:val="20"/>
                <w:lang w:val="pl-PL"/>
              </w:rPr>
              <w:t>mm</w:t>
            </w:r>
            <w:r w:rsidRPr="00382F59">
              <w:rPr>
                <w:rFonts w:ascii="Arial" w:hAnsi="Arial" w:cs="Arial"/>
                <w:sz w:val="20"/>
                <w:szCs w:val="20"/>
              </w:rPr>
              <w:t>.</w:t>
            </w:r>
          </w:p>
        </w:tc>
        <w:tc>
          <w:tcPr>
            <w:tcW w:w="1125" w:type="dxa"/>
            <w:gridSpan w:val="5"/>
            <w:tcBorders>
              <w:top w:val="nil"/>
              <w:left w:val="nil"/>
              <w:bottom w:val="single" w:sz="4" w:space="0" w:color="969696"/>
              <w:right w:val="single" w:sz="4" w:space="0" w:color="969696"/>
            </w:tcBorders>
            <w:shd w:val="clear" w:color="auto" w:fill="auto"/>
            <w:vAlign w:val="bottom"/>
          </w:tcPr>
          <w:p w:rsidR="00D15EC1" w:rsidRPr="00382F59" w:rsidRDefault="00D15EC1" w:rsidP="004010A2">
            <w:pPr>
              <w:jc w:val="center"/>
              <w:rPr>
                <w:rFonts w:ascii="Arial" w:hAnsi="Arial" w:cs="Arial"/>
                <w:sz w:val="20"/>
                <w:szCs w:val="20"/>
              </w:rPr>
            </w:pPr>
            <w:r w:rsidRPr="00382F59">
              <w:rPr>
                <w:rFonts w:ascii="Arial" w:hAnsi="Arial" w:cs="Arial"/>
                <w:sz w:val="20"/>
                <w:szCs w:val="20"/>
              </w:rPr>
              <w:lastRenderedPageBreak/>
              <w:t> </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899" w:type="dxa"/>
            <w:gridSpan w:val="4"/>
            <w:tcBorders>
              <w:top w:val="nil"/>
              <w:left w:val="nil"/>
              <w:bottom w:val="single" w:sz="4" w:space="0" w:color="969696"/>
              <w:right w:val="single" w:sz="4" w:space="0" w:color="969696"/>
            </w:tcBorders>
            <w:shd w:val="clear" w:color="auto" w:fill="auto"/>
            <w:noWrap/>
            <w:vAlign w:val="bottom"/>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1633" w:type="dxa"/>
            <w:gridSpan w:val="5"/>
            <w:tcBorders>
              <w:top w:val="nil"/>
              <w:left w:val="nil"/>
              <w:bottom w:val="single" w:sz="4" w:space="0" w:color="969696"/>
              <w:right w:val="nil"/>
            </w:tcBorders>
          </w:tcPr>
          <w:p w:rsidR="00D15EC1" w:rsidRPr="00382F59"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Pr="00382F59"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Pr="00382F59" w:rsidRDefault="00D15EC1" w:rsidP="004010A2">
            <w:pPr>
              <w:jc w:val="right"/>
              <w:rPr>
                <w:rFonts w:ascii="Arial" w:hAnsi="Arial" w:cs="Arial"/>
                <w:sz w:val="20"/>
                <w:szCs w:val="20"/>
              </w:rPr>
            </w:pPr>
            <w:r w:rsidRPr="00382F59">
              <w:rPr>
                <w:rFonts w:ascii="Arial" w:hAnsi="Arial" w:cs="Arial"/>
                <w:sz w:val="20"/>
                <w:szCs w:val="20"/>
              </w:rPr>
              <w:t> </w:t>
            </w:r>
          </w:p>
        </w:tc>
      </w:tr>
      <w:tr w:rsidR="006615FF" w:rsidTr="006615FF">
        <w:trPr>
          <w:gridAfter w:val="1"/>
          <w:wAfter w:w="80"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tcPr>
          <w:p w:rsidR="00D15EC1" w:rsidRPr="00382F59" w:rsidRDefault="00D15EC1" w:rsidP="004010A2">
            <w:pPr>
              <w:jc w:val="center"/>
              <w:rPr>
                <w:rFonts w:ascii="Arial" w:hAnsi="Arial" w:cs="Arial"/>
                <w:sz w:val="20"/>
                <w:szCs w:val="20"/>
              </w:rPr>
            </w:pPr>
            <w:r w:rsidRPr="00382F59">
              <w:rPr>
                <w:rFonts w:ascii="Arial" w:hAnsi="Arial" w:cs="Arial"/>
                <w:sz w:val="20"/>
                <w:szCs w:val="20"/>
              </w:rPr>
              <w:lastRenderedPageBreak/>
              <w:t> </w:t>
            </w:r>
          </w:p>
        </w:tc>
        <w:tc>
          <w:tcPr>
            <w:tcW w:w="3018" w:type="dxa"/>
            <w:gridSpan w:val="2"/>
            <w:tcBorders>
              <w:top w:val="nil"/>
              <w:left w:val="nil"/>
              <w:bottom w:val="single" w:sz="4" w:space="0" w:color="969696"/>
              <w:right w:val="single" w:sz="4" w:space="0" w:color="969696"/>
            </w:tcBorders>
            <w:shd w:val="clear" w:color="auto" w:fill="auto"/>
          </w:tcPr>
          <w:p w:rsidR="00D15EC1" w:rsidRDefault="004922C5" w:rsidP="004010A2">
            <w:pPr>
              <w:jc w:val="both"/>
              <w:rPr>
                <w:rFonts w:ascii="Arial" w:hAnsi="Arial" w:cs="Arial"/>
                <w:sz w:val="20"/>
                <w:szCs w:val="20"/>
              </w:rPr>
            </w:pPr>
            <w:r>
              <w:rPr>
                <w:rFonts w:ascii="Arial" w:hAnsi="Arial" w:cs="Arial"/>
                <w:sz w:val="20"/>
                <w:szCs w:val="20"/>
              </w:rPr>
              <w:t>Обрачун по m</w:t>
            </w:r>
            <w:r w:rsidR="00D15EC1">
              <w:rPr>
                <w:rFonts w:ascii="Arial" w:hAnsi="Arial" w:cs="Arial"/>
                <w:sz w:val="20"/>
                <w:szCs w:val="20"/>
              </w:rPr>
              <w:t>1 олука.</w:t>
            </w:r>
          </w:p>
        </w:tc>
        <w:tc>
          <w:tcPr>
            <w:tcW w:w="1125" w:type="dxa"/>
            <w:gridSpan w:val="5"/>
            <w:tcBorders>
              <w:top w:val="nil"/>
              <w:left w:val="nil"/>
              <w:bottom w:val="single" w:sz="4" w:space="0" w:color="969696"/>
              <w:right w:val="single" w:sz="4" w:space="0" w:color="969696"/>
            </w:tcBorders>
            <w:shd w:val="clear" w:color="auto" w:fill="auto"/>
            <w:vAlign w:val="bottom"/>
          </w:tcPr>
          <w:p w:rsidR="00D15EC1" w:rsidRDefault="004922C5" w:rsidP="004010A2">
            <w:pPr>
              <w:jc w:val="center"/>
              <w:rPr>
                <w:rFonts w:ascii="Arial" w:hAnsi="Arial" w:cs="Arial"/>
                <w:sz w:val="20"/>
                <w:szCs w:val="20"/>
              </w:rPr>
            </w:pPr>
            <w:r>
              <w:rPr>
                <w:rFonts w:ascii="Arial" w:hAnsi="Arial" w:cs="Arial"/>
                <w:sz w:val="20"/>
                <w:szCs w:val="20"/>
              </w:rPr>
              <w:t>m</w:t>
            </w:r>
            <w:r w:rsidR="00D15EC1">
              <w:rPr>
                <w:rFonts w:ascii="Arial" w:hAnsi="Arial" w:cs="Arial"/>
                <w:sz w:val="20"/>
                <w:szCs w:val="20"/>
              </w:rPr>
              <w:t>1</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85.00</w:t>
            </w:r>
          </w:p>
        </w:tc>
        <w:tc>
          <w:tcPr>
            <w:tcW w:w="899"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p>
        </w:tc>
        <w:tc>
          <w:tcPr>
            <w:tcW w:w="1633" w:type="dxa"/>
            <w:gridSpan w:val="5"/>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4922C5">
            <w:pPr>
              <w:jc w:val="right"/>
              <w:rPr>
                <w:rFonts w:ascii="Arial" w:hAnsi="Arial" w:cs="Arial"/>
                <w:sz w:val="20"/>
                <w:szCs w:val="20"/>
              </w:rPr>
            </w:pPr>
          </w:p>
        </w:tc>
      </w:tr>
      <w:tr w:rsidR="006615FF" w:rsidTr="006615FF">
        <w:trPr>
          <w:gridAfter w:val="1"/>
          <w:wAfter w:w="80"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tcPr>
          <w:p w:rsidR="00D15EC1" w:rsidRDefault="00D15EC1" w:rsidP="004010A2">
            <w:pPr>
              <w:jc w:val="center"/>
              <w:rPr>
                <w:rFonts w:ascii="Arial" w:hAnsi="Arial" w:cs="Arial"/>
                <w:sz w:val="20"/>
                <w:szCs w:val="20"/>
              </w:rPr>
            </w:pPr>
            <w:r>
              <w:rPr>
                <w:rFonts w:ascii="Arial" w:hAnsi="Arial" w:cs="Arial"/>
                <w:sz w:val="20"/>
                <w:szCs w:val="20"/>
              </w:rPr>
              <w:t> </w:t>
            </w:r>
          </w:p>
        </w:tc>
        <w:tc>
          <w:tcPr>
            <w:tcW w:w="3018" w:type="dxa"/>
            <w:gridSpan w:val="2"/>
            <w:tcBorders>
              <w:top w:val="nil"/>
              <w:left w:val="nil"/>
              <w:bottom w:val="single" w:sz="4" w:space="0" w:color="969696"/>
              <w:right w:val="single" w:sz="4" w:space="0" w:color="969696"/>
            </w:tcBorders>
            <w:shd w:val="clear" w:color="auto" w:fill="auto"/>
          </w:tcPr>
          <w:p w:rsidR="00D15EC1" w:rsidRDefault="00D15EC1" w:rsidP="004010A2">
            <w:pPr>
              <w:jc w:val="both"/>
              <w:rPr>
                <w:rFonts w:ascii="Arial" w:hAnsi="Arial" w:cs="Arial"/>
                <w:sz w:val="20"/>
                <w:szCs w:val="20"/>
              </w:rPr>
            </w:pPr>
            <w:r>
              <w:rPr>
                <w:rFonts w:ascii="Arial" w:hAnsi="Arial" w:cs="Arial"/>
                <w:sz w:val="20"/>
                <w:szCs w:val="20"/>
              </w:rPr>
              <w:t> </w:t>
            </w:r>
          </w:p>
        </w:tc>
        <w:tc>
          <w:tcPr>
            <w:tcW w:w="1125" w:type="dxa"/>
            <w:gridSpan w:val="5"/>
            <w:tcBorders>
              <w:top w:val="nil"/>
              <w:left w:val="nil"/>
              <w:bottom w:val="single" w:sz="4" w:space="0" w:color="969696"/>
              <w:right w:val="single" w:sz="4" w:space="0" w:color="969696"/>
            </w:tcBorders>
            <w:shd w:val="clear" w:color="auto" w:fill="auto"/>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99"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1633" w:type="dxa"/>
            <w:gridSpan w:val="5"/>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r>
      <w:tr w:rsidR="006615FF" w:rsidRPr="00382F59" w:rsidTr="006615FF">
        <w:trPr>
          <w:gridAfter w:val="1"/>
          <w:wAfter w:w="80" w:type="dxa"/>
          <w:trHeight w:val="2550"/>
        </w:trPr>
        <w:tc>
          <w:tcPr>
            <w:tcW w:w="761" w:type="dxa"/>
            <w:gridSpan w:val="2"/>
            <w:tcBorders>
              <w:top w:val="nil"/>
              <w:left w:val="single" w:sz="4" w:space="0" w:color="969696"/>
              <w:bottom w:val="single" w:sz="4" w:space="0" w:color="969696"/>
              <w:right w:val="single" w:sz="4" w:space="0" w:color="969696"/>
            </w:tcBorders>
            <w:shd w:val="clear" w:color="auto" w:fill="auto"/>
          </w:tcPr>
          <w:p w:rsidR="00D15EC1" w:rsidRDefault="00D15EC1" w:rsidP="004010A2">
            <w:pPr>
              <w:jc w:val="center"/>
              <w:rPr>
                <w:rFonts w:ascii="Arial" w:hAnsi="Arial" w:cs="Arial"/>
                <w:sz w:val="20"/>
                <w:szCs w:val="20"/>
              </w:rPr>
            </w:pPr>
            <w:r>
              <w:rPr>
                <w:rFonts w:ascii="Arial" w:hAnsi="Arial" w:cs="Arial"/>
                <w:sz w:val="20"/>
                <w:szCs w:val="20"/>
              </w:rPr>
              <w:t>4</w:t>
            </w:r>
          </w:p>
        </w:tc>
        <w:tc>
          <w:tcPr>
            <w:tcW w:w="3018" w:type="dxa"/>
            <w:gridSpan w:val="2"/>
            <w:tcBorders>
              <w:top w:val="nil"/>
              <w:left w:val="nil"/>
              <w:bottom w:val="single" w:sz="4" w:space="0" w:color="969696"/>
              <w:right w:val="single" w:sz="4" w:space="0" w:color="969696"/>
            </w:tcBorders>
            <w:shd w:val="clear" w:color="auto" w:fill="auto"/>
          </w:tcPr>
          <w:p w:rsidR="00D15EC1" w:rsidRPr="00382F59" w:rsidRDefault="00D15EC1" w:rsidP="004010A2">
            <w:pPr>
              <w:jc w:val="both"/>
              <w:rPr>
                <w:rFonts w:ascii="Arial" w:hAnsi="Arial" w:cs="Arial"/>
                <w:sz w:val="20"/>
                <w:szCs w:val="20"/>
              </w:rPr>
            </w:pPr>
            <w:r>
              <w:rPr>
                <w:rFonts w:ascii="Arial" w:hAnsi="Arial" w:cs="Arial"/>
                <w:sz w:val="20"/>
                <w:szCs w:val="20"/>
              </w:rPr>
              <w:t>Израда и монтажа висећих полукружних олука за спој са постојећим олучним вертикалама, од поцинкованог пластифицираног л</w:t>
            </w:r>
            <w:r w:rsidR="004922C5">
              <w:rPr>
                <w:rFonts w:ascii="Arial" w:hAnsi="Arial" w:cs="Arial"/>
                <w:sz w:val="20"/>
                <w:szCs w:val="20"/>
              </w:rPr>
              <w:t>има, развијене ширине (РШ) 50 cm</w:t>
            </w:r>
            <w:r>
              <w:rPr>
                <w:rFonts w:ascii="Arial" w:hAnsi="Arial" w:cs="Arial"/>
                <w:sz w:val="20"/>
                <w:szCs w:val="20"/>
              </w:rPr>
              <w:t xml:space="preserve"> и </w:t>
            </w:r>
            <w:r w:rsidR="004922C5">
              <w:rPr>
                <w:rFonts w:ascii="Arial" w:hAnsi="Arial" w:cs="Arial"/>
                <w:sz w:val="20"/>
                <w:szCs w:val="20"/>
              </w:rPr>
              <w:t>дебљине 0,60 mm</w:t>
            </w:r>
            <w:r>
              <w:rPr>
                <w:rFonts w:ascii="Arial" w:hAnsi="Arial" w:cs="Arial"/>
                <w:sz w:val="20"/>
                <w:szCs w:val="20"/>
              </w:rPr>
              <w:t xml:space="preserve">. </w:t>
            </w:r>
            <w:r>
              <w:rPr>
                <w:rFonts w:ascii="Arial" w:hAnsi="Arial" w:cs="Arial"/>
                <w:sz w:val="20"/>
                <w:szCs w:val="20"/>
                <w:lang w:val="pl-PL"/>
              </w:rPr>
              <w:t>Олуке</w:t>
            </w:r>
            <w:r w:rsidRPr="00382F59">
              <w:rPr>
                <w:rFonts w:ascii="Arial" w:hAnsi="Arial" w:cs="Arial"/>
                <w:sz w:val="20"/>
                <w:szCs w:val="20"/>
              </w:rPr>
              <w:t xml:space="preserve"> </w:t>
            </w:r>
            <w:r>
              <w:rPr>
                <w:rFonts w:ascii="Arial" w:hAnsi="Arial" w:cs="Arial"/>
                <w:sz w:val="20"/>
                <w:szCs w:val="20"/>
                <w:lang w:val="pl-PL"/>
              </w:rPr>
              <w:t>спајати</w:t>
            </w:r>
            <w:r w:rsidRPr="00382F59">
              <w:rPr>
                <w:rFonts w:ascii="Arial" w:hAnsi="Arial" w:cs="Arial"/>
                <w:sz w:val="20"/>
                <w:szCs w:val="20"/>
              </w:rPr>
              <w:t xml:space="preserve"> </w:t>
            </w:r>
            <w:r>
              <w:rPr>
                <w:rFonts w:ascii="Arial" w:hAnsi="Arial" w:cs="Arial"/>
                <w:sz w:val="20"/>
                <w:szCs w:val="20"/>
                <w:lang w:val="pl-PL"/>
              </w:rPr>
              <w:t>нитнама</w:t>
            </w:r>
            <w:r w:rsidRPr="00382F59">
              <w:rPr>
                <w:rFonts w:ascii="Arial" w:hAnsi="Arial" w:cs="Arial"/>
                <w:sz w:val="20"/>
                <w:szCs w:val="20"/>
              </w:rPr>
              <w:t xml:space="preserve">, </w:t>
            </w:r>
            <w:r>
              <w:rPr>
                <w:rFonts w:ascii="Arial" w:hAnsi="Arial" w:cs="Arial"/>
                <w:sz w:val="20"/>
                <w:szCs w:val="20"/>
                <w:lang w:val="pl-PL"/>
              </w:rPr>
              <w:t>једноредно</w:t>
            </w:r>
            <w:r w:rsidRPr="00382F59">
              <w:rPr>
                <w:rFonts w:ascii="Arial" w:hAnsi="Arial" w:cs="Arial"/>
                <w:sz w:val="20"/>
                <w:szCs w:val="20"/>
              </w:rPr>
              <w:t xml:space="preserve"> </w:t>
            </w:r>
            <w:r>
              <w:rPr>
                <w:rFonts w:ascii="Arial" w:hAnsi="Arial" w:cs="Arial"/>
                <w:sz w:val="20"/>
                <w:szCs w:val="20"/>
                <w:lang w:val="pl-PL"/>
              </w:rPr>
              <w:t>са</w:t>
            </w:r>
            <w:r w:rsidRPr="00382F59">
              <w:rPr>
                <w:rFonts w:ascii="Arial" w:hAnsi="Arial" w:cs="Arial"/>
                <w:sz w:val="20"/>
                <w:szCs w:val="20"/>
              </w:rPr>
              <w:t xml:space="preserve"> </w:t>
            </w:r>
            <w:r>
              <w:rPr>
                <w:rFonts w:ascii="Arial" w:hAnsi="Arial" w:cs="Arial"/>
                <w:sz w:val="20"/>
                <w:szCs w:val="20"/>
                <w:lang w:val="pl-PL"/>
              </w:rPr>
              <w:t>максималним</w:t>
            </w:r>
            <w:r w:rsidRPr="00382F59">
              <w:rPr>
                <w:rFonts w:ascii="Arial" w:hAnsi="Arial" w:cs="Arial"/>
                <w:sz w:val="20"/>
                <w:szCs w:val="20"/>
              </w:rPr>
              <w:t xml:space="preserve"> </w:t>
            </w:r>
            <w:r>
              <w:rPr>
                <w:rFonts w:ascii="Arial" w:hAnsi="Arial" w:cs="Arial"/>
                <w:sz w:val="20"/>
                <w:szCs w:val="20"/>
                <w:lang w:val="pl-PL"/>
              </w:rPr>
              <w:t>размаком</w:t>
            </w:r>
            <w:r w:rsidRPr="00382F59">
              <w:rPr>
                <w:rFonts w:ascii="Arial" w:hAnsi="Arial" w:cs="Arial"/>
                <w:sz w:val="20"/>
                <w:szCs w:val="20"/>
              </w:rPr>
              <w:t xml:space="preserve"> 3 </w:t>
            </w:r>
            <w:r>
              <w:rPr>
                <w:rFonts w:ascii="Arial" w:hAnsi="Arial" w:cs="Arial"/>
                <w:sz w:val="20"/>
                <w:szCs w:val="20"/>
                <w:lang w:val="pl-PL"/>
              </w:rPr>
              <w:t>цм</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летовати</w:t>
            </w:r>
            <w:r w:rsidRPr="00382F59">
              <w:rPr>
                <w:rFonts w:ascii="Arial" w:hAnsi="Arial" w:cs="Arial"/>
                <w:sz w:val="20"/>
                <w:szCs w:val="20"/>
              </w:rPr>
              <w:t xml:space="preserve"> </w:t>
            </w:r>
            <w:r>
              <w:rPr>
                <w:rFonts w:ascii="Arial" w:hAnsi="Arial" w:cs="Arial"/>
                <w:sz w:val="20"/>
                <w:szCs w:val="20"/>
                <w:lang w:val="pl-PL"/>
              </w:rPr>
              <w:t>калајем</w:t>
            </w:r>
            <w:r w:rsidRPr="00382F59">
              <w:rPr>
                <w:rFonts w:ascii="Arial" w:hAnsi="Arial" w:cs="Arial"/>
                <w:sz w:val="20"/>
                <w:szCs w:val="20"/>
              </w:rPr>
              <w:t xml:space="preserve"> </w:t>
            </w:r>
            <w:r>
              <w:rPr>
                <w:rFonts w:ascii="Arial" w:hAnsi="Arial" w:cs="Arial"/>
                <w:sz w:val="20"/>
                <w:szCs w:val="20"/>
                <w:lang w:val="pl-PL"/>
              </w:rPr>
              <w:t>од</w:t>
            </w:r>
            <w:r w:rsidRPr="00382F59">
              <w:rPr>
                <w:rFonts w:ascii="Arial" w:hAnsi="Arial" w:cs="Arial"/>
                <w:sz w:val="20"/>
                <w:szCs w:val="20"/>
              </w:rPr>
              <w:t xml:space="preserve"> </w:t>
            </w:r>
            <w:r>
              <w:rPr>
                <w:rFonts w:ascii="Arial" w:hAnsi="Arial" w:cs="Arial"/>
                <w:sz w:val="20"/>
                <w:szCs w:val="20"/>
                <w:lang w:val="pl-PL"/>
              </w:rPr>
              <w:t>најмање</w:t>
            </w:r>
            <w:r w:rsidRPr="00382F59">
              <w:rPr>
                <w:rFonts w:ascii="Arial" w:hAnsi="Arial" w:cs="Arial"/>
                <w:sz w:val="20"/>
                <w:szCs w:val="20"/>
              </w:rPr>
              <w:t xml:space="preserve"> 40%. </w:t>
            </w:r>
            <w:r>
              <w:rPr>
                <w:rFonts w:ascii="Arial" w:hAnsi="Arial" w:cs="Arial"/>
                <w:sz w:val="20"/>
                <w:szCs w:val="20"/>
                <w:lang w:val="pl-PL"/>
              </w:rPr>
              <w:t>Држаче</w:t>
            </w:r>
            <w:r w:rsidRPr="00382F59">
              <w:rPr>
                <w:rFonts w:ascii="Arial" w:hAnsi="Arial" w:cs="Arial"/>
                <w:sz w:val="20"/>
                <w:szCs w:val="20"/>
              </w:rPr>
              <w:t xml:space="preserve"> </w:t>
            </w:r>
            <w:r>
              <w:rPr>
                <w:rFonts w:ascii="Arial" w:hAnsi="Arial" w:cs="Arial"/>
                <w:sz w:val="20"/>
                <w:szCs w:val="20"/>
                <w:lang w:val="pl-PL"/>
              </w:rPr>
              <w:t>висећих</w:t>
            </w:r>
            <w:r w:rsidRPr="00382F59">
              <w:rPr>
                <w:rFonts w:ascii="Arial" w:hAnsi="Arial" w:cs="Arial"/>
                <w:sz w:val="20"/>
                <w:szCs w:val="20"/>
              </w:rPr>
              <w:t xml:space="preserve"> </w:t>
            </w:r>
            <w:r>
              <w:rPr>
                <w:rFonts w:ascii="Arial" w:hAnsi="Arial" w:cs="Arial"/>
                <w:sz w:val="20"/>
                <w:szCs w:val="20"/>
                <w:lang w:val="pl-PL"/>
              </w:rPr>
              <w:t>олука</w:t>
            </w:r>
            <w:r w:rsidRPr="00382F59">
              <w:rPr>
                <w:rFonts w:ascii="Arial" w:hAnsi="Arial" w:cs="Arial"/>
                <w:sz w:val="20"/>
                <w:szCs w:val="20"/>
              </w:rPr>
              <w:t xml:space="preserve"> </w:t>
            </w:r>
            <w:r>
              <w:rPr>
                <w:rFonts w:ascii="Arial" w:hAnsi="Arial" w:cs="Arial"/>
                <w:sz w:val="20"/>
                <w:szCs w:val="20"/>
                <w:lang w:val="pl-PL"/>
              </w:rPr>
              <w:t>урадити</w:t>
            </w:r>
            <w:r w:rsidRPr="00382F59">
              <w:rPr>
                <w:rFonts w:ascii="Arial" w:hAnsi="Arial" w:cs="Arial"/>
                <w:sz w:val="20"/>
                <w:szCs w:val="20"/>
              </w:rPr>
              <w:t xml:space="preserve"> </w:t>
            </w:r>
            <w:r>
              <w:rPr>
                <w:rFonts w:ascii="Arial" w:hAnsi="Arial" w:cs="Arial"/>
                <w:sz w:val="20"/>
                <w:szCs w:val="20"/>
                <w:lang w:val="pl-PL"/>
              </w:rPr>
              <w:t>од</w:t>
            </w:r>
            <w:r w:rsidRPr="00382F59">
              <w:rPr>
                <w:rFonts w:ascii="Arial" w:hAnsi="Arial" w:cs="Arial"/>
                <w:sz w:val="20"/>
                <w:szCs w:val="20"/>
              </w:rPr>
              <w:t xml:space="preserve"> </w:t>
            </w:r>
            <w:r>
              <w:rPr>
                <w:rFonts w:ascii="Arial" w:hAnsi="Arial" w:cs="Arial"/>
                <w:sz w:val="20"/>
                <w:szCs w:val="20"/>
                <w:lang w:val="pl-PL"/>
              </w:rPr>
              <w:t>поцинкованог</w:t>
            </w:r>
            <w:r w:rsidRPr="00382F59">
              <w:rPr>
                <w:rFonts w:ascii="Arial" w:hAnsi="Arial" w:cs="Arial"/>
                <w:sz w:val="20"/>
                <w:szCs w:val="20"/>
              </w:rPr>
              <w:t xml:space="preserve"> </w:t>
            </w:r>
            <w:r>
              <w:rPr>
                <w:rFonts w:ascii="Arial" w:hAnsi="Arial" w:cs="Arial"/>
                <w:sz w:val="20"/>
                <w:szCs w:val="20"/>
                <w:lang w:val="pl-PL"/>
              </w:rPr>
              <w:t>флаха</w:t>
            </w:r>
            <w:r w:rsidRPr="00382F59">
              <w:rPr>
                <w:rFonts w:ascii="Arial" w:hAnsi="Arial" w:cs="Arial"/>
                <w:sz w:val="20"/>
                <w:szCs w:val="20"/>
              </w:rPr>
              <w:t xml:space="preserve"> 25x5 </w:t>
            </w:r>
            <w:r w:rsidR="004922C5">
              <w:rPr>
                <w:rFonts w:ascii="Arial" w:hAnsi="Arial" w:cs="Arial"/>
                <w:sz w:val="20"/>
                <w:szCs w:val="20"/>
                <w:lang w:val="pl-PL"/>
              </w:rPr>
              <w:t>mm</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нитовати</w:t>
            </w:r>
            <w:r w:rsidRPr="00382F59">
              <w:rPr>
                <w:rFonts w:ascii="Arial" w:hAnsi="Arial" w:cs="Arial"/>
                <w:sz w:val="20"/>
                <w:szCs w:val="20"/>
              </w:rPr>
              <w:t xml:space="preserve"> </w:t>
            </w:r>
            <w:r>
              <w:rPr>
                <w:rFonts w:ascii="Arial" w:hAnsi="Arial" w:cs="Arial"/>
                <w:sz w:val="20"/>
                <w:szCs w:val="20"/>
                <w:lang w:val="pl-PL"/>
              </w:rPr>
              <w:t>са</w:t>
            </w:r>
            <w:r w:rsidRPr="00382F59">
              <w:rPr>
                <w:rFonts w:ascii="Arial" w:hAnsi="Arial" w:cs="Arial"/>
                <w:sz w:val="20"/>
                <w:szCs w:val="20"/>
              </w:rPr>
              <w:t xml:space="preserve"> </w:t>
            </w:r>
            <w:r>
              <w:rPr>
                <w:rFonts w:ascii="Arial" w:hAnsi="Arial" w:cs="Arial"/>
                <w:sz w:val="20"/>
                <w:szCs w:val="20"/>
                <w:lang w:val="pl-PL"/>
              </w:rPr>
              <w:t>предње</w:t>
            </w:r>
            <w:r w:rsidRPr="00382F59">
              <w:rPr>
                <w:rFonts w:ascii="Arial" w:hAnsi="Arial" w:cs="Arial"/>
                <w:sz w:val="20"/>
                <w:szCs w:val="20"/>
              </w:rPr>
              <w:t xml:space="preserve"> </w:t>
            </w:r>
            <w:r>
              <w:rPr>
                <w:rFonts w:ascii="Arial" w:hAnsi="Arial" w:cs="Arial"/>
                <w:sz w:val="20"/>
                <w:szCs w:val="20"/>
                <w:lang w:val="pl-PL"/>
              </w:rPr>
              <w:t>стране</w:t>
            </w:r>
            <w:r w:rsidRPr="00382F59">
              <w:rPr>
                <w:rFonts w:ascii="Arial" w:hAnsi="Arial" w:cs="Arial"/>
                <w:sz w:val="20"/>
                <w:szCs w:val="20"/>
              </w:rPr>
              <w:t xml:space="preserve"> </w:t>
            </w:r>
            <w:r>
              <w:rPr>
                <w:rFonts w:ascii="Arial" w:hAnsi="Arial" w:cs="Arial"/>
                <w:sz w:val="20"/>
                <w:szCs w:val="20"/>
                <w:lang w:val="pl-PL"/>
              </w:rPr>
              <w:t>олука</w:t>
            </w:r>
            <w:r w:rsidRPr="00382F59">
              <w:rPr>
                <w:rFonts w:ascii="Arial" w:hAnsi="Arial" w:cs="Arial"/>
                <w:sz w:val="20"/>
                <w:szCs w:val="20"/>
              </w:rPr>
              <w:t xml:space="preserve"> </w:t>
            </w:r>
            <w:r>
              <w:rPr>
                <w:rFonts w:ascii="Arial" w:hAnsi="Arial" w:cs="Arial"/>
                <w:sz w:val="20"/>
                <w:szCs w:val="20"/>
                <w:lang w:val="pl-PL"/>
              </w:rPr>
              <w:t>нитнама</w:t>
            </w:r>
            <w:r w:rsidRPr="00382F59">
              <w:rPr>
                <w:rFonts w:ascii="Arial" w:hAnsi="Arial" w:cs="Arial"/>
                <w:sz w:val="20"/>
                <w:szCs w:val="20"/>
              </w:rPr>
              <w:t xml:space="preserve"> 0,4 </w:t>
            </w:r>
            <w:r w:rsidR="004922C5">
              <w:rPr>
                <w:rFonts w:ascii="Arial" w:hAnsi="Arial" w:cs="Arial"/>
                <w:sz w:val="20"/>
                <w:szCs w:val="20"/>
                <w:lang w:val="pl-PL"/>
              </w:rPr>
              <w:t>mm</w:t>
            </w:r>
            <w:r w:rsidRPr="00382F59">
              <w:rPr>
                <w:rFonts w:ascii="Arial" w:hAnsi="Arial" w:cs="Arial"/>
                <w:sz w:val="20"/>
                <w:szCs w:val="20"/>
              </w:rPr>
              <w:t xml:space="preserve">, </w:t>
            </w:r>
            <w:r>
              <w:rPr>
                <w:rFonts w:ascii="Arial" w:hAnsi="Arial" w:cs="Arial"/>
                <w:sz w:val="20"/>
                <w:szCs w:val="20"/>
                <w:lang w:val="pl-PL"/>
              </w:rPr>
              <w:t>на</w:t>
            </w:r>
            <w:r w:rsidRPr="00382F59">
              <w:rPr>
                <w:rFonts w:ascii="Arial" w:hAnsi="Arial" w:cs="Arial"/>
                <w:sz w:val="20"/>
                <w:szCs w:val="20"/>
              </w:rPr>
              <w:t xml:space="preserve"> </w:t>
            </w:r>
            <w:r>
              <w:rPr>
                <w:rFonts w:ascii="Arial" w:hAnsi="Arial" w:cs="Arial"/>
                <w:sz w:val="20"/>
                <w:szCs w:val="20"/>
                <w:lang w:val="pl-PL"/>
              </w:rPr>
              <w:t>размаку</w:t>
            </w:r>
            <w:r w:rsidRPr="00382F59">
              <w:rPr>
                <w:rFonts w:ascii="Arial" w:hAnsi="Arial" w:cs="Arial"/>
                <w:sz w:val="20"/>
                <w:szCs w:val="20"/>
              </w:rPr>
              <w:t xml:space="preserve"> </w:t>
            </w:r>
            <w:r>
              <w:rPr>
                <w:rFonts w:ascii="Arial" w:hAnsi="Arial" w:cs="Arial"/>
                <w:sz w:val="20"/>
                <w:szCs w:val="20"/>
                <w:lang w:val="pl-PL"/>
              </w:rPr>
              <w:t>до</w:t>
            </w:r>
            <w:r w:rsidRPr="00382F59">
              <w:rPr>
                <w:rFonts w:ascii="Arial" w:hAnsi="Arial" w:cs="Arial"/>
                <w:sz w:val="20"/>
                <w:szCs w:val="20"/>
              </w:rPr>
              <w:t xml:space="preserve"> 80 </w:t>
            </w:r>
            <w:r w:rsidR="004922C5">
              <w:rPr>
                <w:rFonts w:ascii="Arial" w:hAnsi="Arial" w:cs="Arial"/>
                <w:sz w:val="20"/>
                <w:szCs w:val="20"/>
                <w:lang w:val="pl-PL"/>
              </w:rPr>
              <w:t>cm</w:t>
            </w:r>
            <w:r w:rsidRPr="00382F59">
              <w:rPr>
                <w:rFonts w:ascii="Arial" w:hAnsi="Arial" w:cs="Arial"/>
                <w:sz w:val="20"/>
                <w:szCs w:val="20"/>
              </w:rPr>
              <w:t>.</w:t>
            </w:r>
          </w:p>
        </w:tc>
        <w:tc>
          <w:tcPr>
            <w:tcW w:w="1125" w:type="dxa"/>
            <w:gridSpan w:val="5"/>
            <w:tcBorders>
              <w:top w:val="nil"/>
              <w:left w:val="nil"/>
              <w:bottom w:val="single" w:sz="4" w:space="0" w:color="969696"/>
              <w:right w:val="single" w:sz="4" w:space="0" w:color="969696"/>
            </w:tcBorders>
            <w:shd w:val="clear" w:color="auto" w:fill="auto"/>
            <w:vAlign w:val="bottom"/>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899" w:type="dxa"/>
            <w:gridSpan w:val="4"/>
            <w:tcBorders>
              <w:top w:val="nil"/>
              <w:left w:val="nil"/>
              <w:bottom w:val="single" w:sz="4" w:space="0" w:color="969696"/>
              <w:right w:val="single" w:sz="4" w:space="0" w:color="969696"/>
            </w:tcBorders>
            <w:shd w:val="clear" w:color="auto" w:fill="auto"/>
            <w:noWrap/>
            <w:vAlign w:val="bottom"/>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1633" w:type="dxa"/>
            <w:gridSpan w:val="5"/>
            <w:tcBorders>
              <w:top w:val="nil"/>
              <w:left w:val="nil"/>
              <w:bottom w:val="single" w:sz="4" w:space="0" w:color="969696"/>
              <w:right w:val="nil"/>
            </w:tcBorders>
          </w:tcPr>
          <w:p w:rsidR="00D15EC1" w:rsidRPr="00382F59"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Pr="00382F59"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Pr="00382F59" w:rsidRDefault="00D15EC1" w:rsidP="004010A2">
            <w:pPr>
              <w:jc w:val="right"/>
              <w:rPr>
                <w:rFonts w:ascii="Arial" w:hAnsi="Arial" w:cs="Arial"/>
                <w:sz w:val="20"/>
                <w:szCs w:val="20"/>
              </w:rPr>
            </w:pPr>
            <w:r w:rsidRPr="00382F59">
              <w:rPr>
                <w:rFonts w:ascii="Arial" w:hAnsi="Arial" w:cs="Arial"/>
                <w:sz w:val="20"/>
                <w:szCs w:val="20"/>
              </w:rPr>
              <w:t> </w:t>
            </w:r>
          </w:p>
        </w:tc>
      </w:tr>
      <w:tr w:rsidR="006615FF" w:rsidTr="006615FF">
        <w:trPr>
          <w:gridAfter w:val="1"/>
          <w:wAfter w:w="80"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3018" w:type="dxa"/>
            <w:gridSpan w:val="2"/>
            <w:tcBorders>
              <w:top w:val="nil"/>
              <w:left w:val="nil"/>
              <w:bottom w:val="single" w:sz="4" w:space="0" w:color="969696"/>
              <w:right w:val="single" w:sz="4" w:space="0" w:color="969696"/>
            </w:tcBorders>
            <w:shd w:val="clear" w:color="auto" w:fill="auto"/>
          </w:tcPr>
          <w:p w:rsidR="00D15EC1" w:rsidRDefault="004922C5" w:rsidP="004010A2">
            <w:pPr>
              <w:jc w:val="both"/>
              <w:rPr>
                <w:rFonts w:ascii="Arial" w:hAnsi="Arial" w:cs="Arial"/>
                <w:sz w:val="20"/>
                <w:szCs w:val="20"/>
              </w:rPr>
            </w:pPr>
            <w:r>
              <w:rPr>
                <w:rFonts w:ascii="Arial" w:hAnsi="Arial" w:cs="Arial"/>
                <w:sz w:val="20"/>
                <w:szCs w:val="20"/>
              </w:rPr>
              <w:t>Обрачун по m</w:t>
            </w:r>
            <w:r w:rsidR="00D15EC1">
              <w:rPr>
                <w:rFonts w:ascii="Arial" w:hAnsi="Arial" w:cs="Arial"/>
                <w:sz w:val="20"/>
                <w:szCs w:val="20"/>
              </w:rPr>
              <w:t>1 олука.</w:t>
            </w:r>
          </w:p>
        </w:tc>
        <w:tc>
          <w:tcPr>
            <w:tcW w:w="1125" w:type="dxa"/>
            <w:gridSpan w:val="5"/>
            <w:tcBorders>
              <w:top w:val="nil"/>
              <w:left w:val="nil"/>
              <w:bottom w:val="single" w:sz="4" w:space="0" w:color="969696"/>
              <w:right w:val="single" w:sz="4" w:space="0" w:color="969696"/>
            </w:tcBorders>
            <w:shd w:val="clear" w:color="auto" w:fill="auto"/>
            <w:vAlign w:val="bottom"/>
          </w:tcPr>
          <w:p w:rsidR="00D15EC1" w:rsidRDefault="004922C5" w:rsidP="004010A2">
            <w:pPr>
              <w:jc w:val="center"/>
              <w:rPr>
                <w:rFonts w:ascii="Arial" w:hAnsi="Arial" w:cs="Arial"/>
                <w:sz w:val="20"/>
                <w:szCs w:val="20"/>
              </w:rPr>
            </w:pPr>
            <w:r>
              <w:rPr>
                <w:rFonts w:ascii="Arial" w:hAnsi="Arial" w:cs="Arial"/>
                <w:sz w:val="20"/>
                <w:szCs w:val="20"/>
              </w:rPr>
              <w:t>m</w:t>
            </w:r>
            <w:r w:rsidR="00D15EC1">
              <w:rPr>
                <w:rFonts w:ascii="Arial" w:hAnsi="Arial" w:cs="Arial"/>
                <w:sz w:val="20"/>
                <w:szCs w:val="20"/>
              </w:rPr>
              <w:t>1</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32.00</w:t>
            </w:r>
          </w:p>
        </w:tc>
        <w:tc>
          <w:tcPr>
            <w:tcW w:w="899"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p>
        </w:tc>
        <w:tc>
          <w:tcPr>
            <w:tcW w:w="1633" w:type="dxa"/>
            <w:gridSpan w:val="5"/>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p>
        </w:tc>
      </w:tr>
      <w:tr w:rsidR="006615FF" w:rsidTr="006615FF">
        <w:trPr>
          <w:gridAfter w:val="1"/>
          <w:wAfter w:w="80"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tcPr>
          <w:p w:rsidR="00D15EC1" w:rsidRDefault="00D15EC1" w:rsidP="004010A2">
            <w:pPr>
              <w:jc w:val="center"/>
              <w:rPr>
                <w:rFonts w:ascii="Arial" w:hAnsi="Arial" w:cs="Arial"/>
                <w:sz w:val="20"/>
                <w:szCs w:val="20"/>
              </w:rPr>
            </w:pPr>
            <w:r>
              <w:rPr>
                <w:rFonts w:ascii="Arial" w:hAnsi="Arial" w:cs="Arial"/>
                <w:sz w:val="20"/>
                <w:szCs w:val="20"/>
              </w:rPr>
              <w:t> </w:t>
            </w:r>
          </w:p>
        </w:tc>
        <w:tc>
          <w:tcPr>
            <w:tcW w:w="3018" w:type="dxa"/>
            <w:gridSpan w:val="2"/>
            <w:tcBorders>
              <w:top w:val="nil"/>
              <w:left w:val="nil"/>
              <w:bottom w:val="single" w:sz="4" w:space="0" w:color="969696"/>
              <w:right w:val="single" w:sz="4" w:space="0" w:color="969696"/>
            </w:tcBorders>
            <w:shd w:val="clear" w:color="auto" w:fill="auto"/>
          </w:tcPr>
          <w:p w:rsidR="00D15EC1" w:rsidRDefault="00D15EC1" w:rsidP="004010A2">
            <w:pPr>
              <w:jc w:val="both"/>
              <w:rPr>
                <w:rFonts w:ascii="Arial" w:hAnsi="Arial" w:cs="Arial"/>
                <w:sz w:val="20"/>
                <w:szCs w:val="20"/>
              </w:rPr>
            </w:pPr>
            <w:r>
              <w:rPr>
                <w:rFonts w:ascii="Arial" w:hAnsi="Arial" w:cs="Arial"/>
                <w:sz w:val="20"/>
                <w:szCs w:val="20"/>
              </w:rPr>
              <w:t> </w:t>
            </w:r>
          </w:p>
        </w:tc>
        <w:tc>
          <w:tcPr>
            <w:tcW w:w="1125" w:type="dxa"/>
            <w:gridSpan w:val="5"/>
            <w:tcBorders>
              <w:top w:val="nil"/>
              <w:left w:val="nil"/>
              <w:bottom w:val="single" w:sz="4" w:space="0" w:color="969696"/>
              <w:right w:val="single" w:sz="4" w:space="0" w:color="969696"/>
            </w:tcBorders>
            <w:shd w:val="clear" w:color="auto" w:fill="auto"/>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99"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1633" w:type="dxa"/>
            <w:gridSpan w:val="5"/>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r>
      <w:tr w:rsidR="006615FF" w:rsidTr="006615FF">
        <w:trPr>
          <w:gridAfter w:val="1"/>
          <w:wAfter w:w="80" w:type="dxa"/>
          <w:trHeight w:val="1275"/>
        </w:trPr>
        <w:tc>
          <w:tcPr>
            <w:tcW w:w="761" w:type="dxa"/>
            <w:gridSpan w:val="2"/>
            <w:tcBorders>
              <w:top w:val="nil"/>
              <w:left w:val="single" w:sz="4" w:space="0" w:color="969696"/>
              <w:bottom w:val="single" w:sz="4" w:space="0" w:color="969696"/>
              <w:right w:val="single" w:sz="4" w:space="0" w:color="969696"/>
            </w:tcBorders>
            <w:shd w:val="clear" w:color="auto" w:fill="auto"/>
          </w:tcPr>
          <w:p w:rsidR="00D15EC1" w:rsidRDefault="00D15EC1" w:rsidP="004010A2">
            <w:pPr>
              <w:jc w:val="center"/>
              <w:rPr>
                <w:rFonts w:ascii="Arial" w:hAnsi="Arial" w:cs="Arial"/>
                <w:sz w:val="20"/>
                <w:szCs w:val="20"/>
              </w:rPr>
            </w:pPr>
            <w:r>
              <w:rPr>
                <w:rFonts w:ascii="Arial" w:hAnsi="Arial" w:cs="Arial"/>
                <w:sz w:val="20"/>
                <w:szCs w:val="20"/>
              </w:rPr>
              <w:t>5</w:t>
            </w:r>
          </w:p>
        </w:tc>
        <w:tc>
          <w:tcPr>
            <w:tcW w:w="3018" w:type="dxa"/>
            <w:gridSpan w:val="2"/>
            <w:tcBorders>
              <w:top w:val="nil"/>
              <w:left w:val="nil"/>
              <w:bottom w:val="single" w:sz="4" w:space="0" w:color="969696"/>
              <w:right w:val="single" w:sz="4" w:space="0" w:color="969696"/>
            </w:tcBorders>
            <w:shd w:val="clear" w:color="auto" w:fill="auto"/>
          </w:tcPr>
          <w:p w:rsidR="00D15EC1" w:rsidRDefault="00D15EC1" w:rsidP="004010A2">
            <w:pPr>
              <w:jc w:val="both"/>
              <w:rPr>
                <w:rFonts w:ascii="Arial" w:hAnsi="Arial" w:cs="Arial"/>
                <w:sz w:val="20"/>
                <w:szCs w:val="20"/>
              </w:rPr>
            </w:pPr>
            <w:r>
              <w:rPr>
                <w:rFonts w:ascii="Arial" w:hAnsi="Arial" w:cs="Arial"/>
                <w:sz w:val="20"/>
                <w:szCs w:val="20"/>
              </w:rPr>
              <w:t>Опшивање споја зида и кровне равни поцинкованим пластифицираним</w:t>
            </w:r>
            <w:r w:rsidR="009A1707">
              <w:rPr>
                <w:rFonts w:ascii="Arial" w:hAnsi="Arial" w:cs="Arial"/>
                <w:sz w:val="20"/>
                <w:szCs w:val="20"/>
              </w:rPr>
              <w:t xml:space="preserve"> челичним лимом, дебљине 0,60 mm развијене ширине РШ 50cm</w:t>
            </w:r>
            <w:r>
              <w:rPr>
                <w:rFonts w:ascii="Arial" w:hAnsi="Arial" w:cs="Arial"/>
                <w:sz w:val="20"/>
                <w:szCs w:val="20"/>
              </w:rPr>
              <w:t xml:space="preserve">. Опшивање извести по детаљима и упутству пројектанта. </w:t>
            </w:r>
          </w:p>
        </w:tc>
        <w:tc>
          <w:tcPr>
            <w:tcW w:w="1125" w:type="dxa"/>
            <w:gridSpan w:val="5"/>
            <w:tcBorders>
              <w:top w:val="nil"/>
              <w:left w:val="nil"/>
              <w:bottom w:val="single" w:sz="4" w:space="0" w:color="969696"/>
              <w:right w:val="single" w:sz="4" w:space="0" w:color="969696"/>
            </w:tcBorders>
            <w:shd w:val="clear" w:color="auto" w:fill="auto"/>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99"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1633" w:type="dxa"/>
            <w:gridSpan w:val="5"/>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r>
      <w:tr w:rsidR="006615FF" w:rsidTr="006615FF">
        <w:trPr>
          <w:gridAfter w:val="1"/>
          <w:wAfter w:w="80"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tcPr>
          <w:p w:rsidR="00D15EC1" w:rsidRDefault="00D15EC1" w:rsidP="004010A2">
            <w:pPr>
              <w:jc w:val="center"/>
              <w:rPr>
                <w:rFonts w:ascii="Arial" w:hAnsi="Arial" w:cs="Arial"/>
                <w:sz w:val="20"/>
                <w:szCs w:val="20"/>
              </w:rPr>
            </w:pPr>
            <w:r>
              <w:rPr>
                <w:rFonts w:ascii="Arial" w:hAnsi="Arial" w:cs="Arial"/>
                <w:sz w:val="20"/>
                <w:szCs w:val="20"/>
              </w:rPr>
              <w:t> </w:t>
            </w:r>
          </w:p>
        </w:tc>
        <w:tc>
          <w:tcPr>
            <w:tcW w:w="3018" w:type="dxa"/>
            <w:gridSpan w:val="2"/>
            <w:tcBorders>
              <w:top w:val="nil"/>
              <w:left w:val="nil"/>
              <w:bottom w:val="single" w:sz="4" w:space="0" w:color="969696"/>
              <w:right w:val="single" w:sz="4" w:space="0" w:color="969696"/>
            </w:tcBorders>
            <w:shd w:val="clear" w:color="auto" w:fill="auto"/>
          </w:tcPr>
          <w:p w:rsidR="00D15EC1" w:rsidRDefault="00D15EC1" w:rsidP="004010A2">
            <w:pPr>
              <w:jc w:val="both"/>
              <w:rPr>
                <w:rFonts w:ascii="Arial" w:hAnsi="Arial" w:cs="Arial"/>
                <w:sz w:val="20"/>
                <w:szCs w:val="20"/>
              </w:rPr>
            </w:pPr>
            <w:r>
              <w:rPr>
                <w:rFonts w:ascii="Arial" w:hAnsi="Arial" w:cs="Arial"/>
                <w:sz w:val="20"/>
                <w:szCs w:val="20"/>
              </w:rPr>
              <w:t>Обра</w:t>
            </w:r>
            <w:r w:rsidR="009A1707">
              <w:rPr>
                <w:rFonts w:ascii="Arial" w:hAnsi="Arial" w:cs="Arial"/>
                <w:sz w:val="20"/>
                <w:szCs w:val="20"/>
              </w:rPr>
              <w:t>чун по m</w:t>
            </w:r>
            <w:r>
              <w:rPr>
                <w:rFonts w:ascii="Arial" w:hAnsi="Arial" w:cs="Arial"/>
                <w:sz w:val="20"/>
                <w:szCs w:val="20"/>
              </w:rPr>
              <w:t>1 опшивке.</w:t>
            </w:r>
          </w:p>
        </w:tc>
        <w:tc>
          <w:tcPr>
            <w:tcW w:w="1125" w:type="dxa"/>
            <w:gridSpan w:val="5"/>
            <w:tcBorders>
              <w:top w:val="nil"/>
              <w:left w:val="nil"/>
              <w:bottom w:val="single" w:sz="4" w:space="0" w:color="969696"/>
              <w:right w:val="single" w:sz="4" w:space="0" w:color="969696"/>
            </w:tcBorders>
            <w:shd w:val="clear" w:color="auto" w:fill="auto"/>
            <w:vAlign w:val="bottom"/>
          </w:tcPr>
          <w:p w:rsidR="00D15EC1" w:rsidRDefault="009A1707" w:rsidP="004010A2">
            <w:pPr>
              <w:jc w:val="center"/>
              <w:rPr>
                <w:rFonts w:ascii="Arial" w:hAnsi="Arial" w:cs="Arial"/>
                <w:sz w:val="20"/>
                <w:szCs w:val="20"/>
              </w:rPr>
            </w:pPr>
            <w:r>
              <w:rPr>
                <w:rFonts w:ascii="Arial" w:hAnsi="Arial" w:cs="Arial"/>
                <w:sz w:val="20"/>
                <w:szCs w:val="20"/>
              </w:rPr>
              <w:t>m</w:t>
            </w:r>
            <w:r w:rsidR="00D15EC1">
              <w:rPr>
                <w:rFonts w:ascii="Arial" w:hAnsi="Arial" w:cs="Arial"/>
                <w:sz w:val="20"/>
                <w:szCs w:val="20"/>
              </w:rPr>
              <w:t>1</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118.00</w:t>
            </w:r>
          </w:p>
        </w:tc>
        <w:tc>
          <w:tcPr>
            <w:tcW w:w="899"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p>
        </w:tc>
        <w:tc>
          <w:tcPr>
            <w:tcW w:w="1633" w:type="dxa"/>
            <w:gridSpan w:val="5"/>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9A1707">
            <w:pPr>
              <w:jc w:val="right"/>
              <w:rPr>
                <w:rFonts w:ascii="Arial" w:hAnsi="Arial" w:cs="Arial"/>
                <w:sz w:val="20"/>
                <w:szCs w:val="20"/>
              </w:rPr>
            </w:pPr>
          </w:p>
        </w:tc>
      </w:tr>
      <w:tr w:rsidR="006615FF" w:rsidTr="006615FF">
        <w:trPr>
          <w:gridAfter w:val="1"/>
          <w:wAfter w:w="80"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tcPr>
          <w:p w:rsidR="00D15EC1" w:rsidRDefault="00D15EC1" w:rsidP="004010A2">
            <w:pPr>
              <w:jc w:val="center"/>
              <w:rPr>
                <w:rFonts w:ascii="Arial" w:hAnsi="Arial" w:cs="Arial"/>
                <w:sz w:val="20"/>
                <w:szCs w:val="20"/>
              </w:rPr>
            </w:pPr>
            <w:r>
              <w:rPr>
                <w:rFonts w:ascii="Arial" w:hAnsi="Arial" w:cs="Arial"/>
                <w:sz w:val="20"/>
                <w:szCs w:val="20"/>
              </w:rPr>
              <w:t> </w:t>
            </w:r>
          </w:p>
        </w:tc>
        <w:tc>
          <w:tcPr>
            <w:tcW w:w="3018" w:type="dxa"/>
            <w:gridSpan w:val="2"/>
            <w:tcBorders>
              <w:top w:val="nil"/>
              <w:left w:val="nil"/>
              <w:bottom w:val="single" w:sz="4" w:space="0" w:color="969696"/>
              <w:right w:val="single" w:sz="4" w:space="0" w:color="969696"/>
            </w:tcBorders>
            <w:shd w:val="clear" w:color="auto" w:fill="auto"/>
          </w:tcPr>
          <w:p w:rsidR="00D15EC1" w:rsidRDefault="00D15EC1" w:rsidP="004010A2">
            <w:pPr>
              <w:jc w:val="both"/>
              <w:rPr>
                <w:rFonts w:ascii="Arial" w:hAnsi="Arial" w:cs="Arial"/>
                <w:sz w:val="20"/>
                <w:szCs w:val="20"/>
              </w:rPr>
            </w:pPr>
            <w:r>
              <w:rPr>
                <w:rFonts w:ascii="Arial" w:hAnsi="Arial" w:cs="Arial"/>
                <w:sz w:val="20"/>
                <w:szCs w:val="20"/>
              </w:rPr>
              <w:t> </w:t>
            </w:r>
          </w:p>
        </w:tc>
        <w:tc>
          <w:tcPr>
            <w:tcW w:w="1125" w:type="dxa"/>
            <w:gridSpan w:val="5"/>
            <w:tcBorders>
              <w:top w:val="nil"/>
              <w:left w:val="nil"/>
              <w:bottom w:val="single" w:sz="4" w:space="0" w:color="969696"/>
              <w:right w:val="single" w:sz="4" w:space="0" w:color="969696"/>
            </w:tcBorders>
            <w:shd w:val="clear" w:color="auto" w:fill="auto"/>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99"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1633" w:type="dxa"/>
            <w:gridSpan w:val="5"/>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r>
      <w:tr w:rsidR="006615FF" w:rsidTr="006615FF">
        <w:trPr>
          <w:gridAfter w:val="1"/>
          <w:wAfter w:w="80" w:type="dxa"/>
          <w:trHeight w:val="1020"/>
        </w:trPr>
        <w:tc>
          <w:tcPr>
            <w:tcW w:w="761" w:type="dxa"/>
            <w:gridSpan w:val="2"/>
            <w:tcBorders>
              <w:top w:val="nil"/>
              <w:left w:val="single" w:sz="4" w:space="0" w:color="969696"/>
              <w:bottom w:val="single" w:sz="4" w:space="0" w:color="969696"/>
              <w:right w:val="single" w:sz="4" w:space="0" w:color="969696"/>
            </w:tcBorders>
            <w:shd w:val="clear" w:color="auto" w:fill="auto"/>
          </w:tcPr>
          <w:p w:rsidR="00D15EC1" w:rsidRDefault="00D15EC1" w:rsidP="004010A2">
            <w:pPr>
              <w:jc w:val="center"/>
              <w:rPr>
                <w:rFonts w:ascii="Arial" w:hAnsi="Arial" w:cs="Arial"/>
                <w:sz w:val="20"/>
                <w:szCs w:val="20"/>
              </w:rPr>
            </w:pPr>
            <w:r>
              <w:rPr>
                <w:rFonts w:ascii="Arial" w:hAnsi="Arial" w:cs="Arial"/>
                <w:sz w:val="20"/>
                <w:szCs w:val="20"/>
              </w:rPr>
              <w:t>6</w:t>
            </w:r>
          </w:p>
        </w:tc>
        <w:tc>
          <w:tcPr>
            <w:tcW w:w="3018" w:type="dxa"/>
            <w:gridSpan w:val="2"/>
            <w:tcBorders>
              <w:top w:val="nil"/>
              <w:left w:val="nil"/>
              <w:bottom w:val="single" w:sz="4" w:space="0" w:color="969696"/>
              <w:right w:val="single" w:sz="4" w:space="0" w:color="969696"/>
            </w:tcBorders>
            <w:shd w:val="clear" w:color="auto" w:fill="auto"/>
          </w:tcPr>
          <w:p w:rsidR="00D15EC1" w:rsidRDefault="00D15EC1" w:rsidP="004010A2">
            <w:pPr>
              <w:jc w:val="both"/>
              <w:rPr>
                <w:rFonts w:ascii="Arial" w:hAnsi="Arial" w:cs="Arial"/>
                <w:sz w:val="20"/>
                <w:szCs w:val="20"/>
              </w:rPr>
            </w:pPr>
            <w:r>
              <w:rPr>
                <w:rFonts w:ascii="Arial" w:hAnsi="Arial" w:cs="Arial"/>
                <w:sz w:val="20"/>
                <w:szCs w:val="20"/>
              </w:rPr>
              <w:t>Израда и монтажа уводнице у олук поцинкованим пластифицираним</w:t>
            </w:r>
            <w:r w:rsidR="009A1707">
              <w:rPr>
                <w:rFonts w:ascii="Arial" w:hAnsi="Arial" w:cs="Arial"/>
                <w:sz w:val="20"/>
                <w:szCs w:val="20"/>
              </w:rPr>
              <w:t xml:space="preserve"> челичним лимом, дебљине 0,60 mm развијене ширине РШ 50cm</w:t>
            </w:r>
            <w:r>
              <w:rPr>
                <w:rFonts w:ascii="Arial" w:hAnsi="Arial" w:cs="Arial"/>
                <w:sz w:val="20"/>
                <w:szCs w:val="20"/>
              </w:rPr>
              <w:t xml:space="preserve">. Уводницу извести по </w:t>
            </w:r>
            <w:r>
              <w:rPr>
                <w:rFonts w:ascii="Arial" w:hAnsi="Arial" w:cs="Arial"/>
                <w:sz w:val="20"/>
                <w:szCs w:val="20"/>
              </w:rPr>
              <w:lastRenderedPageBreak/>
              <w:t xml:space="preserve">детаљима и упутству пројектанта. </w:t>
            </w:r>
          </w:p>
        </w:tc>
        <w:tc>
          <w:tcPr>
            <w:tcW w:w="1125" w:type="dxa"/>
            <w:gridSpan w:val="5"/>
            <w:tcBorders>
              <w:top w:val="nil"/>
              <w:left w:val="nil"/>
              <w:bottom w:val="single" w:sz="4" w:space="0" w:color="969696"/>
              <w:right w:val="single" w:sz="4" w:space="0" w:color="969696"/>
            </w:tcBorders>
            <w:shd w:val="clear" w:color="auto" w:fill="auto"/>
            <w:vAlign w:val="bottom"/>
          </w:tcPr>
          <w:p w:rsidR="00D15EC1" w:rsidRDefault="00D15EC1" w:rsidP="004010A2">
            <w:pPr>
              <w:jc w:val="center"/>
              <w:rPr>
                <w:rFonts w:ascii="Arial" w:hAnsi="Arial" w:cs="Arial"/>
                <w:sz w:val="20"/>
                <w:szCs w:val="20"/>
              </w:rPr>
            </w:pPr>
            <w:r>
              <w:rPr>
                <w:rFonts w:ascii="Arial" w:hAnsi="Arial" w:cs="Arial"/>
                <w:sz w:val="20"/>
                <w:szCs w:val="20"/>
              </w:rPr>
              <w:lastRenderedPageBreak/>
              <w:t> </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99"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1633" w:type="dxa"/>
            <w:gridSpan w:val="5"/>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r>
      <w:tr w:rsidR="006615FF" w:rsidTr="006615FF">
        <w:trPr>
          <w:gridAfter w:val="1"/>
          <w:wAfter w:w="80" w:type="dxa"/>
          <w:trHeight w:val="285"/>
        </w:trPr>
        <w:tc>
          <w:tcPr>
            <w:tcW w:w="761" w:type="dxa"/>
            <w:gridSpan w:val="2"/>
            <w:tcBorders>
              <w:top w:val="nil"/>
              <w:left w:val="single" w:sz="4" w:space="0" w:color="969696"/>
              <w:bottom w:val="single" w:sz="4" w:space="0" w:color="969696"/>
              <w:right w:val="single" w:sz="4" w:space="0" w:color="969696"/>
            </w:tcBorders>
            <w:shd w:val="clear" w:color="auto" w:fill="auto"/>
          </w:tcPr>
          <w:p w:rsidR="00D15EC1" w:rsidRDefault="00D15EC1" w:rsidP="004010A2">
            <w:pPr>
              <w:jc w:val="center"/>
              <w:rPr>
                <w:rFonts w:ascii="Arial" w:hAnsi="Arial" w:cs="Arial"/>
                <w:sz w:val="20"/>
                <w:szCs w:val="20"/>
              </w:rPr>
            </w:pPr>
            <w:r>
              <w:rPr>
                <w:rFonts w:ascii="Arial" w:hAnsi="Arial" w:cs="Arial"/>
                <w:sz w:val="20"/>
                <w:szCs w:val="20"/>
              </w:rPr>
              <w:lastRenderedPageBreak/>
              <w:t> </w:t>
            </w:r>
          </w:p>
        </w:tc>
        <w:tc>
          <w:tcPr>
            <w:tcW w:w="3018" w:type="dxa"/>
            <w:gridSpan w:val="2"/>
            <w:tcBorders>
              <w:top w:val="nil"/>
              <w:left w:val="nil"/>
              <w:bottom w:val="single" w:sz="4" w:space="0" w:color="969696"/>
              <w:right w:val="single" w:sz="4" w:space="0" w:color="969696"/>
            </w:tcBorders>
            <w:shd w:val="clear" w:color="auto" w:fill="auto"/>
          </w:tcPr>
          <w:p w:rsidR="00D15EC1" w:rsidRDefault="00D15EC1" w:rsidP="004010A2">
            <w:pPr>
              <w:jc w:val="both"/>
              <w:rPr>
                <w:rFonts w:ascii="Arial" w:hAnsi="Arial" w:cs="Arial"/>
                <w:sz w:val="20"/>
                <w:szCs w:val="20"/>
              </w:rPr>
            </w:pPr>
            <w:r>
              <w:rPr>
                <w:rFonts w:ascii="Arial" w:hAnsi="Arial" w:cs="Arial"/>
                <w:sz w:val="20"/>
                <w:szCs w:val="20"/>
              </w:rPr>
              <w:t>Обрачу</w:t>
            </w:r>
            <w:r w:rsidR="009A1707">
              <w:rPr>
                <w:rFonts w:ascii="Arial" w:hAnsi="Arial" w:cs="Arial"/>
                <w:sz w:val="20"/>
                <w:szCs w:val="20"/>
              </w:rPr>
              <w:t>н по m</w:t>
            </w:r>
            <w:r>
              <w:rPr>
                <w:rFonts w:ascii="Arial" w:hAnsi="Arial" w:cs="Arial"/>
                <w:sz w:val="20"/>
                <w:szCs w:val="20"/>
              </w:rPr>
              <w:t>1</w:t>
            </w:r>
            <w:r>
              <w:rPr>
                <w:rFonts w:ascii="Arial" w:hAnsi="Arial" w:cs="Arial"/>
                <w:sz w:val="20"/>
                <w:szCs w:val="20"/>
                <w:vertAlign w:val="superscript"/>
              </w:rPr>
              <w:t xml:space="preserve"> </w:t>
            </w:r>
            <w:r>
              <w:rPr>
                <w:rFonts w:ascii="Arial" w:hAnsi="Arial" w:cs="Arial"/>
                <w:sz w:val="20"/>
                <w:szCs w:val="20"/>
              </w:rPr>
              <w:t>уводнице.</w:t>
            </w:r>
          </w:p>
        </w:tc>
        <w:tc>
          <w:tcPr>
            <w:tcW w:w="1125" w:type="dxa"/>
            <w:gridSpan w:val="5"/>
            <w:tcBorders>
              <w:top w:val="nil"/>
              <w:left w:val="nil"/>
              <w:bottom w:val="single" w:sz="4" w:space="0" w:color="969696"/>
              <w:right w:val="single" w:sz="4" w:space="0" w:color="969696"/>
            </w:tcBorders>
            <w:shd w:val="clear" w:color="auto" w:fill="auto"/>
            <w:vAlign w:val="bottom"/>
          </w:tcPr>
          <w:p w:rsidR="00D15EC1" w:rsidRDefault="009A1707" w:rsidP="004010A2">
            <w:pPr>
              <w:jc w:val="center"/>
              <w:rPr>
                <w:rFonts w:ascii="Arial" w:hAnsi="Arial" w:cs="Arial"/>
                <w:sz w:val="20"/>
                <w:szCs w:val="20"/>
              </w:rPr>
            </w:pPr>
            <w:r>
              <w:rPr>
                <w:rFonts w:ascii="Arial" w:hAnsi="Arial" w:cs="Arial"/>
                <w:sz w:val="20"/>
                <w:szCs w:val="20"/>
              </w:rPr>
              <w:t>m</w:t>
            </w:r>
            <w:r w:rsidR="00D15EC1">
              <w:rPr>
                <w:rFonts w:ascii="Arial" w:hAnsi="Arial" w:cs="Arial"/>
                <w:sz w:val="20"/>
                <w:szCs w:val="20"/>
              </w:rPr>
              <w:t>1</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28.00</w:t>
            </w:r>
          </w:p>
        </w:tc>
        <w:tc>
          <w:tcPr>
            <w:tcW w:w="899"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p>
        </w:tc>
        <w:tc>
          <w:tcPr>
            <w:tcW w:w="1633" w:type="dxa"/>
            <w:gridSpan w:val="5"/>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9A1707">
            <w:pPr>
              <w:jc w:val="right"/>
              <w:rPr>
                <w:rFonts w:ascii="Arial" w:hAnsi="Arial" w:cs="Arial"/>
                <w:sz w:val="20"/>
                <w:szCs w:val="20"/>
              </w:rPr>
            </w:pPr>
          </w:p>
        </w:tc>
      </w:tr>
      <w:tr w:rsidR="006615FF" w:rsidTr="006615FF">
        <w:trPr>
          <w:gridAfter w:val="1"/>
          <w:wAfter w:w="80"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tcPr>
          <w:p w:rsidR="00D15EC1" w:rsidRDefault="00D15EC1" w:rsidP="004010A2">
            <w:pPr>
              <w:jc w:val="center"/>
              <w:rPr>
                <w:rFonts w:ascii="Arial" w:hAnsi="Arial" w:cs="Arial"/>
                <w:sz w:val="20"/>
                <w:szCs w:val="20"/>
              </w:rPr>
            </w:pPr>
            <w:r>
              <w:rPr>
                <w:rFonts w:ascii="Arial" w:hAnsi="Arial" w:cs="Arial"/>
                <w:sz w:val="20"/>
                <w:szCs w:val="20"/>
              </w:rPr>
              <w:t> </w:t>
            </w:r>
          </w:p>
        </w:tc>
        <w:tc>
          <w:tcPr>
            <w:tcW w:w="3018" w:type="dxa"/>
            <w:gridSpan w:val="2"/>
            <w:tcBorders>
              <w:top w:val="nil"/>
              <w:left w:val="nil"/>
              <w:bottom w:val="single" w:sz="4" w:space="0" w:color="969696"/>
              <w:right w:val="single" w:sz="4" w:space="0" w:color="969696"/>
            </w:tcBorders>
            <w:shd w:val="clear" w:color="auto" w:fill="auto"/>
          </w:tcPr>
          <w:p w:rsidR="00D15EC1" w:rsidRDefault="00D15EC1" w:rsidP="004010A2">
            <w:pPr>
              <w:jc w:val="both"/>
              <w:rPr>
                <w:rFonts w:ascii="Arial" w:hAnsi="Arial" w:cs="Arial"/>
                <w:sz w:val="20"/>
                <w:szCs w:val="20"/>
              </w:rPr>
            </w:pPr>
            <w:r>
              <w:rPr>
                <w:rFonts w:ascii="Arial" w:hAnsi="Arial" w:cs="Arial"/>
                <w:sz w:val="20"/>
                <w:szCs w:val="20"/>
              </w:rPr>
              <w:t> </w:t>
            </w:r>
          </w:p>
        </w:tc>
        <w:tc>
          <w:tcPr>
            <w:tcW w:w="1125" w:type="dxa"/>
            <w:gridSpan w:val="5"/>
            <w:tcBorders>
              <w:top w:val="nil"/>
              <w:left w:val="nil"/>
              <w:bottom w:val="single" w:sz="4" w:space="0" w:color="969696"/>
              <w:right w:val="single" w:sz="4" w:space="0" w:color="969696"/>
            </w:tcBorders>
            <w:shd w:val="clear" w:color="auto" w:fill="auto"/>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99"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1633" w:type="dxa"/>
            <w:gridSpan w:val="5"/>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r>
      <w:tr w:rsidR="006615FF" w:rsidTr="006615FF">
        <w:trPr>
          <w:gridAfter w:val="1"/>
          <w:wAfter w:w="80" w:type="dxa"/>
          <w:trHeight w:val="1530"/>
        </w:trPr>
        <w:tc>
          <w:tcPr>
            <w:tcW w:w="761" w:type="dxa"/>
            <w:gridSpan w:val="2"/>
            <w:tcBorders>
              <w:top w:val="nil"/>
              <w:left w:val="single" w:sz="4" w:space="0" w:color="969696"/>
              <w:bottom w:val="single" w:sz="4" w:space="0" w:color="969696"/>
              <w:right w:val="single" w:sz="4" w:space="0" w:color="969696"/>
            </w:tcBorders>
            <w:shd w:val="clear" w:color="auto" w:fill="auto"/>
          </w:tcPr>
          <w:p w:rsidR="00D15EC1" w:rsidRDefault="00D15EC1" w:rsidP="004010A2">
            <w:pPr>
              <w:jc w:val="center"/>
              <w:rPr>
                <w:rFonts w:ascii="Arial" w:hAnsi="Arial" w:cs="Arial"/>
                <w:sz w:val="20"/>
                <w:szCs w:val="20"/>
              </w:rPr>
            </w:pPr>
            <w:r>
              <w:rPr>
                <w:rFonts w:ascii="Arial" w:hAnsi="Arial" w:cs="Arial"/>
                <w:sz w:val="20"/>
                <w:szCs w:val="20"/>
              </w:rPr>
              <w:t>7</w:t>
            </w:r>
          </w:p>
        </w:tc>
        <w:tc>
          <w:tcPr>
            <w:tcW w:w="3018" w:type="dxa"/>
            <w:gridSpan w:val="2"/>
            <w:tcBorders>
              <w:top w:val="nil"/>
              <w:left w:val="nil"/>
              <w:bottom w:val="single" w:sz="4" w:space="0" w:color="969696"/>
              <w:right w:val="single" w:sz="4" w:space="0" w:color="969696"/>
            </w:tcBorders>
            <w:shd w:val="clear" w:color="auto" w:fill="auto"/>
          </w:tcPr>
          <w:p w:rsidR="00D15EC1" w:rsidRDefault="00D15EC1" w:rsidP="004010A2">
            <w:pPr>
              <w:jc w:val="both"/>
              <w:rPr>
                <w:rFonts w:ascii="Arial" w:hAnsi="Arial" w:cs="Arial"/>
                <w:sz w:val="20"/>
                <w:szCs w:val="20"/>
              </w:rPr>
            </w:pPr>
            <w:r>
              <w:rPr>
                <w:rFonts w:ascii="Arial" w:hAnsi="Arial" w:cs="Arial"/>
                <w:sz w:val="20"/>
                <w:szCs w:val="20"/>
              </w:rPr>
              <w:t>Израда и монтажа снегобрана поцинкованим пластифицираним</w:t>
            </w:r>
            <w:r w:rsidR="009A1707">
              <w:rPr>
                <w:rFonts w:ascii="Arial" w:hAnsi="Arial" w:cs="Arial"/>
                <w:sz w:val="20"/>
                <w:szCs w:val="20"/>
              </w:rPr>
              <w:t xml:space="preserve"> челичним лимом, дебљине 0,60 mm развијене ширине РШ 25cm</w:t>
            </w:r>
            <w:r>
              <w:rPr>
                <w:rFonts w:ascii="Arial" w:hAnsi="Arial" w:cs="Arial"/>
                <w:sz w:val="20"/>
                <w:szCs w:val="20"/>
              </w:rPr>
              <w:t>. Снегобране и</w:t>
            </w:r>
            <w:r w:rsidR="009A1707">
              <w:rPr>
                <w:rFonts w:ascii="Arial" w:hAnsi="Arial" w:cs="Arial"/>
                <w:sz w:val="20"/>
                <w:szCs w:val="20"/>
              </w:rPr>
              <w:t>звести из сегмената дужине 100cm</w:t>
            </w:r>
            <w:r>
              <w:rPr>
                <w:rFonts w:ascii="Arial" w:hAnsi="Arial" w:cs="Arial"/>
                <w:sz w:val="20"/>
                <w:szCs w:val="20"/>
              </w:rPr>
              <w:t xml:space="preserve">, наизменично смакнутих, у свему по детаљима и упутству пројектанта. </w:t>
            </w:r>
          </w:p>
        </w:tc>
        <w:tc>
          <w:tcPr>
            <w:tcW w:w="1125" w:type="dxa"/>
            <w:gridSpan w:val="5"/>
            <w:tcBorders>
              <w:top w:val="nil"/>
              <w:left w:val="nil"/>
              <w:bottom w:val="single" w:sz="4" w:space="0" w:color="969696"/>
              <w:right w:val="single" w:sz="4" w:space="0" w:color="969696"/>
            </w:tcBorders>
            <w:shd w:val="clear" w:color="auto" w:fill="auto"/>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99"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1633" w:type="dxa"/>
            <w:gridSpan w:val="5"/>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r>
      <w:tr w:rsidR="006615FF" w:rsidTr="006615FF">
        <w:trPr>
          <w:gridAfter w:val="1"/>
          <w:wAfter w:w="80"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tcPr>
          <w:p w:rsidR="00D15EC1" w:rsidRDefault="00D15EC1" w:rsidP="004010A2">
            <w:pPr>
              <w:jc w:val="center"/>
              <w:rPr>
                <w:rFonts w:ascii="Arial" w:hAnsi="Arial" w:cs="Arial"/>
                <w:sz w:val="20"/>
                <w:szCs w:val="20"/>
              </w:rPr>
            </w:pPr>
            <w:r>
              <w:rPr>
                <w:rFonts w:ascii="Arial" w:hAnsi="Arial" w:cs="Arial"/>
                <w:sz w:val="20"/>
                <w:szCs w:val="20"/>
              </w:rPr>
              <w:t> </w:t>
            </w:r>
          </w:p>
        </w:tc>
        <w:tc>
          <w:tcPr>
            <w:tcW w:w="3018" w:type="dxa"/>
            <w:gridSpan w:val="2"/>
            <w:tcBorders>
              <w:top w:val="nil"/>
              <w:left w:val="nil"/>
              <w:bottom w:val="single" w:sz="4" w:space="0" w:color="969696"/>
              <w:right w:val="single" w:sz="4" w:space="0" w:color="969696"/>
            </w:tcBorders>
            <w:shd w:val="clear" w:color="auto" w:fill="auto"/>
          </w:tcPr>
          <w:p w:rsidR="00D15EC1" w:rsidRDefault="00D15EC1" w:rsidP="004010A2">
            <w:pPr>
              <w:jc w:val="both"/>
              <w:rPr>
                <w:rFonts w:ascii="Arial" w:hAnsi="Arial" w:cs="Arial"/>
                <w:sz w:val="20"/>
                <w:szCs w:val="20"/>
              </w:rPr>
            </w:pPr>
            <w:r>
              <w:rPr>
                <w:rFonts w:ascii="Arial" w:hAnsi="Arial" w:cs="Arial"/>
                <w:sz w:val="20"/>
                <w:szCs w:val="20"/>
              </w:rPr>
              <w:t>Обрачун по комаду.</w:t>
            </w:r>
          </w:p>
        </w:tc>
        <w:tc>
          <w:tcPr>
            <w:tcW w:w="1125" w:type="dxa"/>
            <w:gridSpan w:val="5"/>
            <w:tcBorders>
              <w:top w:val="nil"/>
              <w:left w:val="nil"/>
              <w:bottom w:val="single" w:sz="4" w:space="0" w:color="969696"/>
              <w:right w:val="single" w:sz="4" w:space="0" w:color="969696"/>
            </w:tcBorders>
            <w:shd w:val="clear" w:color="auto" w:fill="auto"/>
            <w:vAlign w:val="bottom"/>
          </w:tcPr>
          <w:p w:rsidR="00D15EC1" w:rsidRDefault="00D15EC1" w:rsidP="004010A2">
            <w:pPr>
              <w:jc w:val="center"/>
              <w:rPr>
                <w:rFonts w:ascii="Arial" w:hAnsi="Arial" w:cs="Arial"/>
                <w:sz w:val="20"/>
                <w:szCs w:val="20"/>
              </w:rPr>
            </w:pPr>
            <w:r>
              <w:rPr>
                <w:rFonts w:ascii="Arial" w:hAnsi="Arial" w:cs="Arial"/>
                <w:sz w:val="20"/>
                <w:szCs w:val="20"/>
              </w:rPr>
              <w:t>ком</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85</w:t>
            </w:r>
          </w:p>
        </w:tc>
        <w:tc>
          <w:tcPr>
            <w:tcW w:w="899"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p>
        </w:tc>
        <w:tc>
          <w:tcPr>
            <w:tcW w:w="1633" w:type="dxa"/>
            <w:gridSpan w:val="5"/>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9A1707">
            <w:pPr>
              <w:jc w:val="right"/>
              <w:rPr>
                <w:rFonts w:ascii="Arial" w:hAnsi="Arial" w:cs="Arial"/>
                <w:sz w:val="20"/>
                <w:szCs w:val="20"/>
              </w:rPr>
            </w:pPr>
          </w:p>
        </w:tc>
      </w:tr>
      <w:tr w:rsidR="006615FF" w:rsidTr="006615FF">
        <w:trPr>
          <w:gridAfter w:val="1"/>
          <w:wAfter w:w="80" w:type="dxa"/>
          <w:trHeight w:val="255"/>
        </w:trPr>
        <w:tc>
          <w:tcPr>
            <w:tcW w:w="761" w:type="dxa"/>
            <w:gridSpan w:val="2"/>
            <w:tcBorders>
              <w:top w:val="nil"/>
              <w:left w:val="nil"/>
              <w:bottom w:val="nil"/>
              <w:right w:val="nil"/>
            </w:tcBorders>
            <w:shd w:val="clear" w:color="auto" w:fill="auto"/>
          </w:tcPr>
          <w:p w:rsidR="00D15EC1" w:rsidRDefault="00D15EC1" w:rsidP="004010A2">
            <w:pPr>
              <w:jc w:val="center"/>
              <w:rPr>
                <w:rFonts w:ascii="Arial" w:hAnsi="Arial" w:cs="Arial"/>
                <w:sz w:val="20"/>
                <w:szCs w:val="20"/>
              </w:rPr>
            </w:pPr>
          </w:p>
        </w:tc>
        <w:tc>
          <w:tcPr>
            <w:tcW w:w="3018" w:type="dxa"/>
            <w:gridSpan w:val="2"/>
            <w:tcBorders>
              <w:top w:val="nil"/>
              <w:left w:val="nil"/>
              <w:bottom w:val="nil"/>
              <w:right w:val="nil"/>
            </w:tcBorders>
            <w:shd w:val="clear" w:color="auto" w:fill="auto"/>
          </w:tcPr>
          <w:p w:rsidR="00D15EC1" w:rsidRDefault="00D15EC1" w:rsidP="004010A2">
            <w:pPr>
              <w:jc w:val="both"/>
              <w:rPr>
                <w:rFonts w:ascii="Arial" w:hAnsi="Arial" w:cs="Arial"/>
                <w:sz w:val="20"/>
                <w:szCs w:val="20"/>
              </w:rPr>
            </w:pPr>
          </w:p>
        </w:tc>
        <w:tc>
          <w:tcPr>
            <w:tcW w:w="1125" w:type="dxa"/>
            <w:gridSpan w:val="5"/>
            <w:tcBorders>
              <w:top w:val="nil"/>
              <w:left w:val="nil"/>
              <w:bottom w:val="nil"/>
              <w:right w:val="nil"/>
            </w:tcBorders>
            <w:shd w:val="clear" w:color="auto" w:fill="auto"/>
            <w:vAlign w:val="bottom"/>
          </w:tcPr>
          <w:p w:rsidR="00D15EC1" w:rsidRDefault="00D15EC1" w:rsidP="004010A2">
            <w:pPr>
              <w:jc w:val="center"/>
              <w:rPr>
                <w:rFonts w:ascii="Arial" w:hAnsi="Arial" w:cs="Arial"/>
                <w:sz w:val="20"/>
                <w:szCs w:val="20"/>
              </w:rPr>
            </w:pPr>
          </w:p>
        </w:tc>
        <w:tc>
          <w:tcPr>
            <w:tcW w:w="854" w:type="dxa"/>
            <w:gridSpan w:val="4"/>
            <w:tcBorders>
              <w:top w:val="nil"/>
              <w:left w:val="nil"/>
              <w:bottom w:val="nil"/>
              <w:right w:val="nil"/>
            </w:tcBorders>
            <w:shd w:val="clear" w:color="auto" w:fill="auto"/>
            <w:noWrap/>
            <w:vAlign w:val="bottom"/>
          </w:tcPr>
          <w:p w:rsidR="00D15EC1" w:rsidRDefault="00D15EC1" w:rsidP="004010A2">
            <w:pPr>
              <w:jc w:val="center"/>
              <w:rPr>
                <w:rFonts w:ascii="Arial" w:hAnsi="Arial" w:cs="Arial"/>
                <w:sz w:val="20"/>
                <w:szCs w:val="20"/>
              </w:rPr>
            </w:pPr>
          </w:p>
        </w:tc>
        <w:tc>
          <w:tcPr>
            <w:tcW w:w="899" w:type="dxa"/>
            <w:gridSpan w:val="4"/>
            <w:tcBorders>
              <w:top w:val="nil"/>
              <w:left w:val="nil"/>
              <w:bottom w:val="nil"/>
              <w:right w:val="nil"/>
            </w:tcBorders>
            <w:shd w:val="clear" w:color="auto" w:fill="auto"/>
            <w:noWrap/>
            <w:vAlign w:val="bottom"/>
          </w:tcPr>
          <w:p w:rsidR="00D15EC1" w:rsidRDefault="00D15EC1" w:rsidP="004010A2">
            <w:pPr>
              <w:jc w:val="center"/>
              <w:rPr>
                <w:rFonts w:ascii="Arial" w:hAnsi="Arial" w:cs="Arial"/>
                <w:sz w:val="20"/>
                <w:szCs w:val="20"/>
              </w:rPr>
            </w:pPr>
          </w:p>
        </w:tc>
        <w:tc>
          <w:tcPr>
            <w:tcW w:w="1633" w:type="dxa"/>
            <w:gridSpan w:val="5"/>
            <w:tcBorders>
              <w:top w:val="nil"/>
              <w:left w:val="nil"/>
              <w:bottom w:val="nil"/>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nil"/>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nil"/>
              <w:right w:val="nil"/>
            </w:tcBorders>
            <w:shd w:val="clear" w:color="auto" w:fill="auto"/>
            <w:noWrap/>
            <w:vAlign w:val="bottom"/>
          </w:tcPr>
          <w:p w:rsidR="00D15EC1" w:rsidRDefault="00D15EC1" w:rsidP="004010A2">
            <w:pPr>
              <w:jc w:val="right"/>
              <w:rPr>
                <w:rFonts w:ascii="Arial" w:hAnsi="Arial" w:cs="Arial"/>
                <w:sz w:val="20"/>
                <w:szCs w:val="20"/>
              </w:rPr>
            </w:pPr>
          </w:p>
        </w:tc>
      </w:tr>
      <w:tr w:rsidR="006615FF" w:rsidTr="006615FF">
        <w:trPr>
          <w:gridAfter w:val="1"/>
          <w:wAfter w:w="80" w:type="dxa"/>
          <w:trHeight w:val="255"/>
        </w:trPr>
        <w:tc>
          <w:tcPr>
            <w:tcW w:w="761" w:type="dxa"/>
            <w:gridSpan w:val="2"/>
            <w:tcBorders>
              <w:top w:val="single" w:sz="4" w:space="0" w:color="969696"/>
              <w:left w:val="single" w:sz="4" w:space="0" w:color="969696"/>
              <w:bottom w:val="single" w:sz="4" w:space="0" w:color="969696"/>
              <w:right w:val="nil"/>
            </w:tcBorders>
            <w:shd w:val="clear" w:color="auto" w:fill="C0C0C0"/>
          </w:tcPr>
          <w:p w:rsidR="00D15EC1" w:rsidRDefault="009A1707" w:rsidP="004010A2">
            <w:pPr>
              <w:jc w:val="center"/>
              <w:rPr>
                <w:rFonts w:ascii="Arial" w:hAnsi="Arial" w:cs="Arial"/>
                <w:b/>
                <w:bCs/>
                <w:sz w:val="20"/>
                <w:szCs w:val="20"/>
              </w:rPr>
            </w:pPr>
            <w:r>
              <w:rPr>
                <w:rFonts w:ascii="Arial" w:hAnsi="Arial" w:cs="Arial"/>
                <w:b/>
                <w:bCs/>
                <w:sz w:val="20"/>
                <w:szCs w:val="20"/>
              </w:rPr>
              <w:t>VI</w:t>
            </w:r>
          </w:p>
        </w:tc>
        <w:tc>
          <w:tcPr>
            <w:tcW w:w="3018" w:type="dxa"/>
            <w:gridSpan w:val="2"/>
            <w:tcBorders>
              <w:top w:val="single" w:sz="4" w:space="0" w:color="969696"/>
              <w:left w:val="nil"/>
              <w:bottom w:val="single" w:sz="4" w:space="0" w:color="969696"/>
              <w:right w:val="nil"/>
            </w:tcBorders>
            <w:shd w:val="clear" w:color="auto" w:fill="C0C0C0"/>
          </w:tcPr>
          <w:p w:rsidR="00D15EC1" w:rsidRDefault="00D15EC1" w:rsidP="004010A2">
            <w:pPr>
              <w:jc w:val="both"/>
              <w:rPr>
                <w:rFonts w:ascii="Arial" w:hAnsi="Arial" w:cs="Arial"/>
                <w:b/>
                <w:bCs/>
                <w:sz w:val="20"/>
                <w:szCs w:val="20"/>
              </w:rPr>
            </w:pPr>
            <w:r>
              <w:rPr>
                <w:rFonts w:ascii="Arial" w:hAnsi="Arial" w:cs="Arial"/>
                <w:b/>
                <w:bCs/>
                <w:sz w:val="20"/>
                <w:szCs w:val="20"/>
              </w:rPr>
              <w:t>МОЛЕРСКО-ФАРБАРСКИ РАДОВИ</w:t>
            </w:r>
          </w:p>
        </w:tc>
        <w:tc>
          <w:tcPr>
            <w:tcW w:w="1125" w:type="dxa"/>
            <w:gridSpan w:val="5"/>
            <w:tcBorders>
              <w:top w:val="single" w:sz="4" w:space="0" w:color="969696"/>
              <w:left w:val="nil"/>
              <w:bottom w:val="single" w:sz="4" w:space="0" w:color="969696"/>
              <w:right w:val="nil"/>
            </w:tcBorders>
            <w:shd w:val="clear" w:color="auto" w:fill="C0C0C0"/>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54" w:type="dxa"/>
            <w:gridSpan w:val="4"/>
            <w:tcBorders>
              <w:top w:val="single" w:sz="4" w:space="0" w:color="969696"/>
              <w:left w:val="nil"/>
              <w:bottom w:val="single" w:sz="4" w:space="0" w:color="969696"/>
              <w:right w:val="nil"/>
            </w:tcBorders>
            <w:shd w:val="clear" w:color="auto" w:fill="C0C0C0"/>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99" w:type="dxa"/>
            <w:gridSpan w:val="4"/>
            <w:tcBorders>
              <w:top w:val="single" w:sz="4" w:space="0" w:color="969696"/>
              <w:left w:val="nil"/>
              <w:bottom w:val="single" w:sz="4" w:space="0" w:color="969696"/>
              <w:right w:val="nil"/>
            </w:tcBorders>
            <w:shd w:val="clear" w:color="auto" w:fill="C0C0C0"/>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1633" w:type="dxa"/>
            <w:gridSpan w:val="5"/>
            <w:tcBorders>
              <w:top w:val="single" w:sz="4" w:space="0" w:color="969696"/>
              <w:left w:val="nil"/>
              <w:bottom w:val="single" w:sz="4" w:space="0" w:color="969696"/>
              <w:right w:val="nil"/>
            </w:tcBorders>
            <w:shd w:val="clear" w:color="auto" w:fill="C0C0C0"/>
          </w:tcPr>
          <w:p w:rsidR="00D15EC1" w:rsidRDefault="00D15EC1" w:rsidP="004010A2">
            <w:pPr>
              <w:jc w:val="right"/>
              <w:rPr>
                <w:rFonts w:ascii="Arial" w:hAnsi="Arial" w:cs="Arial"/>
                <w:sz w:val="20"/>
                <w:szCs w:val="20"/>
              </w:rPr>
            </w:pPr>
          </w:p>
        </w:tc>
        <w:tc>
          <w:tcPr>
            <w:tcW w:w="850" w:type="dxa"/>
            <w:gridSpan w:val="2"/>
            <w:tcBorders>
              <w:top w:val="single" w:sz="4" w:space="0" w:color="969696"/>
              <w:left w:val="nil"/>
              <w:bottom w:val="single" w:sz="4" w:space="0" w:color="969696"/>
              <w:right w:val="nil"/>
            </w:tcBorders>
            <w:shd w:val="clear" w:color="auto" w:fill="C0C0C0"/>
          </w:tcPr>
          <w:p w:rsidR="00D15EC1" w:rsidRDefault="00D15EC1" w:rsidP="004010A2">
            <w:pPr>
              <w:jc w:val="right"/>
              <w:rPr>
                <w:rFonts w:ascii="Arial" w:hAnsi="Arial" w:cs="Arial"/>
                <w:sz w:val="20"/>
                <w:szCs w:val="20"/>
              </w:rPr>
            </w:pPr>
          </w:p>
        </w:tc>
        <w:tc>
          <w:tcPr>
            <w:tcW w:w="236" w:type="dxa"/>
            <w:gridSpan w:val="3"/>
            <w:tcBorders>
              <w:top w:val="single" w:sz="4" w:space="0" w:color="969696"/>
              <w:left w:val="nil"/>
              <w:bottom w:val="single" w:sz="4" w:space="0" w:color="969696"/>
              <w:right w:val="single" w:sz="4" w:space="0" w:color="969696"/>
            </w:tcBorders>
            <w:shd w:val="clear" w:color="auto" w:fill="C0C0C0"/>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r>
      <w:tr w:rsidR="006615FF" w:rsidTr="006615FF">
        <w:trPr>
          <w:gridAfter w:val="1"/>
          <w:wAfter w:w="80" w:type="dxa"/>
          <w:trHeight w:val="1530"/>
        </w:trPr>
        <w:tc>
          <w:tcPr>
            <w:tcW w:w="761" w:type="dxa"/>
            <w:gridSpan w:val="2"/>
            <w:tcBorders>
              <w:top w:val="single" w:sz="4" w:space="0" w:color="969696"/>
              <w:left w:val="single" w:sz="4" w:space="0" w:color="969696"/>
              <w:bottom w:val="single" w:sz="4" w:space="0" w:color="969696"/>
              <w:right w:val="single" w:sz="4" w:space="0" w:color="969696"/>
            </w:tcBorders>
            <w:shd w:val="clear" w:color="auto" w:fill="auto"/>
          </w:tcPr>
          <w:p w:rsidR="00D15EC1" w:rsidRDefault="00D15EC1" w:rsidP="004010A2">
            <w:pPr>
              <w:jc w:val="center"/>
              <w:rPr>
                <w:rFonts w:ascii="Arial" w:hAnsi="Arial" w:cs="Arial"/>
                <w:sz w:val="20"/>
                <w:szCs w:val="20"/>
              </w:rPr>
            </w:pPr>
            <w:r>
              <w:rPr>
                <w:rFonts w:ascii="Arial" w:hAnsi="Arial" w:cs="Arial"/>
                <w:sz w:val="20"/>
                <w:szCs w:val="20"/>
              </w:rPr>
              <w:t>1</w:t>
            </w:r>
          </w:p>
        </w:tc>
        <w:tc>
          <w:tcPr>
            <w:tcW w:w="3018" w:type="dxa"/>
            <w:gridSpan w:val="2"/>
            <w:tcBorders>
              <w:top w:val="single" w:sz="4" w:space="0" w:color="969696"/>
              <w:left w:val="nil"/>
              <w:bottom w:val="single" w:sz="4" w:space="0" w:color="969696"/>
              <w:right w:val="single" w:sz="4" w:space="0" w:color="969696"/>
            </w:tcBorders>
            <w:shd w:val="clear" w:color="auto" w:fill="auto"/>
          </w:tcPr>
          <w:p w:rsidR="00D15EC1" w:rsidRDefault="00D15EC1" w:rsidP="004010A2">
            <w:pPr>
              <w:jc w:val="both"/>
              <w:rPr>
                <w:rFonts w:ascii="Arial" w:hAnsi="Arial" w:cs="Arial"/>
                <w:sz w:val="20"/>
                <w:szCs w:val="20"/>
              </w:rPr>
            </w:pPr>
            <w:r>
              <w:rPr>
                <w:rFonts w:ascii="Arial" w:hAnsi="Arial" w:cs="Arial"/>
                <w:sz w:val="20"/>
                <w:szCs w:val="20"/>
              </w:rPr>
              <w:t xml:space="preserve">Глетовање унутрашњих зидова дисперзивним китом. Површине обрусити, очистити и извршити неутрализовање. Прегледати и китовати мања оштећења и пукотине. Импрегнирати и превући дисперзивни кит три пута. Све површине брусити, импрегнирати и китовати мања оштећења. </w:t>
            </w:r>
          </w:p>
        </w:tc>
        <w:tc>
          <w:tcPr>
            <w:tcW w:w="1125" w:type="dxa"/>
            <w:gridSpan w:val="5"/>
            <w:tcBorders>
              <w:top w:val="single" w:sz="4" w:space="0" w:color="969696"/>
              <w:left w:val="nil"/>
              <w:bottom w:val="single" w:sz="4" w:space="0" w:color="969696"/>
              <w:right w:val="single" w:sz="4" w:space="0" w:color="969696"/>
            </w:tcBorders>
            <w:shd w:val="clear" w:color="auto" w:fill="auto"/>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54" w:type="dxa"/>
            <w:gridSpan w:val="4"/>
            <w:tcBorders>
              <w:top w:val="single" w:sz="4" w:space="0" w:color="969696"/>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99" w:type="dxa"/>
            <w:gridSpan w:val="4"/>
            <w:tcBorders>
              <w:top w:val="single" w:sz="4" w:space="0" w:color="969696"/>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1633" w:type="dxa"/>
            <w:gridSpan w:val="5"/>
            <w:tcBorders>
              <w:top w:val="single" w:sz="4" w:space="0" w:color="969696"/>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single" w:sz="4" w:space="0" w:color="969696"/>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single" w:sz="4" w:space="0" w:color="969696"/>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r>
      <w:tr w:rsidR="006615FF" w:rsidTr="006615FF">
        <w:trPr>
          <w:gridAfter w:val="1"/>
          <w:wAfter w:w="80"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tcPr>
          <w:p w:rsidR="00D15EC1" w:rsidRDefault="00D15EC1" w:rsidP="004010A2">
            <w:pPr>
              <w:jc w:val="center"/>
              <w:rPr>
                <w:rFonts w:ascii="Arial" w:hAnsi="Arial" w:cs="Arial"/>
                <w:sz w:val="20"/>
                <w:szCs w:val="20"/>
              </w:rPr>
            </w:pPr>
            <w:r>
              <w:rPr>
                <w:rFonts w:ascii="Arial" w:hAnsi="Arial" w:cs="Arial"/>
                <w:sz w:val="20"/>
                <w:szCs w:val="20"/>
              </w:rPr>
              <w:t> </w:t>
            </w:r>
          </w:p>
        </w:tc>
        <w:tc>
          <w:tcPr>
            <w:tcW w:w="3018" w:type="dxa"/>
            <w:gridSpan w:val="2"/>
            <w:tcBorders>
              <w:top w:val="nil"/>
              <w:left w:val="nil"/>
              <w:bottom w:val="single" w:sz="4" w:space="0" w:color="969696"/>
              <w:right w:val="single" w:sz="4" w:space="0" w:color="969696"/>
            </w:tcBorders>
            <w:shd w:val="clear" w:color="auto" w:fill="auto"/>
          </w:tcPr>
          <w:p w:rsidR="00D15EC1" w:rsidRPr="00382F59" w:rsidRDefault="00D15EC1" w:rsidP="004010A2">
            <w:pPr>
              <w:jc w:val="both"/>
              <w:rPr>
                <w:rFonts w:ascii="Arial" w:hAnsi="Arial" w:cs="Arial"/>
                <w:sz w:val="20"/>
                <w:szCs w:val="20"/>
              </w:rPr>
            </w:pPr>
            <w:r>
              <w:rPr>
                <w:rFonts w:ascii="Arial" w:hAnsi="Arial" w:cs="Arial"/>
                <w:sz w:val="20"/>
                <w:szCs w:val="20"/>
                <w:lang w:val="pl-PL"/>
              </w:rPr>
              <w:t>Обрачун</w:t>
            </w:r>
            <w:r w:rsidRPr="00382F59">
              <w:rPr>
                <w:rFonts w:ascii="Arial" w:hAnsi="Arial" w:cs="Arial"/>
                <w:sz w:val="20"/>
                <w:szCs w:val="20"/>
              </w:rPr>
              <w:t xml:space="preserve"> </w:t>
            </w:r>
            <w:r>
              <w:rPr>
                <w:rFonts w:ascii="Arial" w:hAnsi="Arial" w:cs="Arial"/>
                <w:sz w:val="20"/>
                <w:szCs w:val="20"/>
                <w:lang w:val="pl-PL"/>
              </w:rPr>
              <w:t>по</w:t>
            </w:r>
            <w:r w:rsidRPr="00382F59">
              <w:rPr>
                <w:rFonts w:ascii="Arial" w:hAnsi="Arial" w:cs="Arial"/>
                <w:sz w:val="20"/>
                <w:szCs w:val="20"/>
              </w:rPr>
              <w:t xml:space="preserve"> </w:t>
            </w:r>
            <w:r w:rsidR="009A1707">
              <w:rPr>
                <w:rFonts w:ascii="Arial" w:hAnsi="Arial" w:cs="Arial"/>
                <w:sz w:val="20"/>
                <w:szCs w:val="20"/>
                <w:lang w:val="pl-PL"/>
              </w:rPr>
              <w:t>m</w:t>
            </w:r>
            <w:r w:rsidRPr="00382F59">
              <w:rPr>
                <w:rFonts w:ascii="Arial" w:hAnsi="Arial" w:cs="Arial"/>
                <w:sz w:val="20"/>
                <w:szCs w:val="20"/>
              </w:rPr>
              <w:t xml:space="preserve">2 </w:t>
            </w:r>
            <w:r>
              <w:rPr>
                <w:rFonts w:ascii="Arial" w:hAnsi="Arial" w:cs="Arial"/>
                <w:sz w:val="20"/>
                <w:szCs w:val="20"/>
                <w:lang w:val="pl-PL"/>
              </w:rPr>
              <w:t>обојене</w:t>
            </w:r>
            <w:r w:rsidRPr="00382F59">
              <w:rPr>
                <w:rFonts w:ascii="Arial" w:hAnsi="Arial" w:cs="Arial"/>
                <w:sz w:val="20"/>
                <w:szCs w:val="20"/>
              </w:rPr>
              <w:t xml:space="preserve"> </w:t>
            </w:r>
            <w:r>
              <w:rPr>
                <w:rFonts w:ascii="Arial" w:hAnsi="Arial" w:cs="Arial"/>
                <w:sz w:val="20"/>
                <w:szCs w:val="20"/>
                <w:lang w:val="pl-PL"/>
              </w:rPr>
              <w:t>површине</w:t>
            </w:r>
            <w:r w:rsidRPr="00382F59">
              <w:rPr>
                <w:rFonts w:ascii="Arial" w:hAnsi="Arial" w:cs="Arial"/>
                <w:sz w:val="20"/>
                <w:szCs w:val="20"/>
              </w:rPr>
              <w:t>.</w:t>
            </w:r>
          </w:p>
        </w:tc>
        <w:tc>
          <w:tcPr>
            <w:tcW w:w="1125" w:type="dxa"/>
            <w:gridSpan w:val="5"/>
            <w:tcBorders>
              <w:top w:val="nil"/>
              <w:left w:val="nil"/>
              <w:bottom w:val="single" w:sz="4" w:space="0" w:color="969696"/>
              <w:right w:val="single" w:sz="4" w:space="0" w:color="969696"/>
            </w:tcBorders>
            <w:shd w:val="clear" w:color="auto" w:fill="auto"/>
            <w:noWrap/>
            <w:vAlign w:val="bottom"/>
          </w:tcPr>
          <w:p w:rsidR="00D15EC1" w:rsidRDefault="009A1707" w:rsidP="004010A2">
            <w:pPr>
              <w:jc w:val="center"/>
              <w:rPr>
                <w:rFonts w:ascii="Arial" w:hAnsi="Arial" w:cs="Arial"/>
                <w:sz w:val="20"/>
                <w:szCs w:val="20"/>
              </w:rPr>
            </w:pPr>
            <w:r>
              <w:rPr>
                <w:rFonts w:ascii="Arial" w:hAnsi="Arial" w:cs="Arial"/>
                <w:sz w:val="20"/>
                <w:szCs w:val="20"/>
              </w:rPr>
              <w:t>m</w:t>
            </w:r>
            <w:r w:rsidR="00D15EC1">
              <w:rPr>
                <w:rFonts w:ascii="Arial" w:hAnsi="Arial" w:cs="Arial"/>
                <w:sz w:val="20"/>
                <w:szCs w:val="20"/>
              </w:rPr>
              <w:t>2</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942.00</w:t>
            </w:r>
          </w:p>
        </w:tc>
        <w:tc>
          <w:tcPr>
            <w:tcW w:w="899"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p>
        </w:tc>
        <w:tc>
          <w:tcPr>
            <w:tcW w:w="1633" w:type="dxa"/>
            <w:gridSpan w:val="5"/>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9A1707" w:rsidP="009A1707">
            <w:pPr>
              <w:jc w:val="center"/>
              <w:rPr>
                <w:rFonts w:ascii="Arial" w:hAnsi="Arial" w:cs="Arial"/>
                <w:sz w:val="20"/>
                <w:szCs w:val="20"/>
              </w:rPr>
            </w:pPr>
            <w:r>
              <w:rPr>
                <w:rFonts w:ascii="Arial" w:hAnsi="Arial" w:cs="Arial"/>
                <w:sz w:val="20"/>
                <w:szCs w:val="20"/>
              </w:rPr>
              <w:t>.</w:t>
            </w:r>
          </w:p>
        </w:tc>
      </w:tr>
      <w:tr w:rsidR="006615FF" w:rsidTr="006615FF">
        <w:trPr>
          <w:gridAfter w:val="1"/>
          <w:wAfter w:w="80"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tcPr>
          <w:p w:rsidR="00D15EC1" w:rsidRDefault="00D15EC1" w:rsidP="004010A2">
            <w:pPr>
              <w:jc w:val="center"/>
              <w:rPr>
                <w:rFonts w:ascii="Arial" w:hAnsi="Arial" w:cs="Arial"/>
                <w:sz w:val="20"/>
                <w:szCs w:val="20"/>
              </w:rPr>
            </w:pPr>
            <w:r>
              <w:rPr>
                <w:rFonts w:ascii="Arial" w:hAnsi="Arial" w:cs="Arial"/>
                <w:sz w:val="20"/>
                <w:szCs w:val="20"/>
              </w:rPr>
              <w:t> </w:t>
            </w:r>
          </w:p>
        </w:tc>
        <w:tc>
          <w:tcPr>
            <w:tcW w:w="3018" w:type="dxa"/>
            <w:gridSpan w:val="2"/>
            <w:tcBorders>
              <w:top w:val="nil"/>
              <w:left w:val="nil"/>
              <w:bottom w:val="single" w:sz="4" w:space="0" w:color="969696"/>
              <w:right w:val="single" w:sz="4" w:space="0" w:color="969696"/>
            </w:tcBorders>
            <w:shd w:val="clear" w:color="auto" w:fill="auto"/>
          </w:tcPr>
          <w:p w:rsidR="00D15EC1" w:rsidRDefault="00D15EC1" w:rsidP="004010A2">
            <w:pPr>
              <w:jc w:val="both"/>
              <w:rPr>
                <w:rFonts w:ascii="Arial" w:hAnsi="Arial" w:cs="Arial"/>
                <w:sz w:val="20"/>
                <w:szCs w:val="20"/>
              </w:rPr>
            </w:pPr>
            <w:r>
              <w:rPr>
                <w:rFonts w:ascii="Arial" w:hAnsi="Arial" w:cs="Arial"/>
                <w:sz w:val="20"/>
                <w:szCs w:val="20"/>
              </w:rPr>
              <w:t> </w:t>
            </w:r>
          </w:p>
        </w:tc>
        <w:tc>
          <w:tcPr>
            <w:tcW w:w="1125" w:type="dxa"/>
            <w:gridSpan w:val="5"/>
            <w:tcBorders>
              <w:top w:val="nil"/>
              <w:left w:val="nil"/>
              <w:bottom w:val="single" w:sz="4" w:space="0" w:color="969696"/>
              <w:right w:val="single" w:sz="4" w:space="0" w:color="969696"/>
            </w:tcBorders>
            <w:shd w:val="clear" w:color="auto" w:fill="auto"/>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99"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1633" w:type="dxa"/>
            <w:gridSpan w:val="5"/>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r>
      <w:tr w:rsidR="006615FF" w:rsidTr="006615FF">
        <w:trPr>
          <w:gridAfter w:val="1"/>
          <w:wAfter w:w="80" w:type="dxa"/>
          <w:trHeight w:val="1020"/>
        </w:trPr>
        <w:tc>
          <w:tcPr>
            <w:tcW w:w="761" w:type="dxa"/>
            <w:gridSpan w:val="2"/>
            <w:tcBorders>
              <w:top w:val="nil"/>
              <w:left w:val="single" w:sz="4" w:space="0" w:color="969696"/>
              <w:bottom w:val="single" w:sz="4" w:space="0" w:color="969696"/>
              <w:right w:val="single" w:sz="4" w:space="0" w:color="969696"/>
            </w:tcBorders>
            <w:shd w:val="clear" w:color="auto" w:fill="auto"/>
          </w:tcPr>
          <w:p w:rsidR="00D15EC1" w:rsidRDefault="00D15EC1" w:rsidP="004010A2">
            <w:pPr>
              <w:jc w:val="center"/>
              <w:rPr>
                <w:rFonts w:ascii="Arial" w:hAnsi="Arial" w:cs="Arial"/>
                <w:sz w:val="20"/>
                <w:szCs w:val="20"/>
              </w:rPr>
            </w:pPr>
            <w:r>
              <w:rPr>
                <w:rFonts w:ascii="Arial" w:hAnsi="Arial" w:cs="Arial"/>
                <w:sz w:val="20"/>
                <w:szCs w:val="20"/>
              </w:rPr>
              <w:t>2</w:t>
            </w:r>
          </w:p>
        </w:tc>
        <w:tc>
          <w:tcPr>
            <w:tcW w:w="3018" w:type="dxa"/>
            <w:gridSpan w:val="2"/>
            <w:tcBorders>
              <w:top w:val="nil"/>
              <w:left w:val="nil"/>
              <w:bottom w:val="single" w:sz="4" w:space="0" w:color="969696"/>
              <w:right w:val="single" w:sz="4" w:space="0" w:color="969696"/>
            </w:tcBorders>
            <w:shd w:val="clear" w:color="auto" w:fill="auto"/>
          </w:tcPr>
          <w:p w:rsidR="00D15EC1" w:rsidRDefault="00D15EC1" w:rsidP="004010A2">
            <w:pPr>
              <w:jc w:val="both"/>
              <w:rPr>
                <w:rFonts w:ascii="Arial" w:hAnsi="Arial" w:cs="Arial"/>
                <w:sz w:val="20"/>
                <w:szCs w:val="20"/>
              </w:rPr>
            </w:pPr>
            <w:r>
              <w:rPr>
                <w:rFonts w:ascii="Arial" w:hAnsi="Arial" w:cs="Arial"/>
                <w:sz w:val="20"/>
                <w:szCs w:val="20"/>
              </w:rPr>
              <w:t xml:space="preserve">Бојење унутрашњих зидова. Све површине, предбојити и исправити тонираним дисперзионим китом, а затим бојити полудисперзивном бојом први и други пут. Боја и тон по избору инвеститора. </w:t>
            </w:r>
          </w:p>
        </w:tc>
        <w:tc>
          <w:tcPr>
            <w:tcW w:w="1125" w:type="dxa"/>
            <w:gridSpan w:val="5"/>
            <w:tcBorders>
              <w:top w:val="nil"/>
              <w:left w:val="nil"/>
              <w:bottom w:val="single" w:sz="4" w:space="0" w:color="969696"/>
              <w:right w:val="single" w:sz="4" w:space="0" w:color="969696"/>
            </w:tcBorders>
            <w:shd w:val="clear" w:color="auto" w:fill="auto"/>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99"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1633" w:type="dxa"/>
            <w:gridSpan w:val="5"/>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r>
      <w:tr w:rsidR="006615FF" w:rsidTr="006615FF">
        <w:trPr>
          <w:gridAfter w:val="1"/>
          <w:wAfter w:w="80"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tcPr>
          <w:p w:rsidR="00D15EC1" w:rsidRDefault="00D15EC1" w:rsidP="004010A2">
            <w:pPr>
              <w:jc w:val="center"/>
              <w:rPr>
                <w:rFonts w:ascii="Arial" w:hAnsi="Arial" w:cs="Arial"/>
                <w:sz w:val="20"/>
                <w:szCs w:val="20"/>
              </w:rPr>
            </w:pPr>
            <w:r>
              <w:rPr>
                <w:rFonts w:ascii="Arial" w:hAnsi="Arial" w:cs="Arial"/>
                <w:sz w:val="20"/>
                <w:szCs w:val="20"/>
              </w:rPr>
              <w:t> </w:t>
            </w:r>
          </w:p>
        </w:tc>
        <w:tc>
          <w:tcPr>
            <w:tcW w:w="3018" w:type="dxa"/>
            <w:gridSpan w:val="2"/>
            <w:tcBorders>
              <w:top w:val="nil"/>
              <w:left w:val="nil"/>
              <w:bottom w:val="single" w:sz="4" w:space="0" w:color="969696"/>
              <w:right w:val="single" w:sz="4" w:space="0" w:color="969696"/>
            </w:tcBorders>
            <w:shd w:val="clear" w:color="auto" w:fill="auto"/>
          </w:tcPr>
          <w:p w:rsidR="00D15EC1" w:rsidRPr="00382F59" w:rsidRDefault="00D15EC1" w:rsidP="004010A2">
            <w:pPr>
              <w:jc w:val="both"/>
              <w:rPr>
                <w:rFonts w:ascii="Arial" w:hAnsi="Arial" w:cs="Arial"/>
                <w:sz w:val="20"/>
                <w:szCs w:val="20"/>
              </w:rPr>
            </w:pPr>
            <w:r>
              <w:rPr>
                <w:rFonts w:ascii="Arial" w:hAnsi="Arial" w:cs="Arial"/>
                <w:sz w:val="20"/>
                <w:szCs w:val="20"/>
                <w:lang w:val="pl-PL"/>
              </w:rPr>
              <w:t>Обрачун</w:t>
            </w:r>
            <w:r w:rsidRPr="00382F59">
              <w:rPr>
                <w:rFonts w:ascii="Arial" w:hAnsi="Arial" w:cs="Arial"/>
                <w:sz w:val="20"/>
                <w:szCs w:val="20"/>
              </w:rPr>
              <w:t xml:space="preserve"> </w:t>
            </w:r>
            <w:r>
              <w:rPr>
                <w:rFonts w:ascii="Arial" w:hAnsi="Arial" w:cs="Arial"/>
                <w:sz w:val="20"/>
                <w:szCs w:val="20"/>
                <w:lang w:val="pl-PL"/>
              </w:rPr>
              <w:t>по</w:t>
            </w:r>
            <w:r w:rsidRPr="00382F59">
              <w:rPr>
                <w:rFonts w:ascii="Arial" w:hAnsi="Arial" w:cs="Arial"/>
                <w:sz w:val="20"/>
                <w:szCs w:val="20"/>
              </w:rPr>
              <w:t xml:space="preserve"> </w:t>
            </w:r>
            <w:r w:rsidR="009A1707">
              <w:rPr>
                <w:rFonts w:ascii="Arial" w:hAnsi="Arial" w:cs="Arial"/>
                <w:sz w:val="20"/>
                <w:szCs w:val="20"/>
                <w:lang w:val="pl-PL"/>
              </w:rPr>
              <w:t>m</w:t>
            </w:r>
            <w:r w:rsidRPr="00382F59">
              <w:rPr>
                <w:rFonts w:ascii="Arial" w:hAnsi="Arial" w:cs="Arial"/>
                <w:sz w:val="20"/>
                <w:szCs w:val="20"/>
              </w:rPr>
              <w:t xml:space="preserve">2 </w:t>
            </w:r>
            <w:r>
              <w:rPr>
                <w:rFonts w:ascii="Arial" w:hAnsi="Arial" w:cs="Arial"/>
                <w:sz w:val="20"/>
                <w:szCs w:val="20"/>
                <w:lang w:val="pl-PL"/>
              </w:rPr>
              <w:t>обојене</w:t>
            </w:r>
            <w:r w:rsidRPr="00382F59">
              <w:rPr>
                <w:rFonts w:ascii="Arial" w:hAnsi="Arial" w:cs="Arial"/>
                <w:sz w:val="20"/>
                <w:szCs w:val="20"/>
              </w:rPr>
              <w:t xml:space="preserve"> </w:t>
            </w:r>
            <w:r>
              <w:rPr>
                <w:rFonts w:ascii="Arial" w:hAnsi="Arial" w:cs="Arial"/>
                <w:sz w:val="20"/>
                <w:szCs w:val="20"/>
                <w:lang w:val="pl-PL"/>
              </w:rPr>
              <w:t>површине</w:t>
            </w:r>
            <w:r w:rsidRPr="00382F59">
              <w:rPr>
                <w:rFonts w:ascii="Arial" w:hAnsi="Arial" w:cs="Arial"/>
                <w:sz w:val="20"/>
                <w:szCs w:val="20"/>
              </w:rPr>
              <w:t>.</w:t>
            </w:r>
          </w:p>
        </w:tc>
        <w:tc>
          <w:tcPr>
            <w:tcW w:w="1125" w:type="dxa"/>
            <w:gridSpan w:val="5"/>
            <w:tcBorders>
              <w:top w:val="nil"/>
              <w:left w:val="nil"/>
              <w:bottom w:val="single" w:sz="4" w:space="0" w:color="969696"/>
              <w:right w:val="single" w:sz="4" w:space="0" w:color="969696"/>
            </w:tcBorders>
            <w:shd w:val="clear" w:color="auto" w:fill="auto"/>
            <w:noWrap/>
            <w:vAlign w:val="bottom"/>
          </w:tcPr>
          <w:p w:rsidR="00D15EC1" w:rsidRDefault="009A1707" w:rsidP="004010A2">
            <w:pPr>
              <w:jc w:val="center"/>
              <w:rPr>
                <w:rFonts w:ascii="Arial" w:hAnsi="Arial" w:cs="Arial"/>
                <w:sz w:val="20"/>
                <w:szCs w:val="20"/>
              </w:rPr>
            </w:pPr>
            <w:r>
              <w:rPr>
                <w:rFonts w:ascii="Arial" w:hAnsi="Arial" w:cs="Arial"/>
                <w:sz w:val="20"/>
                <w:szCs w:val="20"/>
              </w:rPr>
              <w:t>m</w:t>
            </w:r>
            <w:r w:rsidR="00D15EC1">
              <w:rPr>
                <w:rFonts w:ascii="Arial" w:hAnsi="Arial" w:cs="Arial"/>
                <w:sz w:val="20"/>
                <w:szCs w:val="20"/>
              </w:rPr>
              <w:t>2</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942.00</w:t>
            </w:r>
          </w:p>
        </w:tc>
        <w:tc>
          <w:tcPr>
            <w:tcW w:w="899"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p>
        </w:tc>
        <w:tc>
          <w:tcPr>
            <w:tcW w:w="1633" w:type="dxa"/>
            <w:gridSpan w:val="5"/>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9A1707" w:rsidP="009A1707">
            <w:pPr>
              <w:jc w:val="center"/>
              <w:rPr>
                <w:rFonts w:ascii="Arial" w:hAnsi="Arial" w:cs="Arial"/>
                <w:sz w:val="20"/>
                <w:szCs w:val="20"/>
              </w:rPr>
            </w:pPr>
            <w:r>
              <w:rPr>
                <w:rFonts w:ascii="Arial" w:hAnsi="Arial" w:cs="Arial"/>
                <w:sz w:val="20"/>
                <w:szCs w:val="20"/>
              </w:rPr>
              <w:t>.</w:t>
            </w:r>
          </w:p>
        </w:tc>
      </w:tr>
      <w:tr w:rsidR="006615FF" w:rsidTr="006615FF">
        <w:trPr>
          <w:gridAfter w:val="1"/>
          <w:wAfter w:w="80" w:type="dxa"/>
          <w:trHeight w:val="255"/>
        </w:trPr>
        <w:tc>
          <w:tcPr>
            <w:tcW w:w="761" w:type="dxa"/>
            <w:gridSpan w:val="2"/>
            <w:tcBorders>
              <w:top w:val="nil"/>
              <w:left w:val="nil"/>
              <w:bottom w:val="nil"/>
              <w:right w:val="nil"/>
            </w:tcBorders>
            <w:shd w:val="clear" w:color="auto" w:fill="auto"/>
          </w:tcPr>
          <w:p w:rsidR="00D15EC1" w:rsidRDefault="00D15EC1" w:rsidP="004010A2">
            <w:pPr>
              <w:jc w:val="center"/>
              <w:rPr>
                <w:rFonts w:ascii="Arial" w:hAnsi="Arial" w:cs="Arial"/>
                <w:sz w:val="20"/>
                <w:szCs w:val="20"/>
              </w:rPr>
            </w:pPr>
          </w:p>
        </w:tc>
        <w:tc>
          <w:tcPr>
            <w:tcW w:w="3018" w:type="dxa"/>
            <w:gridSpan w:val="2"/>
            <w:tcBorders>
              <w:top w:val="nil"/>
              <w:left w:val="nil"/>
              <w:bottom w:val="nil"/>
              <w:right w:val="nil"/>
            </w:tcBorders>
            <w:shd w:val="clear" w:color="auto" w:fill="auto"/>
            <w:vAlign w:val="bottom"/>
          </w:tcPr>
          <w:p w:rsidR="00D15EC1" w:rsidRDefault="00D15EC1" w:rsidP="004010A2">
            <w:pPr>
              <w:rPr>
                <w:rFonts w:ascii="Arial" w:hAnsi="Arial" w:cs="Arial"/>
                <w:sz w:val="20"/>
                <w:szCs w:val="20"/>
              </w:rPr>
            </w:pPr>
          </w:p>
        </w:tc>
        <w:tc>
          <w:tcPr>
            <w:tcW w:w="1125" w:type="dxa"/>
            <w:gridSpan w:val="5"/>
            <w:tcBorders>
              <w:top w:val="nil"/>
              <w:left w:val="nil"/>
              <w:bottom w:val="nil"/>
              <w:right w:val="nil"/>
            </w:tcBorders>
            <w:shd w:val="clear" w:color="auto" w:fill="auto"/>
            <w:noWrap/>
            <w:vAlign w:val="bottom"/>
          </w:tcPr>
          <w:p w:rsidR="00D15EC1" w:rsidRDefault="00D15EC1" w:rsidP="004010A2">
            <w:pPr>
              <w:jc w:val="center"/>
              <w:rPr>
                <w:rFonts w:ascii="Arial" w:hAnsi="Arial" w:cs="Arial"/>
                <w:sz w:val="20"/>
                <w:szCs w:val="20"/>
              </w:rPr>
            </w:pPr>
          </w:p>
        </w:tc>
        <w:tc>
          <w:tcPr>
            <w:tcW w:w="854" w:type="dxa"/>
            <w:gridSpan w:val="4"/>
            <w:tcBorders>
              <w:top w:val="nil"/>
              <w:left w:val="nil"/>
              <w:bottom w:val="nil"/>
              <w:right w:val="nil"/>
            </w:tcBorders>
            <w:shd w:val="clear" w:color="auto" w:fill="auto"/>
            <w:noWrap/>
            <w:vAlign w:val="bottom"/>
          </w:tcPr>
          <w:p w:rsidR="00D15EC1" w:rsidRDefault="00D15EC1" w:rsidP="004010A2">
            <w:pPr>
              <w:jc w:val="center"/>
              <w:rPr>
                <w:rFonts w:ascii="Arial" w:hAnsi="Arial" w:cs="Arial"/>
                <w:sz w:val="20"/>
                <w:szCs w:val="20"/>
              </w:rPr>
            </w:pPr>
          </w:p>
        </w:tc>
        <w:tc>
          <w:tcPr>
            <w:tcW w:w="899" w:type="dxa"/>
            <w:gridSpan w:val="4"/>
            <w:tcBorders>
              <w:top w:val="nil"/>
              <w:left w:val="nil"/>
              <w:bottom w:val="nil"/>
              <w:right w:val="nil"/>
            </w:tcBorders>
            <w:shd w:val="clear" w:color="auto" w:fill="auto"/>
            <w:noWrap/>
            <w:vAlign w:val="bottom"/>
          </w:tcPr>
          <w:p w:rsidR="00D15EC1" w:rsidRDefault="00D15EC1" w:rsidP="004010A2">
            <w:pPr>
              <w:jc w:val="right"/>
              <w:rPr>
                <w:rFonts w:ascii="Arial" w:hAnsi="Arial" w:cs="Arial"/>
                <w:sz w:val="20"/>
                <w:szCs w:val="20"/>
              </w:rPr>
            </w:pPr>
          </w:p>
        </w:tc>
        <w:tc>
          <w:tcPr>
            <w:tcW w:w="1633" w:type="dxa"/>
            <w:gridSpan w:val="5"/>
            <w:tcBorders>
              <w:top w:val="nil"/>
              <w:left w:val="nil"/>
              <w:bottom w:val="nil"/>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nil"/>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nil"/>
              <w:right w:val="nil"/>
            </w:tcBorders>
            <w:shd w:val="clear" w:color="auto" w:fill="auto"/>
            <w:noWrap/>
            <w:vAlign w:val="bottom"/>
          </w:tcPr>
          <w:p w:rsidR="00D15EC1" w:rsidRDefault="00D15EC1" w:rsidP="004010A2">
            <w:pPr>
              <w:jc w:val="right"/>
              <w:rPr>
                <w:rFonts w:ascii="Arial" w:hAnsi="Arial" w:cs="Arial"/>
                <w:sz w:val="20"/>
                <w:szCs w:val="20"/>
              </w:rPr>
            </w:pPr>
          </w:p>
        </w:tc>
      </w:tr>
      <w:tr w:rsidR="006615FF" w:rsidTr="006615FF">
        <w:trPr>
          <w:gridAfter w:val="1"/>
          <w:wAfter w:w="80" w:type="dxa"/>
          <w:trHeight w:val="255"/>
        </w:trPr>
        <w:tc>
          <w:tcPr>
            <w:tcW w:w="761" w:type="dxa"/>
            <w:gridSpan w:val="2"/>
            <w:tcBorders>
              <w:top w:val="single" w:sz="4" w:space="0" w:color="969696"/>
              <w:left w:val="single" w:sz="4" w:space="0" w:color="969696"/>
              <w:bottom w:val="single" w:sz="4" w:space="0" w:color="969696"/>
              <w:right w:val="nil"/>
            </w:tcBorders>
            <w:shd w:val="clear" w:color="auto" w:fill="C0C0C0"/>
          </w:tcPr>
          <w:p w:rsidR="00D15EC1" w:rsidRDefault="009A1707" w:rsidP="004010A2">
            <w:pPr>
              <w:jc w:val="center"/>
              <w:rPr>
                <w:rFonts w:ascii="Arial" w:hAnsi="Arial" w:cs="Arial"/>
                <w:b/>
                <w:bCs/>
                <w:sz w:val="20"/>
                <w:szCs w:val="20"/>
              </w:rPr>
            </w:pPr>
            <w:r>
              <w:rPr>
                <w:rFonts w:ascii="Arial" w:hAnsi="Arial" w:cs="Arial"/>
                <w:b/>
                <w:bCs/>
                <w:sz w:val="20"/>
                <w:szCs w:val="20"/>
              </w:rPr>
              <w:t>VII</w:t>
            </w:r>
          </w:p>
        </w:tc>
        <w:tc>
          <w:tcPr>
            <w:tcW w:w="3037" w:type="dxa"/>
            <w:gridSpan w:val="3"/>
            <w:tcBorders>
              <w:top w:val="single" w:sz="4" w:space="0" w:color="969696"/>
              <w:left w:val="nil"/>
              <w:bottom w:val="single" w:sz="4" w:space="0" w:color="969696"/>
              <w:right w:val="nil"/>
            </w:tcBorders>
            <w:shd w:val="clear" w:color="auto" w:fill="C0C0C0"/>
          </w:tcPr>
          <w:p w:rsidR="00D15EC1" w:rsidRDefault="00D15EC1" w:rsidP="004010A2">
            <w:pPr>
              <w:jc w:val="both"/>
              <w:rPr>
                <w:rFonts w:ascii="Arial" w:hAnsi="Arial" w:cs="Arial"/>
                <w:b/>
                <w:bCs/>
                <w:sz w:val="20"/>
                <w:szCs w:val="20"/>
              </w:rPr>
            </w:pPr>
            <w:r>
              <w:rPr>
                <w:rFonts w:ascii="Arial" w:hAnsi="Arial" w:cs="Arial"/>
                <w:b/>
                <w:bCs/>
                <w:sz w:val="20"/>
                <w:szCs w:val="20"/>
              </w:rPr>
              <w:t>ФАСАДЕРСКИ РАДОВИ</w:t>
            </w:r>
          </w:p>
        </w:tc>
        <w:tc>
          <w:tcPr>
            <w:tcW w:w="1130" w:type="dxa"/>
            <w:gridSpan w:val="5"/>
            <w:tcBorders>
              <w:top w:val="single" w:sz="4" w:space="0" w:color="969696"/>
              <w:left w:val="nil"/>
              <w:bottom w:val="single" w:sz="4" w:space="0" w:color="969696"/>
              <w:right w:val="nil"/>
            </w:tcBorders>
            <w:shd w:val="clear" w:color="auto" w:fill="C0C0C0"/>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54" w:type="dxa"/>
            <w:gridSpan w:val="4"/>
            <w:tcBorders>
              <w:top w:val="single" w:sz="4" w:space="0" w:color="969696"/>
              <w:left w:val="nil"/>
              <w:bottom w:val="single" w:sz="4" w:space="0" w:color="969696"/>
              <w:right w:val="nil"/>
            </w:tcBorders>
            <w:shd w:val="clear" w:color="auto" w:fill="C0C0C0"/>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75" w:type="dxa"/>
            <w:gridSpan w:val="3"/>
            <w:tcBorders>
              <w:top w:val="single" w:sz="4" w:space="0" w:color="969696"/>
              <w:left w:val="nil"/>
              <w:bottom w:val="single" w:sz="4" w:space="0" w:color="969696"/>
              <w:right w:val="nil"/>
            </w:tcBorders>
            <w:shd w:val="clear" w:color="auto" w:fill="C0C0C0"/>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1633" w:type="dxa"/>
            <w:gridSpan w:val="5"/>
            <w:tcBorders>
              <w:top w:val="single" w:sz="4" w:space="0" w:color="969696"/>
              <w:left w:val="nil"/>
              <w:bottom w:val="single" w:sz="4" w:space="0" w:color="969696"/>
              <w:right w:val="nil"/>
            </w:tcBorders>
            <w:shd w:val="clear" w:color="auto" w:fill="C0C0C0"/>
          </w:tcPr>
          <w:p w:rsidR="00D15EC1" w:rsidRDefault="00D15EC1" w:rsidP="004010A2">
            <w:pPr>
              <w:jc w:val="right"/>
              <w:rPr>
                <w:rFonts w:ascii="Arial" w:hAnsi="Arial" w:cs="Arial"/>
                <w:sz w:val="20"/>
                <w:szCs w:val="20"/>
              </w:rPr>
            </w:pPr>
          </w:p>
        </w:tc>
        <w:tc>
          <w:tcPr>
            <w:tcW w:w="850" w:type="dxa"/>
            <w:gridSpan w:val="2"/>
            <w:tcBorders>
              <w:top w:val="single" w:sz="4" w:space="0" w:color="969696"/>
              <w:left w:val="nil"/>
              <w:bottom w:val="single" w:sz="4" w:space="0" w:color="969696"/>
              <w:right w:val="nil"/>
            </w:tcBorders>
            <w:shd w:val="clear" w:color="auto" w:fill="C0C0C0"/>
          </w:tcPr>
          <w:p w:rsidR="00D15EC1" w:rsidRDefault="00D15EC1" w:rsidP="004010A2">
            <w:pPr>
              <w:jc w:val="right"/>
              <w:rPr>
                <w:rFonts w:ascii="Arial" w:hAnsi="Arial" w:cs="Arial"/>
                <w:sz w:val="20"/>
                <w:szCs w:val="20"/>
              </w:rPr>
            </w:pPr>
          </w:p>
        </w:tc>
        <w:tc>
          <w:tcPr>
            <w:tcW w:w="236" w:type="dxa"/>
            <w:gridSpan w:val="3"/>
            <w:tcBorders>
              <w:top w:val="single" w:sz="4" w:space="0" w:color="969696"/>
              <w:left w:val="nil"/>
              <w:bottom w:val="single" w:sz="4" w:space="0" w:color="969696"/>
              <w:right w:val="single" w:sz="4" w:space="0" w:color="969696"/>
            </w:tcBorders>
            <w:shd w:val="clear" w:color="auto" w:fill="C0C0C0"/>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r>
      <w:tr w:rsidR="009A1707" w:rsidTr="006615FF">
        <w:trPr>
          <w:gridAfter w:val="1"/>
          <w:wAfter w:w="80" w:type="dxa"/>
          <w:trHeight w:val="3315"/>
        </w:trPr>
        <w:tc>
          <w:tcPr>
            <w:tcW w:w="761" w:type="dxa"/>
            <w:gridSpan w:val="2"/>
            <w:tcBorders>
              <w:top w:val="single" w:sz="4" w:space="0" w:color="969696"/>
              <w:left w:val="single" w:sz="4" w:space="0" w:color="969696"/>
              <w:bottom w:val="single" w:sz="4" w:space="0" w:color="969696"/>
              <w:right w:val="single" w:sz="4" w:space="0" w:color="969696"/>
            </w:tcBorders>
            <w:shd w:val="clear" w:color="auto" w:fill="auto"/>
          </w:tcPr>
          <w:p w:rsidR="00D15EC1" w:rsidRDefault="00D15EC1" w:rsidP="004010A2">
            <w:pPr>
              <w:jc w:val="center"/>
              <w:rPr>
                <w:rFonts w:ascii="Arial" w:hAnsi="Arial" w:cs="Arial"/>
                <w:sz w:val="20"/>
                <w:szCs w:val="20"/>
              </w:rPr>
            </w:pPr>
            <w:r>
              <w:rPr>
                <w:rFonts w:ascii="Arial" w:hAnsi="Arial" w:cs="Arial"/>
                <w:sz w:val="20"/>
                <w:szCs w:val="20"/>
              </w:rPr>
              <w:t>1</w:t>
            </w:r>
          </w:p>
        </w:tc>
        <w:tc>
          <w:tcPr>
            <w:tcW w:w="3037" w:type="dxa"/>
            <w:gridSpan w:val="3"/>
            <w:tcBorders>
              <w:top w:val="single" w:sz="4" w:space="0" w:color="969696"/>
              <w:left w:val="nil"/>
              <w:bottom w:val="single" w:sz="4" w:space="0" w:color="969696"/>
              <w:right w:val="single" w:sz="4" w:space="0" w:color="969696"/>
            </w:tcBorders>
            <w:shd w:val="clear" w:color="auto" w:fill="auto"/>
          </w:tcPr>
          <w:p w:rsidR="00D15EC1" w:rsidRDefault="00D15EC1" w:rsidP="004010A2">
            <w:pPr>
              <w:jc w:val="both"/>
              <w:rPr>
                <w:rFonts w:ascii="Arial" w:hAnsi="Arial" w:cs="Arial"/>
                <w:sz w:val="20"/>
                <w:szCs w:val="20"/>
              </w:rPr>
            </w:pPr>
            <w:r>
              <w:rPr>
                <w:rFonts w:ascii="Arial" w:hAnsi="Arial" w:cs="Arial"/>
                <w:sz w:val="20"/>
                <w:szCs w:val="20"/>
              </w:rPr>
              <w:t>Набавка и постављање на фасади тер</w:t>
            </w:r>
            <w:r w:rsidR="009A1707">
              <w:rPr>
                <w:rFonts w:ascii="Arial" w:hAnsi="Arial" w:cs="Arial"/>
                <w:sz w:val="20"/>
                <w:szCs w:val="20"/>
              </w:rPr>
              <w:t>моизолационих плоча, дебљине 8cm</w:t>
            </w:r>
            <w:r>
              <w:rPr>
                <w:rFonts w:ascii="Arial" w:hAnsi="Arial" w:cs="Arial"/>
                <w:sz w:val="20"/>
                <w:szCs w:val="20"/>
              </w:rPr>
              <w:t>. Стиропор и сл. самогаси</w:t>
            </w:r>
            <w:r w:rsidR="009A1707">
              <w:rPr>
                <w:rFonts w:ascii="Arial" w:hAnsi="Arial" w:cs="Arial"/>
                <w:sz w:val="20"/>
                <w:szCs w:val="20"/>
              </w:rPr>
              <w:t>в масе 16-20kg/m</w:t>
            </w:r>
            <w:r>
              <w:rPr>
                <w:rFonts w:ascii="Arial" w:hAnsi="Arial" w:cs="Arial"/>
                <w:sz w:val="20"/>
                <w:szCs w:val="20"/>
              </w:rPr>
              <w:t xml:space="preserve">3, са припремом за израду термо фасаде. Стиропор плоче поставити као термо и звучну изолацију фасаде преко грађевинског лепка и типловати специјалним типлама. Преко плоча нанети слој грађевинског лепка, утиснути по целој површини стаклену мрежицу и нанети завршни слој грађевинског лепка, по детаљима и упуствима пројектанта. Позиција обухвата завршну обраду фасаде-зарибана фасада. Отвори се одбијају, уложине се обрачунавају посебно.  </w:t>
            </w:r>
          </w:p>
        </w:tc>
        <w:tc>
          <w:tcPr>
            <w:tcW w:w="1130" w:type="dxa"/>
            <w:gridSpan w:val="5"/>
            <w:tcBorders>
              <w:top w:val="single" w:sz="4" w:space="0" w:color="969696"/>
              <w:left w:val="nil"/>
              <w:bottom w:val="single" w:sz="4" w:space="0" w:color="969696"/>
              <w:right w:val="single" w:sz="4" w:space="0" w:color="969696"/>
            </w:tcBorders>
            <w:shd w:val="clear" w:color="auto" w:fill="auto"/>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54" w:type="dxa"/>
            <w:gridSpan w:val="4"/>
            <w:tcBorders>
              <w:top w:val="single" w:sz="4" w:space="0" w:color="969696"/>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75" w:type="dxa"/>
            <w:gridSpan w:val="3"/>
            <w:tcBorders>
              <w:top w:val="single" w:sz="4" w:space="0" w:color="969696"/>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1633" w:type="dxa"/>
            <w:gridSpan w:val="5"/>
            <w:tcBorders>
              <w:top w:val="single" w:sz="4" w:space="0" w:color="969696"/>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single" w:sz="4" w:space="0" w:color="969696"/>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single" w:sz="4" w:space="0" w:color="969696"/>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r>
      <w:tr w:rsidR="009A1707" w:rsidTr="006615FF">
        <w:trPr>
          <w:gridAfter w:val="1"/>
          <w:wAfter w:w="80" w:type="dxa"/>
          <w:trHeight w:val="315"/>
        </w:trPr>
        <w:tc>
          <w:tcPr>
            <w:tcW w:w="761" w:type="dxa"/>
            <w:gridSpan w:val="2"/>
            <w:tcBorders>
              <w:top w:val="nil"/>
              <w:left w:val="single" w:sz="4" w:space="0" w:color="969696"/>
              <w:bottom w:val="single" w:sz="4" w:space="0" w:color="969696"/>
              <w:right w:val="single" w:sz="4" w:space="0" w:color="969696"/>
            </w:tcBorders>
            <w:shd w:val="clear" w:color="auto" w:fill="auto"/>
          </w:tcPr>
          <w:p w:rsidR="00D15EC1" w:rsidRDefault="00D15EC1" w:rsidP="004010A2">
            <w:pPr>
              <w:jc w:val="center"/>
              <w:rPr>
                <w:rFonts w:ascii="Arial" w:hAnsi="Arial" w:cs="Arial"/>
                <w:sz w:val="20"/>
                <w:szCs w:val="20"/>
              </w:rPr>
            </w:pPr>
            <w:r>
              <w:rPr>
                <w:rFonts w:ascii="Arial" w:hAnsi="Arial" w:cs="Arial"/>
                <w:sz w:val="20"/>
                <w:szCs w:val="20"/>
              </w:rPr>
              <w:t> </w:t>
            </w:r>
          </w:p>
        </w:tc>
        <w:tc>
          <w:tcPr>
            <w:tcW w:w="3037" w:type="dxa"/>
            <w:gridSpan w:val="3"/>
            <w:tcBorders>
              <w:top w:val="nil"/>
              <w:left w:val="nil"/>
              <w:bottom w:val="single" w:sz="4" w:space="0" w:color="969696"/>
              <w:right w:val="single" w:sz="4" w:space="0" w:color="969696"/>
            </w:tcBorders>
            <w:shd w:val="clear" w:color="auto" w:fill="auto"/>
          </w:tcPr>
          <w:p w:rsidR="00D15EC1" w:rsidRPr="00382F59" w:rsidRDefault="00D15EC1" w:rsidP="004010A2">
            <w:pPr>
              <w:jc w:val="both"/>
              <w:rPr>
                <w:rFonts w:ascii="Arial" w:hAnsi="Arial" w:cs="Arial"/>
                <w:sz w:val="20"/>
                <w:szCs w:val="20"/>
              </w:rPr>
            </w:pPr>
            <w:r>
              <w:rPr>
                <w:rFonts w:ascii="Arial" w:hAnsi="Arial" w:cs="Arial"/>
                <w:sz w:val="20"/>
                <w:szCs w:val="20"/>
                <w:lang w:val="pl-PL"/>
              </w:rPr>
              <w:t>Обрачун</w:t>
            </w:r>
            <w:r w:rsidRPr="00382F59">
              <w:rPr>
                <w:rFonts w:ascii="Arial" w:hAnsi="Arial" w:cs="Arial"/>
                <w:sz w:val="20"/>
                <w:szCs w:val="20"/>
              </w:rPr>
              <w:t xml:space="preserve"> </w:t>
            </w:r>
            <w:r>
              <w:rPr>
                <w:rFonts w:ascii="Arial" w:hAnsi="Arial" w:cs="Arial"/>
                <w:sz w:val="20"/>
                <w:szCs w:val="20"/>
                <w:lang w:val="pl-PL"/>
              </w:rPr>
              <w:t>по</w:t>
            </w:r>
            <w:r w:rsidRPr="00382F59">
              <w:rPr>
                <w:rFonts w:ascii="Arial" w:hAnsi="Arial" w:cs="Arial"/>
                <w:sz w:val="20"/>
                <w:szCs w:val="20"/>
              </w:rPr>
              <w:t xml:space="preserve"> </w:t>
            </w:r>
            <w:r w:rsidR="009A1707">
              <w:rPr>
                <w:rFonts w:ascii="Arial" w:hAnsi="Arial" w:cs="Arial"/>
                <w:sz w:val="20"/>
                <w:szCs w:val="20"/>
                <w:lang w:val="pl-PL"/>
              </w:rPr>
              <w:t>m</w:t>
            </w:r>
            <w:r w:rsidRPr="00382F59">
              <w:rPr>
                <w:rFonts w:ascii="Arial" w:hAnsi="Arial" w:cs="Arial"/>
                <w:sz w:val="20"/>
                <w:szCs w:val="20"/>
              </w:rPr>
              <w:t xml:space="preserve">2 </w:t>
            </w:r>
            <w:r>
              <w:rPr>
                <w:rFonts w:ascii="Arial" w:hAnsi="Arial" w:cs="Arial"/>
                <w:sz w:val="20"/>
                <w:szCs w:val="20"/>
                <w:lang w:val="pl-PL"/>
              </w:rPr>
              <w:t>површине</w:t>
            </w:r>
            <w:r w:rsidRPr="00382F59">
              <w:rPr>
                <w:rFonts w:ascii="Arial" w:hAnsi="Arial" w:cs="Arial"/>
                <w:sz w:val="20"/>
                <w:szCs w:val="20"/>
              </w:rPr>
              <w:t xml:space="preserve"> </w:t>
            </w:r>
            <w:r>
              <w:rPr>
                <w:rFonts w:ascii="Arial" w:hAnsi="Arial" w:cs="Arial"/>
                <w:sz w:val="20"/>
                <w:szCs w:val="20"/>
                <w:lang w:val="pl-PL"/>
              </w:rPr>
              <w:t>фасаде</w:t>
            </w:r>
            <w:r w:rsidRPr="00382F59">
              <w:rPr>
                <w:rFonts w:ascii="Arial" w:hAnsi="Arial" w:cs="Arial"/>
                <w:sz w:val="20"/>
                <w:szCs w:val="20"/>
              </w:rPr>
              <w:t>.</w:t>
            </w:r>
          </w:p>
        </w:tc>
        <w:tc>
          <w:tcPr>
            <w:tcW w:w="1130" w:type="dxa"/>
            <w:gridSpan w:val="5"/>
            <w:tcBorders>
              <w:top w:val="nil"/>
              <w:left w:val="nil"/>
              <w:bottom w:val="single" w:sz="4" w:space="0" w:color="969696"/>
              <w:right w:val="single" w:sz="4" w:space="0" w:color="969696"/>
            </w:tcBorders>
            <w:shd w:val="clear" w:color="auto" w:fill="auto"/>
            <w:noWrap/>
            <w:vAlign w:val="bottom"/>
          </w:tcPr>
          <w:p w:rsidR="00D15EC1" w:rsidRDefault="009A1707" w:rsidP="004010A2">
            <w:pPr>
              <w:jc w:val="center"/>
              <w:rPr>
                <w:rFonts w:ascii="Arial" w:hAnsi="Arial" w:cs="Arial"/>
                <w:sz w:val="20"/>
                <w:szCs w:val="20"/>
              </w:rPr>
            </w:pPr>
            <w:r>
              <w:rPr>
                <w:rFonts w:ascii="Arial" w:hAnsi="Arial" w:cs="Arial"/>
                <w:sz w:val="20"/>
                <w:szCs w:val="20"/>
              </w:rPr>
              <w:t>m</w:t>
            </w:r>
            <w:r w:rsidR="00D15EC1">
              <w:rPr>
                <w:rFonts w:ascii="Arial" w:hAnsi="Arial" w:cs="Arial"/>
                <w:sz w:val="20"/>
                <w:szCs w:val="20"/>
              </w:rPr>
              <w:t>2</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198.00</w:t>
            </w:r>
          </w:p>
        </w:tc>
        <w:tc>
          <w:tcPr>
            <w:tcW w:w="875"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p>
        </w:tc>
        <w:tc>
          <w:tcPr>
            <w:tcW w:w="1633" w:type="dxa"/>
            <w:gridSpan w:val="5"/>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9A1707" w:rsidP="009A1707">
            <w:pPr>
              <w:rPr>
                <w:rFonts w:ascii="Arial" w:hAnsi="Arial" w:cs="Arial"/>
                <w:sz w:val="20"/>
                <w:szCs w:val="20"/>
              </w:rPr>
            </w:pPr>
            <w:r>
              <w:rPr>
                <w:rFonts w:ascii="Arial" w:hAnsi="Arial" w:cs="Arial"/>
                <w:sz w:val="20"/>
                <w:szCs w:val="20"/>
              </w:rPr>
              <w:t>.</w:t>
            </w:r>
          </w:p>
        </w:tc>
      </w:tr>
      <w:tr w:rsidR="009A1707" w:rsidTr="006615FF">
        <w:trPr>
          <w:gridAfter w:val="1"/>
          <w:wAfter w:w="80" w:type="dxa"/>
          <w:trHeight w:val="255"/>
        </w:trPr>
        <w:tc>
          <w:tcPr>
            <w:tcW w:w="761" w:type="dxa"/>
            <w:gridSpan w:val="2"/>
            <w:tcBorders>
              <w:top w:val="nil"/>
              <w:left w:val="nil"/>
              <w:bottom w:val="nil"/>
              <w:right w:val="nil"/>
            </w:tcBorders>
            <w:shd w:val="clear" w:color="auto" w:fill="auto"/>
            <w:vAlign w:val="center"/>
          </w:tcPr>
          <w:p w:rsidR="00D15EC1" w:rsidRDefault="00D15EC1" w:rsidP="004010A2">
            <w:pPr>
              <w:jc w:val="center"/>
              <w:rPr>
                <w:rFonts w:ascii="Arial" w:hAnsi="Arial" w:cs="Arial"/>
                <w:sz w:val="20"/>
                <w:szCs w:val="20"/>
              </w:rPr>
            </w:pPr>
          </w:p>
        </w:tc>
        <w:tc>
          <w:tcPr>
            <w:tcW w:w="3037" w:type="dxa"/>
            <w:gridSpan w:val="3"/>
            <w:tcBorders>
              <w:top w:val="nil"/>
              <w:left w:val="nil"/>
              <w:bottom w:val="nil"/>
              <w:right w:val="nil"/>
            </w:tcBorders>
            <w:shd w:val="clear" w:color="auto" w:fill="auto"/>
            <w:noWrap/>
            <w:vAlign w:val="center"/>
          </w:tcPr>
          <w:p w:rsidR="00D15EC1" w:rsidRDefault="00D15EC1" w:rsidP="004010A2">
            <w:pPr>
              <w:jc w:val="both"/>
              <w:rPr>
                <w:rFonts w:ascii="Arial" w:hAnsi="Arial" w:cs="Arial"/>
                <w:b/>
                <w:bCs/>
                <w:sz w:val="20"/>
                <w:szCs w:val="20"/>
              </w:rPr>
            </w:pPr>
          </w:p>
        </w:tc>
        <w:tc>
          <w:tcPr>
            <w:tcW w:w="1130" w:type="dxa"/>
            <w:gridSpan w:val="5"/>
            <w:tcBorders>
              <w:top w:val="nil"/>
              <w:left w:val="nil"/>
              <w:bottom w:val="nil"/>
              <w:right w:val="nil"/>
            </w:tcBorders>
            <w:shd w:val="clear" w:color="auto" w:fill="auto"/>
            <w:noWrap/>
            <w:vAlign w:val="center"/>
          </w:tcPr>
          <w:p w:rsidR="00D15EC1" w:rsidRDefault="00D15EC1" w:rsidP="004010A2">
            <w:pPr>
              <w:jc w:val="center"/>
              <w:rPr>
                <w:rFonts w:ascii="Arial" w:hAnsi="Arial" w:cs="Arial"/>
                <w:b/>
                <w:bCs/>
                <w:sz w:val="20"/>
                <w:szCs w:val="20"/>
              </w:rPr>
            </w:pPr>
          </w:p>
        </w:tc>
        <w:tc>
          <w:tcPr>
            <w:tcW w:w="854" w:type="dxa"/>
            <w:gridSpan w:val="4"/>
            <w:tcBorders>
              <w:top w:val="nil"/>
              <w:left w:val="nil"/>
              <w:bottom w:val="nil"/>
              <w:right w:val="nil"/>
            </w:tcBorders>
            <w:shd w:val="clear" w:color="auto" w:fill="auto"/>
            <w:noWrap/>
            <w:vAlign w:val="center"/>
          </w:tcPr>
          <w:p w:rsidR="00D15EC1" w:rsidRDefault="00D15EC1" w:rsidP="004010A2">
            <w:pPr>
              <w:jc w:val="center"/>
              <w:rPr>
                <w:rFonts w:ascii="Arial" w:hAnsi="Arial" w:cs="Arial"/>
                <w:b/>
                <w:bCs/>
                <w:sz w:val="20"/>
                <w:szCs w:val="20"/>
              </w:rPr>
            </w:pPr>
          </w:p>
        </w:tc>
        <w:tc>
          <w:tcPr>
            <w:tcW w:w="875" w:type="dxa"/>
            <w:gridSpan w:val="3"/>
            <w:tcBorders>
              <w:top w:val="nil"/>
              <w:left w:val="nil"/>
              <w:bottom w:val="nil"/>
              <w:right w:val="nil"/>
            </w:tcBorders>
            <w:shd w:val="clear" w:color="auto" w:fill="auto"/>
            <w:noWrap/>
            <w:vAlign w:val="center"/>
          </w:tcPr>
          <w:p w:rsidR="00D15EC1" w:rsidRDefault="00D15EC1" w:rsidP="004010A2">
            <w:pPr>
              <w:jc w:val="center"/>
              <w:rPr>
                <w:rFonts w:ascii="Arial" w:hAnsi="Arial" w:cs="Arial"/>
                <w:b/>
                <w:bCs/>
                <w:sz w:val="20"/>
                <w:szCs w:val="20"/>
              </w:rPr>
            </w:pPr>
          </w:p>
        </w:tc>
        <w:tc>
          <w:tcPr>
            <w:tcW w:w="1633" w:type="dxa"/>
            <w:gridSpan w:val="5"/>
            <w:tcBorders>
              <w:top w:val="nil"/>
              <w:left w:val="nil"/>
              <w:bottom w:val="nil"/>
              <w:right w:val="nil"/>
            </w:tcBorders>
          </w:tcPr>
          <w:p w:rsidR="00D15EC1" w:rsidRDefault="00D15EC1" w:rsidP="004010A2">
            <w:pPr>
              <w:jc w:val="right"/>
              <w:rPr>
                <w:rFonts w:ascii="Arial" w:hAnsi="Arial" w:cs="Arial"/>
                <w:b/>
                <w:bCs/>
                <w:sz w:val="20"/>
                <w:szCs w:val="20"/>
              </w:rPr>
            </w:pPr>
          </w:p>
        </w:tc>
        <w:tc>
          <w:tcPr>
            <w:tcW w:w="850" w:type="dxa"/>
            <w:gridSpan w:val="2"/>
            <w:tcBorders>
              <w:top w:val="nil"/>
              <w:left w:val="nil"/>
              <w:bottom w:val="nil"/>
              <w:right w:val="nil"/>
            </w:tcBorders>
          </w:tcPr>
          <w:p w:rsidR="00D15EC1" w:rsidRDefault="00D15EC1" w:rsidP="004010A2">
            <w:pPr>
              <w:jc w:val="right"/>
              <w:rPr>
                <w:rFonts w:ascii="Arial" w:hAnsi="Arial" w:cs="Arial"/>
                <w:b/>
                <w:bCs/>
                <w:sz w:val="20"/>
                <w:szCs w:val="20"/>
              </w:rPr>
            </w:pPr>
          </w:p>
        </w:tc>
        <w:tc>
          <w:tcPr>
            <w:tcW w:w="236" w:type="dxa"/>
            <w:gridSpan w:val="3"/>
            <w:tcBorders>
              <w:top w:val="nil"/>
              <w:left w:val="nil"/>
              <w:bottom w:val="nil"/>
              <w:right w:val="nil"/>
            </w:tcBorders>
            <w:shd w:val="clear" w:color="auto" w:fill="auto"/>
            <w:noWrap/>
            <w:vAlign w:val="center"/>
          </w:tcPr>
          <w:p w:rsidR="00D15EC1" w:rsidRDefault="00D15EC1" w:rsidP="004010A2">
            <w:pPr>
              <w:jc w:val="right"/>
              <w:rPr>
                <w:rFonts w:ascii="Arial" w:hAnsi="Arial" w:cs="Arial"/>
                <w:b/>
                <w:bCs/>
                <w:sz w:val="20"/>
                <w:szCs w:val="20"/>
              </w:rPr>
            </w:pPr>
          </w:p>
        </w:tc>
      </w:tr>
      <w:tr w:rsidR="006615FF" w:rsidTr="006615FF">
        <w:trPr>
          <w:gridAfter w:val="1"/>
          <w:wAfter w:w="80" w:type="dxa"/>
          <w:trHeight w:val="255"/>
        </w:trPr>
        <w:tc>
          <w:tcPr>
            <w:tcW w:w="761" w:type="dxa"/>
            <w:gridSpan w:val="2"/>
            <w:tcBorders>
              <w:top w:val="single" w:sz="4" w:space="0" w:color="969696"/>
              <w:left w:val="single" w:sz="4" w:space="0" w:color="969696"/>
              <w:bottom w:val="single" w:sz="4" w:space="0" w:color="969696"/>
              <w:right w:val="nil"/>
            </w:tcBorders>
            <w:shd w:val="clear" w:color="auto" w:fill="C0C0C0"/>
          </w:tcPr>
          <w:p w:rsidR="00D15EC1" w:rsidRDefault="009A1707" w:rsidP="004010A2">
            <w:pPr>
              <w:jc w:val="center"/>
              <w:rPr>
                <w:rFonts w:ascii="Arial" w:hAnsi="Arial" w:cs="Arial"/>
                <w:sz w:val="20"/>
                <w:szCs w:val="20"/>
              </w:rPr>
            </w:pPr>
            <w:r>
              <w:rPr>
                <w:rFonts w:ascii="Arial" w:hAnsi="Arial" w:cs="Arial"/>
                <w:sz w:val="20"/>
                <w:szCs w:val="20"/>
              </w:rPr>
              <w:t>VIII</w:t>
            </w:r>
          </w:p>
        </w:tc>
        <w:tc>
          <w:tcPr>
            <w:tcW w:w="3037" w:type="dxa"/>
            <w:gridSpan w:val="3"/>
            <w:tcBorders>
              <w:top w:val="single" w:sz="4" w:space="0" w:color="969696"/>
              <w:left w:val="nil"/>
              <w:bottom w:val="single" w:sz="4" w:space="0" w:color="969696"/>
              <w:right w:val="nil"/>
            </w:tcBorders>
            <w:shd w:val="clear" w:color="auto" w:fill="C0C0C0"/>
          </w:tcPr>
          <w:p w:rsidR="00D15EC1" w:rsidRDefault="00D15EC1" w:rsidP="004010A2">
            <w:pPr>
              <w:jc w:val="both"/>
              <w:rPr>
                <w:rFonts w:ascii="Arial" w:hAnsi="Arial" w:cs="Arial"/>
                <w:b/>
                <w:bCs/>
                <w:sz w:val="20"/>
                <w:szCs w:val="20"/>
              </w:rPr>
            </w:pPr>
            <w:r>
              <w:rPr>
                <w:rFonts w:ascii="Arial" w:hAnsi="Arial" w:cs="Arial"/>
                <w:b/>
                <w:bCs/>
                <w:sz w:val="20"/>
                <w:szCs w:val="20"/>
              </w:rPr>
              <w:t>ГИПСАРСКИ РАДОВИ</w:t>
            </w:r>
          </w:p>
        </w:tc>
        <w:tc>
          <w:tcPr>
            <w:tcW w:w="1130" w:type="dxa"/>
            <w:gridSpan w:val="5"/>
            <w:tcBorders>
              <w:top w:val="single" w:sz="4" w:space="0" w:color="969696"/>
              <w:left w:val="nil"/>
              <w:bottom w:val="single" w:sz="4" w:space="0" w:color="969696"/>
              <w:right w:val="nil"/>
            </w:tcBorders>
            <w:shd w:val="clear" w:color="auto" w:fill="C0C0C0"/>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54" w:type="dxa"/>
            <w:gridSpan w:val="4"/>
            <w:tcBorders>
              <w:top w:val="single" w:sz="4" w:space="0" w:color="969696"/>
              <w:left w:val="nil"/>
              <w:bottom w:val="single" w:sz="4" w:space="0" w:color="969696"/>
              <w:right w:val="nil"/>
            </w:tcBorders>
            <w:shd w:val="clear" w:color="auto" w:fill="C0C0C0"/>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75" w:type="dxa"/>
            <w:gridSpan w:val="3"/>
            <w:tcBorders>
              <w:top w:val="single" w:sz="4" w:space="0" w:color="969696"/>
              <w:left w:val="nil"/>
              <w:bottom w:val="single" w:sz="4" w:space="0" w:color="969696"/>
              <w:right w:val="nil"/>
            </w:tcBorders>
            <w:shd w:val="clear" w:color="auto" w:fill="C0C0C0"/>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1633" w:type="dxa"/>
            <w:gridSpan w:val="5"/>
            <w:tcBorders>
              <w:top w:val="single" w:sz="4" w:space="0" w:color="969696"/>
              <w:left w:val="nil"/>
              <w:bottom w:val="single" w:sz="4" w:space="0" w:color="969696"/>
              <w:right w:val="nil"/>
            </w:tcBorders>
            <w:shd w:val="clear" w:color="auto" w:fill="C0C0C0"/>
          </w:tcPr>
          <w:p w:rsidR="00D15EC1" w:rsidRDefault="00D15EC1" w:rsidP="004010A2">
            <w:pPr>
              <w:jc w:val="right"/>
              <w:rPr>
                <w:rFonts w:ascii="Arial" w:hAnsi="Arial" w:cs="Arial"/>
                <w:sz w:val="20"/>
                <w:szCs w:val="20"/>
              </w:rPr>
            </w:pPr>
          </w:p>
        </w:tc>
        <w:tc>
          <w:tcPr>
            <w:tcW w:w="850" w:type="dxa"/>
            <w:gridSpan w:val="2"/>
            <w:tcBorders>
              <w:top w:val="single" w:sz="4" w:space="0" w:color="969696"/>
              <w:left w:val="nil"/>
              <w:bottom w:val="single" w:sz="4" w:space="0" w:color="969696"/>
              <w:right w:val="nil"/>
            </w:tcBorders>
            <w:shd w:val="clear" w:color="auto" w:fill="C0C0C0"/>
          </w:tcPr>
          <w:p w:rsidR="00D15EC1" w:rsidRDefault="00D15EC1" w:rsidP="004010A2">
            <w:pPr>
              <w:jc w:val="right"/>
              <w:rPr>
                <w:rFonts w:ascii="Arial" w:hAnsi="Arial" w:cs="Arial"/>
                <w:sz w:val="20"/>
                <w:szCs w:val="20"/>
              </w:rPr>
            </w:pPr>
          </w:p>
        </w:tc>
        <w:tc>
          <w:tcPr>
            <w:tcW w:w="236" w:type="dxa"/>
            <w:gridSpan w:val="3"/>
            <w:tcBorders>
              <w:top w:val="single" w:sz="4" w:space="0" w:color="969696"/>
              <w:left w:val="nil"/>
              <w:bottom w:val="single" w:sz="4" w:space="0" w:color="969696"/>
              <w:right w:val="single" w:sz="4" w:space="0" w:color="969696"/>
            </w:tcBorders>
            <w:shd w:val="clear" w:color="auto" w:fill="C0C0C0"/>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r>
      <w:tr w:rsidR="009A1707" w:rsidRPr="00382F59" w:rsidTr="006615FF">
        <w:trPr>
          <w:gridAfter w:val="1"/>
          <w:wAfter w:w="80" w:type="dxa"/>
          <w:trHeight w:val="2550"/>
        </w:trPr>
        <w:tc>
          <w:tcPr>
            <w:tcW w:w="761" w:type="dxa"/>
            <w:gridSpan w:val="2"/>
            <w:tcBorders>
              <w:top w:val="single" w:sz="4" w:space="0" w:color="969696"/>
              <w:left w:val="single" w:sz="4" w:space="0" w:color="969696"/>
              <w:bottom w:val="single" w:sz="4" w:space="0" w:color="969696"/>
              <w:right w:val="single" w:sz="4" w:space="0" w:color="969696"/>
            </w:tcBorders>
            <w:shd w:val="clear" w:color="auto" w:fill="auto"/>
          </w:tcPr>
          <w:p w:rsidR="00D15EC1" w:rsidRDefault="00D15EC1" w:rsidP="004010A2">
            <w:pPr>
              <w:jc w:val="center"/>
              <w:rPr>
                <w:rFonts w:ascii="Arial" w:hAnsi="Arial" w:cs="Arial"/>
                <w:sz w:val="20"/>
                <w:szCs w:val="20"/>
              </w:rPr>
            </w:pPr>
            <w:r>
              <w:rPr>
                <w:rFonts w:ascii="Arial" w:hAnsi="Arial" w:cs="Arial"/>
                <w:sz w:val="20"/>
                <w:szCs w:val="20"/>
              </w:rPr>
              <w:t>1</w:t>
            </w:r>
          </w:p>
        </w:tc>
        <w:tc>
          <w:tcPr>
            <w:tcW w:w="3037" w:type="dxa"/>
            <w:gridSpan w:val="3"/>
            <w:tcBorders>
              <w:top w:val="single" w:sz="4" w:space="0" w:color="969696"/>
              <w:left w:val="nil"/>
              <w:bottom w:val="single" w:sz="4" w:space="0" w:color="969696"/>
              <w:right w:val="single" w:sz="4" w:space="0" w:color="969696"/>
            </w:tcBorders>
            <w:shd w:val="clear" w:color="auto" w:fill="auto"/>
          </w:tcPr>
          <w:p w:rsidR="00D15EC1" w:rsidRPr="00382F59" w:rsidRDefault="00D15EC1" w:rsidP="004010A2">
            <w:pPr>
              <w:jc w:val="both"/>
              <w:rPr>
                <w:rFonts w:ascii="Arial" w:hAnsi="Arial" w:cs="Arial"/>
                <w:sz w:val="20"/>
                <w:szCs w:val="20"/>
              </w:rPr>
            </w:pPr>
            <w:r>
              <w:rPr>
                <w:rFonts w:ascii="Arial" w:hAnsi="Arial" w:cs="Arial"/>
                <w:sz w:val="20"/>
                <w:szCs w:val="20"/>
              </w:rPr>
              <w:t>Облагање плафона гип</w:t>
            </w:r>
            <w:r w:rsidR="009A1707">
              <w:rPr>
                <w:rFonts w:ascii="Arial" w:hAnsi="Arial" w:cs="Arial"/>
                <w:sz w:val="20"/>
                <w:szCs w:val="20"/>
              </w:rPr>
              <w:t>с картонским плочама ГКБ 12,5 mm</w:t>
            </w:r>
            <w:r>
              <w:rPr>
                <w:rFonts w:ascii="Arial" w:hAnsi="Arial" w:cs="Arial"/>
                <w:sz w:val="20"/>
                <w:szCs w:val="20"/>
              </w:rPr>
              <w:t>, са израдом једноструке челицне по</w:t>
            </w:r>
            <w:r w:rsidR="009A1707">
              <w:rPr>
                <w:rFonts w:ascii="Arial" w:hAnsi="Arial" w:cs="Arial"/>
                <w:sz w:val="20"/>
                <w:szCs w:val="20"/>
              </w:rPr>
              <w:t>тконструкције, систем типа Knauf D</w:t>
            </w:r>
            <w:r>
              <w:rPr>
                <w:rFonts w:ascii="Arial" w:hAnsi="Arial" w:cs="Arial"/>
                <w:sz w:val="20"/>
                <w:szCs w:val="20"/>
              </w:rPr>
              <w:t xml:space="preserve">112 или слично. Једноструку потконструкцију израдити од монтажних </w:t>
            </w:r>
            <w:r w:rsidR="009A1707">
              <w:rPr>
                <w:rFonts w:ascii="Arial" w:hAnsi="Arial" w:cs="Arial"/>
                <w:sz w:val="20"/>
                <w:szCs w:val="20"/>
              </w:rPr>
              <w:t>поцинкованих профила ЦД 60x27 mm</w:t>
            </w:r>
            <w:r>
              <w:rPr>
                <w:rFonts w:ascii="Arial" w:hAnsi="Arial" w:cs="Arial"/>
                <w:sz w:val="20"/>
                <w:szCs w:val="20"/>
              </w:rPr>
              <w:t xml:space="preserve"> директно причвршћених за дрвене носаче и обложити гипс картонским плочама, по пројекту и упутству произвођача. </w:t>
            </w:r>
            <w:r>
              <w:rPr>
                <w:rFonts w:ascii="Arial" w:hAnsi="Arial" w:cs="Arial"/>
                <w:sz w:val="20"/>
                <w:szCs w:val="20"/>
                <w:lang w:val="pl-PL"/>
              </w:rPr>
              <w:t>Саставе</w:t>
            </w:r>
            <w:r w:rsidRPr="00382F59">
              <w:rPr>
                <w:rFonts w:ascii="Arial" w:hAnsi="Arial" w:cs="Arial"/>
                <w:sz w:val="20"/>
                <w:szCs w:val="20"/>
              </w:rPr>
              <w:t xml:space="preserve"> </w:t>
            </w:r>
            <w:r>
              <w:rPr>
                <w:rFonts w:ascii="Arial" w:hAnsi="Arial" w:cs="Arial"/>
                <w:sz w:val="20"/>
                <w:szCs w:val="20"/>
                <w:lang w:val="pl-PL"/>
              </w:rPr>
              <w:t>обрадити</w:t>
            </w:r>
            <w:r w:rsidRPr="00382F59">
              <w:rPr>
                <w:rFonts w:ascii="Arial" w:hAnsi="Arial" w:cs="Arial"/>
                <w:sz w:val="20"/>
                <w:szCs w:val="20"/>
              </w:rPr>
              <w:t xml:space="preserve"> </w:t>
            </w:r>
            <w:r>
              <w:rPr>
                <w:rFonts w:ascii="Arial" w:hAnsi="Arial" w:cs="Arial"/>
                <w:sz w:val="20"/>
                <w:szCs w:val="20"/>
                <w:lang w:val="pl-PL"/>
              </w:rPr>
              <w:t>глет</w:t>
            </w:r>
            <w:r w:rsidRPr="00382F59">
              <w:rPr>
                <w:rFonts w:ascii="Arial" w:hAnsi="Arial" w:cs="Arial"/>
                <w:sz w:val="20"/>
                <w:szCs w:val="20"/>
              </w:rPr>
              <w:t xml:space="preserve"> </w:t>
            </w:r>
            <w:r>
              <w:rPr>
                <w:rFonts w:ascii="Arial" w:hAnsi="Arial" w:cs="Arial"/>
                <w:sz w:val="20"/>
                <w:szCs w:val="20"/>
                <w:lang w:val="pl-PL"/>
              </w:rPr>
              <w:t>масом</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бандаж</w:t>
            </w:r>
            <w:r w:rsidRPr="00382F59">
              <w:rPr>
                <w:rFonts w:ascii="Arial" w:hAnsi="Arial" w:cs="Arial"/>
                <w:sz w:val="20"/>
                <w:szCs w:val="20"/>
              </w:rPr>
              <w:t xml:space="preserve"> </w:t>
            </w:r>
            <w:r>
              <w:rPr>
                <w:rFonts w:ascii="Arial" w:hAnsi="Arial" w:cs="Arial"/>
                <w:sz w:val="20"/>
                <w:szCs w:val="20"/>
                <w:lang w:val="pl-PL"/>
              </w:rPr>
              <w:t>тракама</w:t>
            </w:r>
            <w:r w:rsidRPr="00382F59">
              <w:rPr>
                <w:rFonts w:ascii="Arial" w:hAnsi="Arial" w:cs="Arial"/>
                <w:sz w:val="20"/>
                <w:szCs w:val="20"/>
              </w:rPr>
              <w:t xml:space="preserve"> </w:t>
            </w:r>
            <w:r>
              <w:rPr>
                <w:rFonts w:ascii="Arial" w:hAnsi="Arial" w:cs="Arial"/>
                <w:sz w:val="20"/>
                <w:szCs w:val="20"/>
                <w:lang w:val="pl-PL"/>
              </w:rPr>
              <w:t>по</w:t>
            </w:r>
            <w:r w:rsidRPr="00382F59">
              <w:rPr>
                <w:rFonts w:ascii="Arial" w:hAnsi="Arial" w:cs="Arial"/>
                <w:sz w:val="20"/>
                <w:szCs w:val="20"/>
              </w:rPr>
              <w:t xml:space="preserve"> </w:t>
            </w:r>
            <w:r>
              <w:rPr>
                <w:rFonts w:ascii="Arial" w:hAnsi="Arial" w:cs="Arial"/>
                <w:sz w:val="20"/>
                <w:szCs w:val="20"/>
                <w:lang w:val="pl-PL"/>
              </w:rPr>
              <w:t>упутству</w:t>
            </w:r>
            <w:r w:rsidRPr="00382F59">
              <w:rPr>
                <w:rFonts w:ascii="Arial" w:hAnsi="Arial" w:cs="Arial"/>
                <w:sz w:val="20"/>
                <w:szCs w:val="20"/>
              </w:rPr>
              <w:t xml:space="preserve"> </w:t>
            </w:r>
            <w:r>
              <w:rPr>
                <w:rFonts w:ascii="Arial" w:hAnsi="Arial" w:cs="Arial"/>
                <w:sz w:val="20"/>
                <w:szCs w:val="20"/>
                <w:lang w:val="pl-PL"/>
              </w:rPr>
              <w:t>пројектанта</w:t>
            </w:r>
            <w:r w:rsidRPr="00382F59">
              <w:rPr>
                <w:rFonts w:ascii="Arial" w:hAnsi="Arial" w:cs="Arial"/>
                <w:sz w:val="20"/>
                <w:szCs w:val="20"/>
              </w:rPr>
              <w:t>.</w:t>
            </w:r>
          </w:p>
        </w:tc>
        <w:tc>
          <w:tcPr>
            <w:tcW w:w="1130" w:type="dxa"/>
            <w:gridSpan w:val="5"/>
            <w:tcBorders>
              <w:top w:val="single" w:sz="4" w:space="0" w:color="969696"/>
              <w:left w:val="nil"/>
              <w:bottom w:val="single" w:sz="4" w:space="0" w:color="969696"/>
              <w:right w:val="single" w:sz="4" w:space="0" w:color="969696"/>
            </w:tcBorders>
            <w:shd w:val="clear" w:color="auto" w:fill="auto"/>
            <w:vAlign w:val="bottom"/>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854" w:type="dxa"/>
            <w:gridSpan w:val="4"/>
            <w:tcBorders>
              <w:top w:val="single" w:sz="4" w:space="0" w:color="969696"/>
              <w:left w:val="nil"/>
              <w:bottom w:val="single" w:sz="4" w:space="0" w:color="969696"/>
              <w:right w:val="single" w:sz="4" w:space="0" w:color="969696"/>
            </w:tcBorders>
            <w:shd w:val="clear" w:color="auto" w:fill="auto"/>
            <w:noWrap/>
            <w:vAlign w:val="bottom"/>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875" w:type="dxa"/>
            <w:gridSpan w:val="3"/>
            <w:tcBorders>
              <w:top w:val="single" w:sz="4" w:space="0" w:color="969696"/>
              <w:left w:val="nil"/>
              <w:bottom w:val="single" w:sz="4" w:space="0" w:color="969696"/>
              <w:right w:val="single" w:sz="4" w:space="0" w:color="969696"/>
            </w:tcBorders>
            <w:shd w:val="clear" w:color="auto" w:fill="auto"/>
            <w:noWrap/>
            <w:vAlign w:val="bottom"/>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1633" w:type="dxa"/>
            <w:gridSpan w:val="5"/>
            <w:tcBorders>
              <w:top w:val="single" w:sz="4" w:space="0" w:color="969696"/>
              <w:left w:val="nil"/>
              <w:bottom w:val="single" w:sz="4" w:space="0" w:color="969696"/>
              <w:right w:val="nil"/>
            </w:tcBorders>
          </w:tcPr>
          <w:p w:rsidR="00D15EC1" w:rsidRPr="00382F59" w:rsidRDefault="00D15EC1" w:rsidP="004010A2">
            <w:pPr>
              <w:jc w:val="right"/>
              <w:rPr>
                <w:rFonts w:ascii="Arial" w:hAnsi="Arial" w:cs="Arial"/>
                <w:sz w:val="20"/>
                <w:szCs w:val="20"/>
              </w:rPr>
            </w:pPr>
          </w:p>
        </w:tc>
        <w:tc>
          <w:tcPr>
            <w:tcW w:w="850" w:type="dxa"/>
            <w:gridSpan w:val="2"/>
            <w:tcBorders>
              <w:top w:val="single" w:sz="4" w:space="0" w:color="969696"/>
              <w:left w:val="nil"/>
              <w:bottom w:val="single" w:sz="4" w:space="0" w:color="969696"/>
              <w:right w:val="nil"/>
            </w:tcBorders>
          </w:tcPr>
          <w:p w:rsidR="00D15EC1" w:rsidRPr="00382F59" w:rsidRDefault="00D15EC1" w:rsidP="004010A2">
            <w:pPr>
              <w:jc w:val="right"/>
              <w:rPr>
                <w:rFonts w:ascii="Arial" w:hAnsi="Arial" w:cs="Arial"/>
                <w:sz w:val="20"/>
                <w:szCs w:val="20"/>
              </w:rPr>
            </w:pPr>
          </w:p>
        </w:tc>
        <w:tc>
          <w:tcPr>
            <w:tcW w:w="236" w:type="dxa"/>
            <w:gridSpan w:val="3"/>
            <w:tcBorders>
              <w:top w:val="single" w:sz="4" w:space="0" w:color="969696"/>
              <w:left w:val="nil"/>
              <w:bottom w:val="single" w:sz="4" w:space="0" w:color="969696"/>
              <w:right w:val="single" w:sz="4" w:space="0" w:color="969696"/>
            </w:tcBorders>
            <w:shd w:val="clear" w:color="auto" w:fill="auto"/>
            <w:noWrap/>
            <w:vAlign w:val="bottom"/>
          </w:tcPr>
          <w:p w:rsidR="00D15EC1" w:rsidRPr="00382F59" w:rsidRDefault="00D15EC1" w:rsidP="004010A2">
            <w:pPr>
              <w:jc w:val="right"/>
              <w:rPr>
                <w:rFonts w:ascii="Arial" w:hAnsi="Arial" w:cs="Arial"/>
                <w:sz w:val="20"/>
                <w:szCs w:val="20"/>
              </w:rPr>
            </w:pPr>
            <w:r w:rsidRPr="00382F59">
              <w:rPr>
                <w:rFonts w:ascii="Arial" w:hAnsi="Arial" w:cs="Arial"/>
                <w:sz w:val="20"/>
                <w:szCs w:val="20"/>
              </w:rPr>
              <w:t> </w:t>
            </w:r>
          </w:p>
        </w:tc>
      </w:tr>
      <w:tr w:rsidR="009A1707" w:rsidTr="006615FF">
        <w:trPr>
          <w:gridAfter w:val="1"/>
          <w:wAfter w:w="80"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tcPr>
          <w:p w:rsidR="00D15EC1" w:rsidRPr="00382F59" w:rsidRDefault="00D15EC1" w:rsidP="004010A2">
            <w:pPr>
              <w:jc w:val="center"/>
              <w:rPr>
                <w:rFonts w:ascii="Arial" w:hAnsi="Arial" w:cs="Arial"/>
                <w:sz w:val="20"/>
                <w:szCs w:val="20"/>
              </w:rPr>
            </w:pPr>
            <w:r w:rsidRPr="00382F59">
              <w:rPr>
                <w:rFonts w:ascii="Arial" w:hAnsi="Arial" w:cs="Arial"/>
                <w:sz w:val="20"/>
                <w:szCs w:val="20"/>
              </w:rPr>
              <w:lastRenderedPageBreak/>
              <w:t> </w:t>
            </w:r>
          </w:p>
        </w:tc>
        <w:tc>
          <w:tcPr>
            <w:tcW w:w="3037" w:type="dxa"/>
            <w:gridSpan w:val="3"/>
            <w:tcBorders>
              <w:top w:val="nil"/>
              <w:left w:val="nil"/>
              <w:bottom w:val="single" w:sz="4" w:space="0" w:color="969696"/>
              <w:right w:val="single" w:sz="4" w:space="0" w:color="969696"/>
            </w:tcBorders>
            <w:shd w:val="clear" w:color="auto" w:fill="auto"/>
          </w:tcPr>
          <w:p w:rsidR="00D15EC1" w:rsidRPr="00382F59" w:rsidRDefault="00D15EC1" w:rsidP="004010A2">
            <w:pPr>
              <w:jc w:val="both"/>
              <w:rPr>
                <w:rFonts w:ascii="Arial" w:hAnsi="Arial" w:cs="Arial"/>
                <w:sz w:val="20"/>
                <w:szCs w:val="20"/>
              </w:rPr>
            </w:pPr>
            <w:r>
              <w:rPr>
                <w:rFonts w:ascii="Arial" w:hAnsi="Arial" w:cs="Arial"/>
                <w:sz w:val="20"/>
                <w:szCs w:val="20"/>
                <w:lang w:val="pl-PL"/>
              </w:rPr>
              <w:t>Обрачун</w:t>
            </w:r>
            <w:r w:rsidRPr="00382F59">
              <w:rPr>
                <w:rFonts w:ascii="Arial" w:hAnsi="Arial" w:cs="Arial"/>
                <w:sz w:val="20"/>
                <w:szCs w:val="20"/>
              </w:rPr>
              <w:t xml:space="preserve"> </w:t>
            </w:r>
            <w:r>
              <w:rPr>
                <w:rFonts w:ascii="Arial" w:hAnsi="Arial" w:cs="Arial"/>
                <w:sz w:val="20"/>
                <w:szCs w:val="20"/>
                <w:lang w:val="pl-PL"/>
              </w:rPr>
              <w:t>по</w:t>
            </w:r>
            <w:r w:rsidRPr="00382F59">
              <w:rPr>
                <w:rFonts w:ascii="Arial" w:hAnsi="Arial" w:cs="Arial"/>
                <w:sz w:val="20"/>
                <w:szCs w:val="20"/>
              </w:rPr>
              <w:t xml:space="preserve"> </w:t>
            </w:r>
            <w:r w:rsidR="009A1707">
              <w:rPr>
                <w:rFonts w:ascii="Arial" w:hAnsi="Arial" w:cs="Arial"/>
                <w:sz w:val="20"/>
                <w:szCs w:val="20"/>
                <w:lang w:val="pl-PL"/>
              </w:rPr>
              <w:t>m</w:t>
            </w:r>
            <w:r w:rsidRPr="00382F59">
              <w:rPr>
                <w:rFonts w:ascii="Arial" w:hAnsi="Arial" w:cs="Arial"/>
                <w:sz w:val="20"/>
                <w:szCs w:val="20"/>
              </w:rPr>
              <w:t xml:space="preserve">2 </w:t>
            </w:r>
            <w:r>
              <w:rPr>
                <w:rFonts w:ascii="Arial" w:hAnsi="Arial" w:cs="Arial"/>
                <w:sz w:val="20"/>
                <w:szCs w:val="20"/>
                <w:lang w:val="pl-PL"/>
              </w:rPr>
              <w:t>комплетно</w:t>
            </w:r>
            <w:r w:rsidRPr="00382F59">
              <w:rPr>
                <w:rFonts w:ascii="Arial" w:hAnsi="Arial" w:cs="Arial"/>
                <w:sz w:val="20"/>
                <w:szCs w:val="20"/>
              </w:rPr>
              <w:t xml:space="preserve"> </w:t>
            </w:r>
            <w:r>
              <w:rPr>
                <w:rFonts w:ascii="Arial" w:hAnsi="Arial" w:cs="Arial"/>
                <w:sz w:val="20"/>
                <w:szCs w:val="20"/>
                <w:lang w:val="pl-PL"/>
              </w:rPr>
              <w:t>изведеног</w:t>
            </w:r>
            <w:r w:rsidRPr="00382F59">
              <w:rPr>
                <w:rFonts w:ascii="Arial" w:hAnsi="Arial" w:cs="Arial"/>
                <w:sz w:val="20"/>
                <w:szCs w:val="20"/>
              </w:rPr>
              <w:t xml:space="preserve"> </w:t>
            </w:r>
            <w:r>
              <w:rPr>
                <w:rFonts w:ascii="Arial" w:hAnsi="Arial" w:cs="Arial"/>
                <w:sz w:val="20"/>
                <w:szCs w:val="20"/>
                <w:lang w:val="pl-PL"/>
              </w:rPr>
              <w:t>плафона</w:t>
            </w:r>
            <w:r w:rsidRPr="00382F59">
              <w:rPr>
                <w:rFonts w:ascii="Arial" w:hAnsi="Arial" w:cs="Arial"/>
                <w:sz w:val="20"/>
                <w:szCs w:val="20"/>
              </w:rPr>
              <w:t>.</w:t>
            </w:r>
          </w:p>
        </w:tc>
        <w:tc>
          <w:tcPr>
            <w:tcW w:w="1130" w:type="dxa"/>
            <w:gridSpan w:val="5"/>
            <w:tcBorders>
              <w:top w:val="nil"/>
              <w:left w:val="nil"/>
              <w:bottom w:val="single" w:sz="4" w:space="0" w:color="969696"/>
              <w:right w:val="single" w:sz="4" w:space="0" w:color="969696"/>
            </w:tcBorders>
            <w:shd w:val="clear" w:color="auto" w:fill="auto"/>
            <w:noWrap/>
            <w:vAlign w:val="bottom"/>
          </w:tcPr>
          <w:p w:rsidR="00D15EC1" w:rsidRDefault="009A1707" w:rsidP="004010A2">
            <w:pPr>
              <w:jc w:val="center"/>
              <w:rPr>
                <w:rFonts w:ascii="Arial" w:hAnsi="Arial" w:cs="Arial"/>
                <w:sz w:val="20"/>
                <w:szCs w:val="20"/>
              </w:rPr>
            </w:pPr>
            <w:r>
              <w:rPr>
                <w:rFonts w:ascii="Arial" w:hAnsi="Arial" w:cs="Arial"/>
                <w:sz w:val="20"/>
                <w:szCs w:val="20"/>
              </w:rPr>
              <w:t>m</w:t>
            </w:r>
            <w:r w:rsidR="00D15EC1">
              <w:rPr>
                <w:rFonts w:ascii="Arial" w:hAnsi="Arial" w:cs="Arial"/>
                <w:sz w:val="20"/>
                <w:szCs w:val="20"/>
              </w:rPr>
              <w:t>2</w:t>
            </w:r>
          </w:p>
        </w:tc>
        <w:tc>
          <w:tcPr>
            <w:tcW w:w="854"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515.00</w:t>
            </w:r>
          </w:p>
        </w:tc>
        <w:tc>
          <w:tcPr>
            <w:tcW w:w="875"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p>
        </w:tc>
        <w:tc>
          <w:tcPr>
            <w:tcW w:w="1633" w:type="dxa"/>
            <w:gridSpan w:val="5"/>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9A1707">
            <w:pPr>
              <w:jc w:val="center"/>
              <w:rPr>
                <w:rFonts w:ascii="Arial" w:hAnsi="Arial" w:cs="Arial"/>
                <w:sz w:val="20"/>
                <w:szCs w:val="20"/>
              </w:rPr>
            </w:pPr>
          </w:p>
        </w:tc>
      </w:tr>
      <w:tr w:rsidR="009A1707" w:rsidTr="006615FF">
        <w:trPr>
          <w:gridAfter w:val="1"/>
          <w:wAfter w:w="80" w:type="dxa"/>
          <w:trHeight w:val="255"/>
        </w:trPr>
        <w:tc>
          <w:tcPr>
            <w:tcW w:w="761" w:type="dxa"/>
            <w:gridSpan w:val="2"/>
            <w:tcBorders>
              <w:top w:val="nil"/>
              <w:left w:val="nil"/>
              <w:bottom w:val="nil"/>
              <w:right w:val="nil"/>
            </w:tcBorders>
            <w:shd w:val="clear" w:color="auto" w:fill="auto"/>
            <w:vAlign w:val="center"/>
          </w:tcPr>
          <w:p w:rsidR="00D15EC1" w:rsidRDefault="00D15EC1" w:rsidP="004010A2">
            <w:pPr>
              <w:jc w:val="center"/>
              <w:rPr>
                <w:rFonts w:ascii="Arial" w:hAnsi="Arial" w:cs="Arial"/>
                <w:sz w:val="20"/>
                <w:szCs w:val="20"/>
              </w:rPr>
            </w:pPr>
          </w:p>
        </w:tc>
        <w:tc>
          <w:tcPr>
            <w:tcW w:w="3056" w:type="dxa"/>
            <w:gridSpan w:val="4"/>
            <w:tcBorders>
              <w:top w:val="nil"/>
              <w:left w:val="nil"/>
              <w:bottom w:val="nil"/>
              <w:right w:val="nil"/>
            </w:tcBorders>
            <w:shd w:val="clear" w:color="auto" w:fill="auto"/>
            <w:noWrap/>
            <w:vAlign w:val="center"/>
          </w:tcPr>
          <w:p w:rsidR="00D15EC1" w:rsidRDefault="00D15EC1" w:rsidP="004010A2">
            <w:pPr>
              <w:jc w:val="both"/>
              <w:rPr>
                <w:rFonts w:ascii="Arial" w:hAnsi="Arial" w:cs="Arial"/>
                <w:b/>
                <w:bCs/>
                <w:sz w:val="20"/>
                <w:szCs w:val="20"/>
              </w:rPr>
            </w:pPr>
          </w:p>
        </w:tc>
        <w:tc>
          <w:tcPr>
            <w:tcW w:w="1140" w:type="dxa"/>
            <w:gridSpan w:val="5"/>
            <w:tcBorders>
              <w:top w:val="nil"/>
              <w:left w:val="nil"/>
              <w:bottom w:val="nil"/>
              <w:right w:val="nil"/>
            </w:tcBorders>
            <w:shd w:val="clear" w:color="auto" w:fill="auto"/>
            <w:noWrap/>
            <w:vAlign w:val="center"/>
          </w:tcPr>
          <w:p w:rsidR="00D15EC1" w:rsidRDefault="00D15EC1" w:rsidP="004010A2">
            <w:pPr>
              <w:jc w:val="center"/>
              <w:rPr>
                <w:rFonts w:ascii="Arial" w:hAnsi="Arial" w:cs="Arial"/>
                <w:b/>
                <w:bCs/>
                <w:sz w:val="20"/>
                <w:szCs w:val="20"/>
              </w:rPr>
            </w:pPr>
          </w:p>
        </w:tc>
        <w:tc>
          <w:tcPr>
            <w:tcW w:w="849" w:type="dxa"/>
            <w:gridSpan w:val="4"/>
            <w:tcBorders>
              <w:top w:val="nil"/>
              <w:left w:val="nil"/>
              <w:bottom w:val="nil"/>
              <w:right w:val="nil"/>
            </w:tcBorders>
            <w:shd w:val="clear" w:color="auto" w:fill="auto"/>
            <w:noWrap/>
            <w:vAlign w:val="center"/>
          </w:tcPr>
          <w:p w:rsidR="00D15EC1" w:rsidRDefault="00D15EC1" w:rsidP="004010A2">
            <w:pPr>
              <w:jc w:val="center"/>
              <w:rPr>
                <w:rFonts w:ascii="Arial" w:hAnsi="Arial" w:cs="Arial"/>
                <w:b/>
                <w:bCs/>
                <w:sz w:val="20"/>
                <w:szCs w:val="20"/>
              </w:rPr>
            </w:pPr>
          </w:p>
        </w:tc>
        <w:tc>
          <w:tcPr>
            <w:tcW w:w="851" w:type="dxa"/>
            <w:gridSpan w:val="2"/>
            <w:tcBorders>
              <w:top w:val="nil"/>
              <w:left w:val="nil"/>
              <w:bottom w:val="nil"/>
              <w:right w:val="nil"/>
            </w:tcBorders>
            <w:shd w:val="clear" w:color="auto" w:fill="auto"/>
            <w:noWrap/>
            <w:vAlign w:val="center"/>
          </w:tcPr>
          <w:p w:rsidR="00D15EC1" w:rsidRDefault="00D15EC1" w:rsidP="004010A2">
            <w:pPr>
              <w:jc w:val="center"/>
              <w:rPr>
                <w:rFonts w:ascii="Arial" w:hAnsi="Arial" w:cs="Arial"/>
                <w:b/>
                <w:bCs/>
                <w:sz w:val="20"/>
                <w:szCs w:val="20"/>
              </w:rPr>
            </w:pPr>
          </w:p>
        </w:tc>
        <w:tc>
          <w:tcPr>
            <w:tcW w:w="1633" w:type="dxa"/>
            <w:gridSpan w:val="5"/>
            <w:tcBorders>
              <w:top w:val="nil"/>
              <w:left w:val="nil"/>
              <w:bottom w:val="nil"/>
              <w:right w:val="nil"/>
            </w:tcBorders>
          </w:tcPr>
          <w:p w:rsidR="00D15EC1" w:rsidRDefault="00D15EC1" w:rsidP="004010A2">
            <w:pPr>
              <w:jc w:val="right"/>
              <w:rPr>
                <w:rFonts w:ascii="Arial" w:hAnsi="Arial" w:cs="Arial"/>
                <w:b/>
                <w:bCs/>
                <w:sz w:val="20"/>
                <w:szCs w:val="20"/>
              </w:rPr>
            </w:pPr>
          </w:p>
        </w:tc>
        <w:tc>
          <w:tcPr>
            <w:tcW w:w="850" w:type="dxa"/>
            <w:gridSpan w:val="2"/>
            <w:tcBorders>
              <w:top w:val="nil"/>
              <w:left w:val="nil"/>
              <w:bottom w:val="nil"/>
              <w:right w:val="nil"/>
            </w:tcBorders>
          </w:tcPr>
          <w:p w:rsidR="00D15EC1" w:rsidRDefault="00D15EC1" w:rsidP="004010A2">
            <w:pPr>
              <w:jc w:val="right"/>
              <w:rPr>
                <w:rFonts w:ascii="Arial" w:hAnsi="Arial" w:cs="Arial"/>
                <w:b/>
                <w:bCs/>
                <w:sz w:val="20"/>
                <w:szCs w:val="20"/>
              </w:rPr>
            </w:pPr>
          </w:p>
        </w:tc>
        <w:tc>
          <w:tcPr>
            <w:tcW w:w="236" w:type="dxa"/>
            <w:gridSpan w:val="3"/>
            <w:tcBorders>
              <w:top w:val="nil"/>
              <w:left w:val="nil"/>
              <w:bottom w:val="nil"/>
              <w:right w:val="nil"/>
            </w:tcBorders>
            <w:shd w:val="clear" w:color="auto" w:fill="auto"/>
            <w:noWrap/>
            <w:vAlign w:val="center"/>
          </w:tcPr>
          <w:p w:rsidR="00D15EC1" w:rsidRDefault="00D15EC1" w:rsidP="004010A2">
            <w:pPr>
              <w:jc w:val="right"/>
              <w:rPr>
                <w:rFonts w:ascii="Arial" w:hAnsi="Arial" w:cs="Arial"/>
                <w:b/>
                <w:bCs/>
                <w:sz w:val="20"/>
                <w:szCs w:val="20"/>
              </w:rPr>
            </w:pPr>
          </w:p>
        </w:tc>
      </w:tr>
      <w:tr w:rsidR="009A1707" w:rsidTr="006615FF">
        <w:trPr>
          <w:gridAfter w:val="1"/>
          <w:wAfter w:w="80" w:type="dxa"/>
          <w:trHeight w:val="255"/>
        </w:trPr>
        <w:tc>
          <w:tcPr>
            <w:tcW w:w="761" w:type="dxa"/>
            <w:gridSpan w:val="2"/>
            <w:tcBorders>
              <w:top w:val="single" w:sz="4" w:space="0" w:color="969696"/>
              <w:left w:val="single" w:sz="4" w:space="0" w:color="969696"/>
              <w:bottom w:val="single" w:sz="4" w:space="0" w:color="969696"/>
              <w:right w:val="single" w:sz="4" w:space="0" w:color="969696"/>
            </w:tcBorders>
            <w:shd w:val="clear" w:color="auto" w:fill="auto"/>
            <w:vAlign w:val="center"/>
          </w:tcPr>
          <w:p w:rsidR="00D15EC1" w:rsidRDefault="006615FF" w:rsidP="004010A2">
            <w:pPr>
              <w:jc w:val="center"/>
              <w:rPr>
                <w:rFonts w:ascii="Arial" w:hAnsi="Arial" w:cs="Arial"/>
                <w:b/>
                <w:bCs/>
                <w:sz w:val="20"/>
                <w:szCs w:val="20"/>
              </w:rPr>
            </w:pPr>
            <w:r>
              <w:rPr>
                <w:rFonts w:ascii="Arial" w:hAnsi="Arial" w:cs="Arial"/>
                <w:b/>
                <w:bCs/>
                <w:sz w:val="20"/>
                <w:szCs w:val="20"/>
              </w:rPr>
              <w:t>IX</w:t>
            </w:r>
          </w:p>
        </w:tc>
        <w:tc>
          <w:tcPr>
            <w:tcW w:w="3056" w:type="dxa"/>
            <w:gridSpan w:val="4"/>
            <w:tcBorders>
              <w:top w:val="single" w:sz="4" w:space="0" w:color="969696"/>
              <w:left w:val="nil"/>
              <w:bottom w:val="single" w:sz="4" w:space="0" w:color="969696"/>
              <w:right w:val="single" w:sz="4" w:space="0" w:color="969696"/>
            </w:tcBorders>
            <w:shd w:val="clear" w:color="auto" w:fill="auto"/>
            <w:vAlign w:val="bottom"/>
          </w:tcPr>
          <w:p w:rsidR="00D15EC1" w:rsidRDefault="00D15EC1" w:rsidP="004010A2">
            <w:pPr>
              <w:rPr>
                <w:rFonts w:ascii="Arial" w:hAnsi="Arial" w:cs="Arial"/>
                <w:b/>
                <w:bCs/>
                <w:sz w:val="20"/>
                <w:szCs w:val="20"/>
              </w:rPr>
            </w:pPr>
            <w:r>
              <w:rPr>
                <w:rFonts w:ascii="Arial" w:hAnsi="Arial" w:cs="Arial"/>
                <w:b/>
                <w:bCs/>
                <w:sz w:val="20"/>
                <w:szCs w:val="20"/>
              </w:rPr>
              <w:t>ТЕСАРСКИ РАДОВИ</w:t>
            </w:r>
          </w:p>
        </w:tc>
        <w:tc>
          <w:tcPr>
            <w:tcW w:w="1140" w:type="dxa"/>
            <w:gridSpan w:val="5"/>
            <w:tcBorders>
              <w:top w:val="single" w:sz="4" w:space="0" w:color="969696"/>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b/>
                <w:bCs/>
                <w:sz w:val="20"/>
                <w:szCs w:val="20"/>
              </w:rPr>
            </w:pPr>
            <w:r>
              <w:rPr>
                <w:rFonts w:ascii="Arial" w:hAnsi="Arial" w:cs="Arial"/>
                <w:b/>
                <w:bCs/>
                <w:sz w:val="20"/>
                <w:szCs w:val="20"/>
              </w:rPr>
              <w:t> </w:t>
            </w:r>
          </w:p>
        </w:tc>
        <w:tc>
          <w:tcPr>
            <w:tcW w:w="849" w:type="dxa"/>
            <w:gridSpan w:val="4"/>
            <w:tcBorders>
              <w:top w:val="single" w:sz="4" w:space="0" w:color="969696"/>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b/>
                <w:bCs/>
                <w:sz w:val="20"/>
                <w:szCs w:val="20"/>
              </w:rPr>
            </w:pPr>
            <w:r>
              <w:rPr>
                <w:rFonts w:ascii="Arial" w:hAnsi="Arial" w:cs="Arial"/>
                <w:b/>
                <w:bCs/>
                <w:sz w:val="20"/>
                <w:szCs w:val="20"/>
              </w:rPr>
              <w:t> </w:t>
            </w:r>
          </w:p>
        </w:tc>
        <w:tc>
          <w:tcPr>
            <w:tcW w:w="851" w:type="dxa"/>
            <w:gridSpan w:val="2"/>
            <w:tcBorders>
              <w:top w:val="single" w:sz="4" w:space="0" w:color="969696"/>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b/>
                <w:bCs/>
                <w:sz w:val="20"/>
                <w:szCs w:val="20"/>
              </w:rPr>
            </w:pPr>
            <w:r>
              <w:rPr>
                <w:rFonts w:ascii="Arial" w:hAnsi="Arial" w:cs="Arial"/>
                <w:b/>
                <w:bCs/>
                <w:sz w:val="20"/>
                <w:szCs w:val="20"/>
              </w:rPr>
              <w:t> </w:t>
            </w:r>
          </w:p>
        </w:tc>
        <w:tc>
          <w:tcPr>
            <w:tcW w:w="1633" w:type="dxa"/>
            <w:gridSpan w:val="5"/>
            <w:tcBorders>
              <w:top w:val="single" w:sz="4" w:space="0" w:color="969696"/>
              <w:left w:val="nil"/>
              <w:bottom w:val="single" w:sz="4" w:space="0" w:color="969696"/>
              <w:right w:val="nil"/>
            </w:tcBorders>
          </w:tcPr>
          <w:p w:rsidR="00D15EC1" w:rsidRDefault="00D15EC1" w:rsidP="004010A2">
            <w:pPr>
              <w:jc w:val="right"/>
              <w:rPr>
                <w:rFonts w:ascii="Arial" w:hAnsi="Arial" w:cs="Arial"/>
                <w:b/>
                <w:bCs/>
                <w:sz w:val="20"/>
                <w:szCs w:val="20"/>
              </w:rPr>
            </w:pPr>
          </w:p>
        </w:tc>
        <w:tc>
          <w:tcPr>
            <w:tcW w:w="850" w:type="dxa"/>
            <w:gridSpan w:val="2"/>
            <w:tcBorders>
              <w:top w:val="single" w:sz="4" w:space="0" w:color="969696"/>
              <w:left w:val="nil"/>
              <w:bottom w:val="single" w:sz="4" w:space="0" w:color="969696"/>
              <w:right w:val="nil"/>
            </w:tcBorders>
          </w:tcPr>
          <w:p w:rsidR="00D15EC1" w:rsidRDefault="00D15EC1" w:rsidP="004010A2">
            <w:pPr>
              <w:jc w:val="right"/>
              <w:rPr>
                <w:rFonts w:ascii="Arial" w:hAnsi="Arial" w:cs="Arial"/>
                <w:b/>
                <w:bCs/>
                <w:sz w:val="20"/>
                <w:szCs w:val="20"/>
              </w:rPr>
            </w:pPr>
          </w:p>
        </w:tc>
        <w:tc>
          <w:tcPr>
            <w:tcW w:w="236" w:type="dxa"/>
            <w:gridSpan w:val="3"/>
            <w:tcBorders>
              <w:top w:val="single" w:sz="4" w:space="0" w:color="969696"/>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b/>
                <w:bCs/>
                <w:sz w:val="20"/>
                <w:szCs w:val="20"/>
              </w:rPr>
            </w:pPr>
            <w:r>
              <w:rPr>
                <w:rFonts w:ascii="Arial" w:hAnsi="Arial" w:cs="Arial"/>
                <w:b/>
                <w:bCs/>
                <w:sz w:val="20"/>
                <w:szCs w:val="20"/>
              </w:rPr>
              <w:t> </w:t>
            </w:r>
          </w:p>
        </w:tc>
      </w:tr>
      <w:tr w:rsidR="009A1707" w:rsidRPr="00382F59" w:rsidTr="006615FF">
        <w:trPr>
          <w:gridAfter w:val="1"/>
          <w:wAfter w:w="80" w:type="dxa"/>
          <w:trHeight w:val="1020"/>
        </w:trPr>
        <w:tc>
          <w:tcPr>
            <w:tcW w:w="761" w:type="dxa"/>
            <w:gridSpan w:val="2"/>
            <w:tcBorders>
              <w:top w:val="nil"/>
              <w:left w:val="single" w:sz="4" w:space="0" w:color="969696"/>
              <w:bottom w:val="single" w:sz="4" w:space="0" w:color="969696"/>
              <w:right w:val="single" w:sz="4" w:space="0" w:color="969696"/>
            </w:tcBorders>
            <w:shd w:val="clear" w:color="auto" w:fill="auto"/>
            <w:vAlign w:val="center"/>
          </w:tcPr>
          <w:p w:rsidR="00D15EC1" w:rsidRDefault="00D15EC1" w:rsidP="004010A2">
            <w:pPr>
              <w:jc w:val="center"/>
              <w:rPr>
                <w:rFonts w:ascii="Arial" w:hAnsi="Arial" w:cs="Arial"/>
                <w:sz w:val="20"/>
                <w:szCs w:val="20"/>
              </w:rPr>
            </w:pPr>
            <w:r>
              <w:rPr>
                <w:rFonts w:ascii="Arial" w:hAnsi="Arial" w:cs="Arial"/>
                <w:sz w:val="20"/>
                <w:szCs w:val="20"/>
              </w:rPr>
              <w:t>1</w:t>
            </w:r>
          </w:p>
        </w:tc>
        <w:tc>
          <w:tcPr>
            <w:tcW w:w="3056" w:type="dxa"/>
            <w:gridSpan w:val="4"/>
            <w:tcBorders>
              <w:top w:val="nil"/>
              <w:left w:val="nil"/>
              <w:bottom w:val="single" w:sz="4" w:space="0" w:color="969696"/>
              <w:right w:val="single" w:sz="4" w:space="0" w:color="969696"/>
            </w:tcBorders>
            <w:shd w:val="clear" w:color="auto" w:fill="auto"/>
          </w:tcPr>
          <w:p w:rsidR="00D15EC1" w:rsidRPr="00382F59" w:rsidRDefault="00D15EC1" w:rsidP="004010A2">
            <w:pPr>
              <w:jc w:val="both"/>
              <w:rPr>
                <w:rFonts w:ascii="Arial" w:hAnsi="Arial" w:cs="Arial"/>
                <w:sz w:val="20"/>
                <w:szCs w:val="20"/>
              </w:rPr>
            </w:pPr>
            <w:r>
              <w:rPr>
                <w:rFonts w:ascii="Arial" w:hAnsi="Arial" w:cs="Arial"/>
                <w:sz w:val="20"/>
                <w:szCs w:val="20"/>
                <w:lang w:val="pl-PL"/>
              </w:rPr>
              <w:t>Израда</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монтажа</w:t>
            </w:r>
            <w:r w:rsidRPr="00382F59">
              <w:rPr>
                <w:rFonts w:ascii="Arial" w:hAnsi="Arial" w:cs="Arial"/>
                <w:sz w:val="20"/>
                <w:szCs w:val="20"/>
              </w:rPr>
              <w:t xml:space="preserve"> </w:t>
            </w:r>
            <w:r>
              <w:rPr>
                <w:rFonts w:ascii="Arial" w:hAnsi="Arial" w:cs="Arial"/>
                <w:sz w:val="20"/>
                <w:szCs w:val="20"/>
                <w:lang w:val="pl-PL"/>
              </w:rPr>
              <w:t>двоводне</w:t>
            </w:r>
            <w:r w:rsidRPr="00382F59">
              <w:rPr>
                <w:rFonts w:ascii="Arial" w:hAnsi="Arial" w:cs="Arial"/>
                <w:sz w:val="20"/>
                <w:szCs w:val="20"/>
              </w:rPr>
              <w:t xml:space="preserve"> </w:t>
            </w:r>
            <w:r>
              <w:rPr>
                <w:rFonts w:ascii="Arial" w:hAnsi="Arial" w:cs="Arial"/>
                <w:sz w:val="20"/>
                <w:szCs w:val="20"/>
                <w:lang w:val="pl-PL"/>
              </w:rPr>
              <w:t>дрвене</w:t>
            </w:r>
            <w:r w:rsidRPr="00382F59">
              <w:rPr>
                <w:rFonts w:ascii="Arial" w:hAnsi="Arial" w:cs="Arial"/>
                <w:sz w:val="20"/>
                <w:szCs w:val="20"/>
              </w:rPr>
              <w:t xml:space="preserve"> </w:t>
            </w:r>
            <w:r>
              <w:rPr>
                <w:rFonts w:ascii="Arial" w:hAnsi="Arial" w:cs="Arial"/>
                <w:sz w:val="20"/>
                <w:szCs w:val="20"/>
                <w:lang w:val="pl-PL"/>
              </w:rPr>
              <w:t>кровне</w:t>
            </w:r>
            <w:r w:rsidRPr="00382F59">
              <w:rPr>
                <w:rFonts w:ascii="Arial" w:hAnsi="Arial" w:cs="Arial"/>
                <w:sz w:val="20"/>
                <w:szCs w:val="20"/>
              </w:rPr>
              <w:t xml:space="preserve"> </w:t>
            </w:r>
            <w:r>
              <w:rPr>
                <w:rFonts w:ascii="Arial" w:hAnsi="Arial" w:cs="Arial"/>
                <w:sz w:val="20"/>
                <w:szCs w:val="20"/>
                <w:lang w:val="pl-PL"/>
              </w:rPr>
              <w:t>конструкције</w:t>
            </w:r>
            <w:r w:rsidRPr="00382F59">
              <w:rPr>
                <w:rFonts w:ascii="Arial" w:hAnsi="Arial" w:cs="Arial"/>
                <w:sz w:val="20"/>
                <w:szCs w:val="20"/>
              </w:rPr>
              <w:t xml:space="preserve">, </w:t>
            </w:r>
            <w:r>
              <w:rPr>
                <w:rFonts w:ascii="Arial" w:hAnsi="Arial" w:cs="Arial"/>
                <w:sz w:val="20"/>
                <w:szCs w:val="20"/>
                <w:lang w:val="pl-PL"/>
              </w:rPr>
              <w:t>од</w:t>
            </w:r>
            <w:r w:rsidRPr="00382F59">
              <w:rPr>
                <w:rFonts w:ascii="Arial" w:hAnsi="Arial" w:cs="Arial"/>
                <w:sz w:val="20"/>
                <w:szCs w:val="20"/>
              </w:rPr>
              <w:t xml:space="preserve"> </w:t>
            </w:r>
            <w:r>
              <w:rPr>
                <w:rFonts w:ascii="Arial" w:hAnsi="Arial" w:cs="Arial"/>
                <w:sz w:val="20"/>
                <w:szCs w:val="20"/>
                <w:lang w:val="pl-PL"/>
              </w:rPr>
              <w:t>резане</w:t>
            </w:r>
            <w:r w:rsidRPr="00382F59">
              <w:rPr>
                <w:rFonts w:ascii="Arial" w:hAnsi="Arial" w:cs="Arial"/>
                <w:sz w:val="20"/>
                <w:szCs w:val="20"/>
              </w:rPr>
              <w:t xml:space="preserve"> </w:t>
            </w:r>
            <w:r>
              <w:rPr>
                <w:rFonts w:ascii="Arial" w:hAnsi="Arial" w:cs="Arial"/>
                <w:sz w:val="20"/>
                <w:szCs w:val="20"/>
                <w:lang w:val="pl-PL"/>
              </w:rPr>
              <w:t>грађе</w:t>
            </w:r>
            <w:r w:rsidRPr="00382F59">
              <w:rPr>
                <w:rFonts w:ascii="Arial" w:hAnsi="Arial" w:cs="Arial"/>
                <w:sz w:val="20"/>
                <w:szCs w:val="20"/>
              </w:rPr>
              <w:t xml:space="preserve"> </w:t>
            </w:r>
            <w:r>
              <w:rPr>
                <w:rFonts w:ascii="Arial" w:hAnsi="Arial" w:cs="Arial"/>
                <w:sz w:val="20"/>
                <w:szCs w:val="20"/>
                <w:lang w:val="pl-PL"/>
              </w:rPr>
              <w:t>четинара</w:t>
            </w:r>
            <w:r w:rsidRPr="00382F59">
              <w:rPr>
                <w:rFonts w:ascii="Arial" w:hAnsi="Arial" w:cs="Arial"/>
                <w:sz w:val="20"/>
                <w:szCs w:val="20"/>
              </w:rPr>
              <w:t xml:space="preserve"> </w:t>
            </w:r>
            <w:r w:rsidR="006615FF">
              <w:rPr>
                <w:rFonts w:ascii="Arial" w:hAnsi="Arial" w:cs="Arial"/>
                <w:sz w:val="20"/>
                <w:szCs w:val="20"/>
                <w:lang w:val="pl-PL"/>
              </w:rPr>
              <w:t>II</w:t>
            </w:r>
            <w:r w:rsidRPr="00382F59">
              <w:rPr>
                <w:rFonts w:ascii="Arial" w:hAnsi="Arial" w:cs="Arial"/>
                <w:sz w:val="20"/>
                <w:szCs w:val="20"/>
              </w:rPr>
              <w:t xml:space="preserve"> </w:t>
            </w:r>
            <w:r>
              <w:rPr>
                <w:rFonts w:ascii="Arial" w:hAnsi="Arial" w:cs="Arial"/>
                <w:sz w:val="20"/>
                <w:szCs w:val="20"/>
                <w:lang w:val="pl-PL"/>
              </w:rPr>
              <w:t>класе</w:t>
            </w:r>
            <w:r w:rsidRPr="00382F59">
              <w:rPr>
                <w:rFonts w:ascii="Arial" w:hAnsi="Arial" w:cs="Arial"/>
                <w:sz w:val="20"/>
                <w:szCs w:val="20"/>
              </w:rPr>
              <w:t xml:space="preserve"> </w:t>
            </w:r>
            <w:r>
              <w:rPr>
                <w:rFonts w:ascii="Arial" w:hAnsi="Arial" w:cs="Arial"/>
                <w:sz w:val="20"/>
                <w:szCs w:val="20"/>
                <w:lang w:val="pl-PL"/>
              </w:rPr>
              <w:t>у</w:t>
            </w:r>
            <w:r w:rsidRPr="00382F59">
              <w:rPr>
                <w:rFonts w:ascii="Arial" w:hAnsi="Arial" w:cs="Arial"/>
                <w:sz w:val="20"/>
                <w:szCs w:val="20"/>
              </w:rPr>
              <w:t xml:space="preserve"> </w:t>
            </w:r>
            <w:r>
              <w:rPr>
                <w:rFonts w:ascii="Arial" w:hAnsi="Arial" w:cs="Arial"/>
                <w:sz w:val="20"/>
                <w:szCs w:val="20"/>
                <w:lang w:val="pl-PL"/>
              </w:rPr>
              <w:t>свему</w:t>
            </w:r>
            <w:r w:rsidRPr="00382F59">
              <w:rPr>
                <w:rFonts w:ascii="Arial" w:hAnsi="Arial" w:cs="Arial"/>
                <w:sz w:val="20"/>
                <w:szCs w:val="20"/>
              </w:rPr>
              <w:t xml:space="preserve"> </w:t>
            </w:r>
            <w:r>
              <w:rPr>
                <w:rFonts w:ascii="Arial" w:hAnsi="Arial" w:cs="Arial"/>
                <w:sz w:val="20"/>
                <w:szCs w:val="20"/>
                <w:lang w:val="pl-PL"/>
              </w:rPr>
              <w:t>према</w:t>
            </w:r>
            <w:r w:rsidRPr="00382F59">
              <w:rPr>
                <w:rFonts w:ascii="Arial" w:hAnsi="Arial" w:cs="Arial"/>
                <w:sz w:val="20"/>
                <w:szCs w:val="20"/>
              </w:rPr>
              <w:t xml:space="preserve"> </w:t>
            </w:r>
            <w:r>
              <w:rPr>
                <w:rFonts w:ascii="Arial" w:hAnsi="Arial" w:cs="Arial"/>
                <w:sz w:val="20"/>
                <w:szCs w:val="20"/>
                <w:lang w:val="pl-PL"/>
              </w:rPr>
              <w:t>пројекту</w:t>
            </w:r>
            <w:r w:rsidRPr="00382F59">
              <w:rPr>
                <w:rFonts w:ascii="Arial" w:hAnsi="Arial" w:cs="Arial"/>
                <w:sz w:val="20"/>
                <w:szCs w:val="20"/>
              </w:rPr>
              <w:t xml:space="preserve">, </w:t>
            </w:r>
            <w:r>
              <w:rPr>
                <w:rFonts w:ascii="Arial" w:hAnsi="Arial" w:cs="Arial"/>
                <w:sz w:val="20"/>
                <w:szCs w:val="20"/>
                <w:lang w:val="pl-PL"/>
              </w:rPr>
              <w:t>статичком</w:t>
            </w:r>
            <w:r w:rsidRPr="00382F59">
              <w:rPr>
                <w:rFonts w:ascii="Arial" w:hAnsi="Arial" w:cs="Arial"/>
                <w:sz w:val="20"/>
                <w:szCs w:val="20"/>
              </w:rPr>
              <w:t xml:space="preserve"> </w:t>
            </w:r>
            <w:r>
              <w:rPr>
                <w:rFonts w:ascii="Arial" w:hAnsi="Arial" w:cs="Arial"/>
                <w:sz w:val="20"/>
                <w:szCs w:val="20"/>
                <w:lang w:val="pl-PL"/>
              </w:rPr>
              <w:t>прорачуну</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детаљима</w:t>
            </w:r>
            <w:r w:rsidRPr="00382F59">
              <w:rPr>
                <w:rFonts w:ascii="Arial" w:hAnsi="Arial" w:cs="Arial"/>
                <w:sz w:val="20"/>
                <w:szCs w:val="20"/>
              </w:rPr>
              <w:t xml:space="preserve">.   </w:t>
            </w:r>
          </w:p>
        </w:tc>
        <w:tc>
          <w:tcPr>
            <w:tcW w:w="1140" w:type="dxa"/>
            <w:gridSpan w:val="5"/>
            <w:tcBorders>
              <w:top w:val="nil"/>
              <w:left w:val="nil"/>
              <w:bottom w:val="single" w:sz="4" w:space="0" w:color="969696"/>
              <w:right w:val="single" w:sz="4" w:space="0" w:color="969696"/>
            </w:tcBorders>
            <w:shd w:val="clear" w:color="auto" w:fill="auto"/>
            <w:noWrap/>
            <w:vAlign w:val="bottom"/>
          </w:tcPr>
          <w:p w:rsidR="00D15EC1" w:rsidRPr="00382F59" w:rsidRDefault="00D15EC1" w:rsidP="004010A2">
            <w:pPr>
              <w:jc w:val="right"/>
              <w:rPr>
                <w:rFonts w:ascii="Arial" w:hAnsi="Arial" w:cs="Arial"/>
                <w:sz w:val="20"/>
                <w:szCs w:val="20"/>
              </w:rPr>
            </w:pPr>
            <w:r w:rsidRPr="00382F59">
              <w:rPr>
                <w:rFonts w:ascii="Arial" w:hAnsi="Arial" w:cs="Arial"/>
                <w:sz w:val="20"/>
                <w:szCs w:val="20"/>
              </w:rPr>
              <w:t> </w:t>
            </w:r>
          </w:p>
        </w:tc>
        <w:tc>
          <w:tcPr>
            <w:tcW w:w="849" w:type="dxa"/>
            <w:gridSpan w:val="4"/>
            <w:tcBorders>
              <w:top w:val="nil"/>
              <w:left w:val="nil"/>
              <w:bottom w:val="single" w:sz="4" w:space="0" w:color="969696"/>
              <w:right w:val="single" w:sz="4" w:space="0" w:color="969696"/>
            </w:tcBorders>
            <w:shd w:val="clear" w:color="auto" w:fill="auto"/>
            <w:noWrap/>
            <w:vAlign w:val="bottom"/>
          </w:tcPr>
          <w:p w:rsidR="00D15EC1" w:rsidRPr="00382F59" w:rsidRDefault="00D15EC1" w:rsidP="004010A2">
            <w:pPr>
              <w:jc w:val="right"/>
              <w:rPr>
                <w:rFonts w:ascii="Arial" w:hAnsi="Arial" w:cs="Arial"/>
                <w:sz w:val="20"/>
                <w:szCs w:val="20"/>
              </w:rPr>
            </w:pPr>
            <w:r w:rsidRPr="00382F59">
              <w:rPr>
                <w:rFonts w:ascii="Arial" w:hAnsi="Arial" w:cs="Arial"/>
                <w:sz w:val="20"/>
                <w:szCs w:val="20"/>
              </w:rPr>
              <w:t> </w:t>
            </w:r>
          </w:p>
        </w:tc>
        <w:tc>
          <w:tcPr>
            <w:tcW w:w="851" w:type="dxa"/>
            <w:gridSpan w:val="2"/>
            <w:tcBorders>
              <w:top w:val="nil"/>
              <w:left w:val="nil"/>
              <w:bottom w:val="single" w:sz="4" w:space="0" w:color="969696"/>
              <w:right w:val="single" w:sz="4" w:space="0" w:color="969696"/>
            </w:tcBorders>
            <w:shd w:val="clear" w:color="auto" w:fill="auto"/>
            <w:noWrap/>
            <w:vAlign w:val="bottom"/>
          </w:tcPr>
          <w:p w:rsidR="00D15EC1" w:rsidRPr="00382F59" w:rsidRDefault="00D15EC1" w:rsidP="004010A2">
            <w:pPr>
              <w:jc w:val="right"/>
              <w:rPr>
                <w:rFonts w:ascii="Arial" w:hAnsi="Arial" w:cs="Arial"/>
                <w:sz w:val="20"/>
                <w:szCs w:val="20"/>
              </w:rPr>
            </w:pPr>
            <w:r w:rsidRPr="00382F59">
              <w:rPr>
                <w:rFonts w:ascii="Arial" w:hAnsi="Arial" w:cs="Arial"/>
                <w:sz w:val="20"/>
                <w:szCs w:val="20"/>
              </w:rPr>
              <w:t> </w:t>
            </w:r>
          </w:p>
        </w:tc>
        <w:tc>
          <w:tcPr>
            <w:tcW w:w="1633" w:type="dxa"/>
            <w:gridSpan w:val="5"/>
            <w:tcBorders>
              <w:top w:val="nil"/>
              <w:left w:val="nil"/>
              <w:bottom w:val="single" w:sz="4" w:space="0" w:color="969696"/>
              <w:right w:val="nil"/>
            </w:tcBorders>
          </w:tcPr>
          <w:p w:rsidR="00D15EC1" w:rsidRPr="00382F59"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Pr="00382F59"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Pr="00382F59" w:rsidRDefault="00D15EC1" w:rsidP="004010A2">
            <w:pPr>
              <w:jc w:val="right"/>
              <w:rPr>
                <w:rFonts w:ascii="Arial" w:hAnsi="Arial" w:cs="Arial"/>
                <w:sz w:val="20"/>
                <w:szCs w:val="20"/>
              </w:rPr>
            </w:pPr>
            <w:r w:rsidRPr="00382F59">
              <w:rPr>
                <w:rFonts w:ascii="Arial" w:hAnsi="Arial" w:cs="Arial"/>
                <w:sz w:val="20"/>
                <w:szCs w:val="20"/>
              </w:rPr>
              <w:t> </w:t>
            </w:r>
          </w:p>
        </w:tc>
      </w:tr>
      <w:tr w:rsidR="009A1707" w:rsidTr="006615FF">
        <w:trPr>
          <w:gridAfter w:val="1"/>
          <w:wAfter w:w="80" w:type="dxa"/>
          <w:trHeight w:val="510"/>
        </w:trPr>
        <w:tc>
          <w:tcPr>
            <w:tcW w:w="761" w:type="dxa"/>
            <w:gridSpan w:val="2"/>
            <w:tcBorders>
              <w:top w:val="nil"/>
              <w:left w:val="single" w:sz="4" w:space="0" w:color="969696"/>
              <w:bottom w:val="single" w:sz="4" w:space="0" w:color="969696"/>
              <w:right w:val="single" w:sz="4" w:space="0" w:color="969696"/>
            </w:tcBorders>
            <w:shd w:val="clear" w:color="auto" w:fill="auto"/>
            <w:vAlign w:val="center"/>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3056" w:type="dxa"/>
            <w:gridSpan w:val="4"/>
            <w:tcBorders>
              <w:top w:val="nil"/>
              <w:left w:val="nil"/>
              <w:bottom w:val="single" w:sz="4" w:space="0" w:color="969696"/>
              <w:right w:val="single" w:sz="4" w:space="0" w:color="969696"/>
            </w:tcBorders>
            <w:shd w:val="clear" w:color="auto" w:fill="auto"/>
            <w:vAlign w:val="bottom"/>
          </w:tcPr>
          <w:p w:rsidR="00D15EC1" w:rsidRPr="00382F59" w:rsidRDefault="00D15EC1" w:rsidP="004010A2">
            <w:pPr>
              <w:rPr>
                <w:rFonts w:ascii="Arial" w:hAnsi="Arial" w:cs="Arial"/>
                <w:sz w:val="20"/>
                <w:szCs w:val="20"/>
              </w:rPr>
            </w:pPr>
            <w:r>
              <w:rPr>
                <w:rFonts w:ascii="Arial" w:hAnsi="Arial" w:cs="Arial"/>
                <w:sz w:val="20"/>
                <w:szCs w:val="20"/>
                <w:lang w:val="pl-PL"/>
              </w:rPr>
              <w:t>Обрачун</w:t>
            </w:r>
            <w:r w:rsidRPr="00382F59">
              <w:rPr>
                <w:rFonts w:ascii="Arial" w:hAnsi="Arial" w:cs="Arial"/>
                <w:sz w:val="20"/>
                <w:szCs w:val="20"/>
              </w:rPr>
              <w:t xml:space="preserve"> </w:t>
            </w:r>
            <w:r>
              <w:rPr>
                <w:rFonts w:ascii="Arial" w:hAnsi="Arial" w:cs="Arial"/>
                <w:sz w:val="20"/>
                <w:szCs w:val="20"/>
                <w:lang w:val="pl-PL"/>
              </w:rPr>
              <w:t>по</w:t>
            </w:r>
            <w:r w:rsidRPr="00382F59">
              <w:rPr>
                <w:rFonts w:ascii="Arial" w:hAnsi="Arial" w:cs="Arial"/>
                <w:sz w:val="20"/>
                <w:szCs w:val="20"/>
              </w:rPr>
              <w:t xml:space="preserve"> </w:t>
            </w:r>
            <w:r w:rsidR="006615FF">
              <w:rPr>
                <w:rFonts w:ascii="Arial" w:hAnsi="Arial" w:cs="Arial"/>
                <w:sz w:val="20"/>
                <w:szCs w:val="20"/>
                <w:lang w:val="pl-PL"/>
              </w:rPr>
              <w:t>m</w:t>
            </w:r>
            <w:r w:rsidRPr="00382F59">
              <w:rPr>
                <w:rFonts w:ascii="Arial" w:hAnsi="Arial" w:cs="Arial"/>
                <w:sz w:val="20"/>
                <w:szCs w:val="20"/>
              </w:rPr>
              <w:t xml:space="preserve">2, </w:t>
            </w:r>
            <w:r>
              <w:rPr>
                <w:rFonts w:ascii="Arial" w:hAnsi="Arial" w:cs="Arial"/>
                <w:sz w:val="20"/>
                <w:szCs w:val="20"/>
                <w:lang w:val="pl-PL"/>
              </w:rPr>
              <w:t>хоризонталне</w:t>
            </w:r>
            <w:r w:rsidRPr="00382F59">
              <w:rPr>
                <w:rFonts w:ascii="Arial" w:hAnsi="Arial" w:cs="Arial"/>
                <w:sz w:val="20"/>
                <w:szCs w:val="20"/>
              </w:rPr>
              <w:t xml:space="preserve"> </w:t>
            </w:r>
            <w:r>
              <w:rPr>
                <w:rFonts w:ascii="Arial" w:hAnsi="Arial" w:cs="Arial"/>
                <w:sz w:val="20"/>
                <w:szCs w:val="20"/>
                <w:lang w:val="pl-PL"/>
              </w:rPr>
              <w:t>пројекције</w:t>
            </w:r>
            <w:r w:rsidRPr="00382F59">
              <w:rPr>
                <w:rFonts w:ascii="Arial" w:hAnsi="Arial" w:cs="Arial"/>
                <w:sz w:val="20"/>
                <w:szCs w:val="20"/>
              </w:rPr>
              <w:t xml:space="preserve">, </w:t>
            </w:r>
            <w:r>
              <w:rPr>
                <w:rFonts w:ascii="Arial" w:hAnsi="Arial" w:cs="Arial"/>
                <w:sz w:val="20"/>
                <w:szCs w:val="20"/>
                <w:lang w:val="pl-PL"/>
              </w:rPr>
              <w:t>комплет</w:t>
            </w:r>
            <w:r w:rsidRPr="00382F59">
              <w:rPr>
                <w:rFonts w:ascii="Arial" w:hAnsi="Arial" w:cs="Arial"/>
                <w:sz w:val="20"/>
                <w:szCs w:val="20"/>
              </w:rPr>
              <w:t>.</w:t>
            </w:r>
          </w:p>
        </w:tc>
        <w:tc>
          <w:tcPr>
            <w:tcW w:w="1140" w:type="dxa"/>
            <w:gridSpan w:val="5"/>
            <w:tcBorders>
              <w:top w:val="nil"/>
              <w:left w:val="nil"/>
              <w:bottom w:val="single" w:sz="4" w:space="0" w:color="969696"/>
              <w:right w:val="single" w:sz="4" w:space="0" w:color="969696"/>
            </w:tcBorders>
            <w:shd w:val="clear" w:color="auto" w:fill="auto"/>
            <w:noWrap/>
            <w:vAlign w:val="bottom"/>
          </w:tcPr>
          <w:p w:rsidR="00D15EC1" w:rsidRDefault="006615FF" w:rsidP="004010A2">
            <w:pPr>
              <w:jc w:val="center"/>
              <w:rPr>
                <w:rFonts w:ascii="Arial" w:hAnsi="Arial" w:cs="Arial"/>
                <w:sz w:val="20"/>
                <w:szCs w:val="20"/>
              </w:rPr>
            </w:pPr>
            <w:r>
              <w:rPr>
                <w:rFonts w:ascii="Arial" w:hAnsi="Arial" w:cs="Arial"/>
                <w:sz w:val="20"/>
                <w:szCs w:val="20"/>
              </w:rPr>
              <w:t>m</w:t>
            </w:r>
            <w:r w:rsidR="00D15EC1">
              <w:rPr>
                <w:rFonts w:ascii="Arial" w:hAnsi="Arial" w:cs="Arial"/>
                <w:sz w:val="20"/>
                <w:szCs w:val="20"/>
              </w:rPr>
              <w:t>2</w:t>
            </w:r>
          </w:p>
        </w:tc>
        <w:tc>
          <w:tcPr>
            <w:tcW w:w="849"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478.20</w:t>
            </w:r>
          </w:p>
        </w:tc>
        <w:tc>
          <w:tcPr>
            <w:tcW w:w="851" w:type="dxa"/>
            <w:gridSpan w:val="2"/>
            <w:tcBorders>
              <w:top w:val="nil"/>
              <w:left w:val="nil"/>
              <w:bottom w:val="single" w:sz="4" w:space="0" w:color="969696"/>
              <w:right w:val="single" w:sz="4" w:space="0" w:color="969696"/>
            </w:tcBorders>
            <w:shd w:val="clear" w:color="auto" w:fill="auto"/>
            <w:noWrap/>
            <w:vAlign w:val="bottom"/>
          </w:tcPr>
          <w:p w:rsidR="00D15EC1" w:rsidRDefault="00D15EC1" w:rsidP="006615FF">
            <w:pPr>
              <w:jc w:val="right"/>
              <w:rPr>
                <w:rFonts w:ascii="Arial" w:hAnsi="Arial" w:cs="Arial"/>
                <w:sz w:val="20"/>
                <w:szCs w:val="20"/>
              </w:rPr>
            </w:pPr>
          </w:p>
        </w:tc>
        <w:tc>
          <w:tcPr>
            <w:tcW w:w="1633" w:type="dxa"/>
            <w:gridSpan w:val="5"/>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6615FF" w:rsidP="006615FF">
            <w:pPr>
              <w:jc w:val="right"/>
              <w:rPr>
                <w:rFonts w:ascii="Arial" w:hAnsi="Arial" w:cs="Arial"/>
                <w:sz w:val="20"/>
                <w:szCs w:val="20"/>
              </w:rPr>
            </w:pPr>
            <w:r>
              <w:rPr>
                <w:rFonts w:ascii="Arial" w:hAnsi="Arial" w:cs="Arial"/>
                <w:sz w:val="20"/>
                <w:szCs w:val="20"/>
              </w:rPr>
              <w:t xml:space="preserve">   </w:t>
            </w:r>
            <w:r w:rsidR="00D15EC1">
              <w:rPr>
                <w:rFonts w:ascii="Arial" w:hAnsi="Arial" w:cs="Arial"/>
                <w:sz w:val="20"/>
                <w:szCs w:val="20"/>
              </w:rPr>
              <w:t xml:space="preserve"> </w:t>
            </w:r>
          </w:p>
        </w:tc>
      </w:tr>
      <w:tr w:rsidR="009A1707" w:rsidTr="006615FF">
        <w:trPr>
          <w:gridAfter w:val="1"/>
          <w:wAfter w:w="80"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vAlign w:val="center"/>
          </w:tcPr>
          <w:p w:rsidR="00D15EC1" w:rsidRDefault="00D15EC1" w:rsidP="004010A2">
            <w:pPr>
              <w:jc w:val="center"/>
              <w:rPr>
                <w:rFonts w:ascii="Arial" w:hAnsi="Arial" w:cs="Arial"/>
                <w:sz w:val="20"/>
                <w:szCs w:val="20"/>
              </w:rPr>
            </w:pPr>
            <w:r>
              <w:rPr>
                <w:rFonts w:ascii="Arial" w:hAnsi="Arial" w:cs="Arial"/>
                <w:sz w:val="20"/>
                <w:szCs w:val="20"/>
              </w:rPr>
              <w:t> </w:t>
            </w:r>
          </w:p>
        </w:tc>
        <w:tc>
          <w:tcPr>
            <w:tcW w:w="3056" w:type="dxa"/>
            <w:gridSpan w:val="4"/>
            <w:tcBorders>
              <w:top w:val="nil"/>
              <w:left w:val="nil"/>
              <w:bottom w:val="single" w:sz="4" w:space="0" w:color="969696"/>
              <w:right w:val="single" w:sz="4" w:space="0" w:color="969696"/>
            </w:tcBorders>
            <w:shd w:val="clear" w:color="auto" w:fill="auto"/>
            <w:vAlign w:val="bottom"/>
          </w:tcPr>
          <w:p w:rsidR="00D15EC1" w:rsidRDefault="00D15EC1" w:rsidP="004010A2">
            <w:pPr>
              <w:rPr>
                <w:rFonts w:ascii="Arial" w:hAnsi="Arial" w:cs="Arial"/>
                <w:sz w:val="20"/>
                <w:szCs w:val="20"/>
              </w:rPr>
            </w:pPr>
            <w:r>
              <w:rPr>
                <w:rFonts w:ascii="Arial" w:hAnsi="Arial" w:cs="Arial"/>
                <w:sz w:val="20"/>
                <w:szCs w:val="20"/>
              </w:rPr>
              <w:t> </w:t>
            </w:r>
          </w:p>
        </w:tc>
        <w:tc>
          <w:tcPr>
            <w:tcW w:w="1140" w:type="dxa"/>
            <w:gridSpan w:val="5"/>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49"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c>
          <w:tcPr>
            <w:tcW w:w="851" w:type="dxa"/>
            <w:gridSpan w:val="2"/>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c>
          <w:tcPr>
            <w:tcW w:w="1633" w:type="dxa"/>
            <w:gridSpan w:val="5"/>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r>
      <w:tr w:rsidR="009A1707" w:rsidRPr="00382F59" w:rsidTr="006615FF">
        <w:trPr>
          <w:gridAfter w:val="1"/>
          <w:wAfter w:w="80" w:type="dxa"/>
          <w:trHeight w:val="765"/>
        </w:trPr>
        <w:tc>
          <w:tcPr>
            <w:tcW w:w="761" w:type="dxa"/>
            <w:gridSpan w:val="2"/>
            <w:tcBorders>
              <w:top w:val="nil"/>
              <w:left w:val="single" w:sz="4" w:space="0" w:color="969696"/>
              <w:bottom w:val="single" w:sz="4" w:space="0" w:color="969696"/>
              <w:right w:val="single" w:sz="4" w:space="0" w:color="969696"/>
            </w:tcBorders>
            <w:shd w:val="clear" w:color="auto" w:fill="auto"/>
            <w:vAlign w:val="center"/>
          </w:tcPr>
          <w:p w:rsidR="00D15EC1" w:rsidRDefault="00D15EC1" w:rsidP="004010A2">
            <w:pPr>
              <w:jc w:val="center"/>
              <w:rPr>
                <w:rFonts w:ascii="Arial" w:hAnsi="Arial" w:cs="Arial"/>
                <w:sz w:val="20"/>
                <w:szCs w:val="20"/>
              </w:rPr>
            </w:pPr>
            <w:r>
              <w:rPr>
                <w:rFonts w:ascii="Arial" w:hAnsi="Arial" w:cs="Arial"/>
                <w:sz w:val="20"/>
                <w:szCs w:val="20"/>
              </w:rPr>
              <w:t>2</w:t>
            </w:r>
          </w:p>
        </w:tc>
        <w:tc>
          <w:tcPr>
            <w:tcW w:w="3056" w:type="dxa"/>
            <w:gridSpan w:val="4"/>
            <w:tcBorders>
              <w:top w:val="nil"/>
              <w:left w:val="nil"/>
              <w:bottom w:val="single" w:sz="4" w:space="0" w:color="969696"/>
              <w:right w:val="single" w:sz="4" w:space="0" w:color="969696"/>
            </w:tcBorders>
            <w:shd w:val="clear" w:color="auto" w:fill="auto"/>
          </w:tcPr>
          <w:p w:rsidR="00D15EC1" w:rsidRPr="00382F59" w:rsidRDefault="00D15EC1" w:rsidP="004010A2">
            <w:pPr>
              <w:jc w:val="both"/>
              <w:rPr>
                <w:rFonts w:ascii="Arial" w:hAnsi="Arial" w:cs="Arial"/>
                <w:sz w:val="20"/>
                <w:szCs w:val="20"/>
              </w:rPr>
            </w:pPr>
            <w:r>
              <w:rPr>
                <w:rFonts w:ascii="Arial" w:hAnsi="Arial" w:cs="Arial"/>
                <w:sz w:val="20"/>
                <w:szCs w:val="20"/>
                <w:lang w:val="pl-PL"/>
              </w:rPr>
              <w:t>Двоструко</w:t>
            </w:r>
            <w:r w:rsidRPr="00382F59">
              <w:rPr>
                <w:rFonts w:ascii="Arial" w:hAnsi="Arial" w:cs="Arial"/>
                <w:sz w:val="20"/>
                <w:szCs w:val="20"/>
              </w:rPr>
              <w:t xml:space="preserve"> </w:t>
            </w:r>
            <w:r>
              <w:rPr>
                <w:rFonts w:ascii="Arial" w:hAnsi="Arial" w:cs="Arial"/>
                <w:sz w:val="20"/>
                <w:szCs w:val="20"/>
                <w:lang w:val="pl-PL"/>
              </w:rPr>
              <w:t>летвисање</w:t>
            </w:r>
            <w:r w:rsidRPr="00382F59">
              <w:rPr>
                <w:rFonts w:ascii="Arial" w:hAnsi="Arial" w:cs="Arial"/>
                <w:sz w:val="20"/>
                <w:szCs w:val="20"/>
              </w:rPr>
              <w:t xml:space="preserve"> </w:t>
            </w:r>
            <w:r>
              <w:rPr>
                <w:rFonts w:ascii="Arial" w:hAnsi="Arial" w:cs="Arial"/>
                <w:sz w:val="20"/>
                <w:szCs w:val="20"/>
                <w:lang w:val="pl-PL"/>
              </w:rPr>
              <w:t>крова</w:t>
            </w:r>
            <w:r w:rsidRPr="00382F59">
              <w:rPr>
                <w:rFonts w:ascii="Arial" w:hAnsi="Arial" w:cs="Arial"/>
                <w:sz w:val="20"/>
                <w:szCs w:val="20"/>
              </w:rPr>
              <w:t xml:space="preserve"> </w:t>
            </w:r>
            <w:r>
              <w:rPr>
                <w:rFonts w:ascii="Arial" w:hAnsi="Arial" w:cs="Arial"/>
                <w:sz w:val="20"/>
                <w:szCs w:val="20"/>
                <w:lang w:val="pl-PL"/>
              </w:rPr>
              <w:t>подужним</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попречним</w:t>
            </w:r>
            <w:r w:rsidRPr="00382F59">
              <w:rPr>
                <w:rFonts w:ascii="Arial" w:hAnsi="Arial" w:cs="Arial"/>
                <w:sz w:val="20"/>
                <w:szCs w:val="20"/>
              </w:rPr>
              <w:t xml:space="preserve"> </w:t>
            </w:r>
            <w:r>
              <w:rPr>
                <w:rFonts w:ascii="Arial" w:hAnsi="Arial" w:cs="Arial"/>
                <w:sz w:val="20"/>
                <w:szCs w:val="20"/>
                <w:lang w:val="pl-PL"/>
              </w:rPr>
              <w:t>дрвеним</w:t>
            </w:r>
            <w:r w:rsidRPr="00382F59">
              <w:rPr>
                <w:rFonts w:ascii="Arial" w:hAnsi="Arial" w:cs="Arial"/>
                <w:sz w:val="20"/>
                <w:szCs w:val="20"/>
              </w:rPr>
              <w:t xml:space="preserve"> </w:t>
            </w:r>
            <w:r>
              <w:rPr>
                <w:rFonts w:ascii="Arial" w:hAnsi="Arial" w:cs="Arial"/>
                <w:sz w:val="20"/>
                <w:szCs w:val="20"/>
                <w:lang w:val="pl-PL"/>
              </w:rPr>
              <w:t>летвама</w:t>
            </w:r>
            <w:r w:rsidRPr="00382F59">
              <w:rPr>
                <w:rFonts w:ascii="Arial" w:hAnsi="Arial" w:cs="Arial"/>
                <w:sz w:val="20"/>
                <w:szCs w:val="20"/>
              </w:rPr>
              <w:t xml:space="preserve"> 5x3</w:t>
            </w:r>
            <w:r w:rsidR="006615FF">
              <w:rPr>
                <w:rFonts w:ascii="Arial" w:hAnsi="Arial" w:cs="Arial"/>
                <w:sz w:val="20"/>
                <w:szCs w:val="20"/>
                <w:lang w:val="pl-PL"/>
              </w:rPr>
              <w:t>cm</w:t>
            </w:r>
            <w:r w:rsidRPr="00382F59">
              <w:rPr>
                <w:rFonts w:ascii="Arial" w:hAnsi="Arial" w:cs="Arial"/>
                <w:sz w:val="20"/>
                <w:szCs w:val="20"/>
              </w:rPr>
              <w:t xml:space="preserve"> </w:t>
            </w:r>
            <w:r>
              <w:rPr>
                <w:rFonts w:ascii="Arial" w:hAnsi="Arial" w:cs="Arial"/>
                <w:sz w:val="20"/>
                <w:szCs w:val="20"/>
                <w:lang w:val="pl-PL"/>
              </w:rPr>
              <w:t>на</w:t>
            </w:r>
            <w:r w:rsidRPr="00382F59">
              <w:rPr>
                <w:rFonts w:ascii="Arial" w:hAnsi="Arial" w:cs="Arial"/>
                <w:sz w:val="20"/>
                <w:szCs w:val="20"/>
              </w:rPr>
              <w:t xml:space="preserve"> </w:t>
            </w:r>
            <w:r>
              <w:rPr>
                <w:rFonts w:ascii="Arial" w:hAnsi="Arial" w:cs="Arial"/>
                <w:sz w:val="20"/>
                <w:szCs w:val="20"/>
                <w:lang w:val="pl-PL"/>
              </w:rPr>
              <w:t>размаку</w:t>
            </w:r>
            <w:r w:rsidRPr="00382F59">
              <w:rPr>
                <w:rFonts w:ascii="Arial" w:hAnsi="Arial" w:cs="Arial"/>
                <w:sz w:val="20"/>
                <w:szCs w:val="20"/>
              </w:rPr>
              <w:t xml:space="preserve"> </w:t>
            </w:r>
            <w:r>
              <w:rPr>
                <w:rFonts w:ascii="Arial" w:hAnsi="Arial" w:cs="Arial"/>
                <w:sz w:val="20"/>
                <w:szCs w:val="20"/>
                <w:lang w:val="pl-PL"/>
              </w:rPr>
              <w:t>у</w:t>
            </w:r>
            <w:r w:rsidRPr="00382F59">
              <w:rPr>
                <w:rFonts w:ascii="Arial" w:hAnsi="Arial" w:cs="Arial"/>
                <w:sz w:val="20"/>
                <w:szCs w:val="20"/>
              </w:rPr>
              <w:t xml:space="preserve"> </w:t>
            </w:r>
            <w:r>
              <w:rPr>
                <w:rFonts w:ascii="Arial" w:hAnsi="Arial" w:cs="Arial"/>
                <w:sz w:val="20"/>
                <w:szCs w:val="20"/>
                <w:lang w:val="pl-PL"/>
              </w:rPr>
              <w:t>свему</w:t>
            </w:r>
            <w:r w:rsidRPr="00382F59">
              <w:rPr>
                <w:rFonts w:ascii="Arial" w:hAnsi="Arial" w:cs="Arial"/>
                <w:sz w:val="20"/>
                <w:szCs w:val="20"/>
              </w:rPr>
              <w:t xml:space="preserve"> </w:t>
            </w:r>
            <w:r>
              <w:rPr>
                <w:rFonts w:ascii="Arial" w:hAnsi="Arial" w:cs="Arial"/>
                <w:sz w:val="20"/>
                <w:szCs w:val="20"/>
                <w:lang w:val="pl-PL"/>
              </w:rPr>
              <w:t>према</w:t>
            </w:r>
            <w:r w:rsidRPr="00382F59">
              <w:rPr>
                <w:rFonts w:ascii="Arial" w:hAnsi="Arial" w:cs="Arial"/>
                <w:sz w:val="20"/>
                <w:szCs w:val="20"/>
              </w:rPr>
              <w:t xml:space="preserve"> </w:t>
            </w:r>
            <w:r>
              <w:rPr>
                <w:rFonts w:ascii="Arial" w:hAnsi="Arial" w:cs="Arial"/>
                <w:sz w:val="20"/>
                <w:szCs w:val="20"/>
                <w:lang w:val="pl-PL"/>
              </w:rPr>
              <w:t>типу</w:t>
            </w:r>
            <w:r w:rsidRPr="00382F59">
              <w:rPr>
                <w:rFonts w:ascii="Arial" w:hAnsi="Arial" w:cs="Arial"/>
                <w:sz w:val="20"/>
                <w:szCs w:val="20"/>
              </w:rPr>
              <w:t xml:space="preserve"> </w:t>
            </w:r>
            <w:r>
              <w:rPr>
                <w:rFonts w:ascii="Arial" w:hAnsi="Arial" w:cs="Arial"/>
                <w:sz w:val="20"/>
                <w:szCs w:val="20"/>
                <w:lang w:val="pl-PL"/>
              </w:rPr>
              <w:t>црепа</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пројекту</w:t>
            </w:r>
            <w:r w:rsidRPr="00382F59">
              <w:rPr>
                <w:rFonts w:ascii="Arial" w:hAnsi="Arial" w:cs="Arial"/>
                <w:sz w:val="20"/>
                <w:szCs w:val="20"/>
              </w:rPr>
              <w:t>.</w:t>
            </w:r>
          </w:p>
        </w:tc>
        <w:tc>
          <w:tcPr>
            <w:tcW w:w="1140" w:type="dxa"/>
            <w:gridSpan w:val="5"/>
            <w:tcBorders>
              <w:top w:val="nil"/>
              <w:left w:val="nil"/>
              <w:bottom w:val="single" w:sz="4" w:space="0" w:color="969696"/>
              <w:right w:val="single" w:sz="4" w:space="0" w:color="969696"/>
            </w:tcBorders>
            <w:shd w:val="clear" w:color="auto" w:fill="auto"/>
            <w:noWrap/>
            <w:vAlign w:val="bottom"/>
          </w:tcPr>
          <w:p w:rsidR="00D15EC1" w:rsidRPr="00382F59" w:rsidRDefault="00D15EC1" w:rsidP="004010A2">
            <w:pPr>
              <w:jc w:val="right"/>
              <w:rPr>
                <w:rFonts w:ascii="Arial" w:hAnsi="Arial" w:cs="Arial"/>
                <w:sz w:val="20"/>
                <w:szCs w:val="20"/>
              </w:rPr>
            </w:pPr>
            <w:r w:rsidRPr="00382F59">
              <w:rPr>
                <w:rFonts w:ascii="Arial" w:hAnsi="Arial" w:cs="Arial"/>
                <w:sz w:val="20"/>
                <w:szCs w:val="20"/>
              </w:rPr>
              <w:t> </w:t>
            </w:r>
          </w:p>
        </w:tc>
        <w:tc>
          <w:tcPr>
            <w:tcW w:w="849" w:type="dxa"/>
            <w:gridSpan w:val="4"/>
            <w:tcBorders>
              <w:top w:val="nil"/>
              <w:left w:val="nil"/>
              <w:bottom w:val="single" w:sz="4" w:space="0" w:color="969696"/>
              <w:right w:val="single" w:sz="4" w:space="0" w:color="969696"/>
            </w:tcBorders>
            <w:shd w:val="clear" w:color="auto" w:fill="auto"/>
            <w:noWrap/>
            <w:vAlign w:val="bottom"/>
          </w:tcPr>
          <w:p w:rsidR="00D15EC1" w:rsidRPr="00382F59" w:rsidRDefault="00D15EC1" w:rsidP="004010A2">
            <w:pPr>
              <w:jc w:val="right"/>
              <w:rPr>
                <w:rFonts w:ascii="Arial" w:hAnsi="Arial" w:cs="Arial"/>
                <w:sz w:val="20"/>
                <w:szCs w:val="20"/>
              </w:rPr>
            </w:pPr>
            <w:r w:rsidRPr="00382F59">
              <w:rPr>
                <w:rFonts w:ascii="Arial" w:hAnsi="Arial" w:cs="Arial"/>
                <w:sz w:val="20"/>
                <w:szCs w:val="20"/>
              </w:rPr>
              <w:t> </w:t>
            </w:r>
          </w:p>
        </w:tc>
        <w:tc>
          <w:tcPr>
            <w:tcW w:w="851" w:type="dxa"/>
            <w:gridSpan w:val="2"/>
            <w:tcBorders>
              <w:top w:val="nil"/>
              <w:left w:val="nil"/>
              <w:bottom w:val="single" w:sz="4" w:space="0" w:color="969696"/>
              <w:right w:val="single" w:sz="4" w:space="0" w:color="969696"/>
            </w:tcBorders>
            <w:shd w:val="clear" w:color="auto" w:fill="auto"/>
            <w:noWrap/>
            <w:vAlign w:val="bottom"/>
          </w:tcPr>
          <w:p w:rsidR="00D15EC1" w:rsidRPr="00382F59" w:rsidRDefault="00D15EC1" w:rsidP="004010A2">
            <w:pPr>
              <w:jc w:val="right"/>
              <w:rPr>
                <w:rFonts w:ascii="Arial" w:hAnsi="Arial" w:cs="Arial"/>
                <w:sz w:val="20"/>
                <w:szCs w:val="20"/>
              </w:rPr>
            </w:pPr>
            <w:r w:rsidRPr="00382F59">
              <w:rPr>
                <w:rFonts w:ascii="Arial" w:hAnsi="Arial" w:cs="Arial"/>
                <w:sz w:val="20"/>
                <w:szCs w:val="20"/>
              </w:rPr>
              <w:t> </w:t>
            </w:r>
          </w:p>
        </w:tc>
        <w:tc>
          <w:tcPr>
            <w:tcW w:w="1633" w:type="dxa"/>
            <w:gridSpan w:val="5"/>
            <w:tcBorders>
              <w:top w:val="nil"/>
              <w:left w:val="nil"/>
              <w:bottom w:val="single" w:sz="4" w:space="0" w:color="969696"/>
              <w:right w:val="nil"/>
            </w:tcBorders>
          </w:tcPr>
          <w:p w:rsidR="00D15EC1" w:rsidRPr="00382F59"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Pr="00382F59"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Pr="00382F59" w:rsidRDefault="00D15EC1" w:rsidP="004010A2">
            <w:pPr>
              <w:jc w:val="right"/>
              <w:rPr>
                <w:rFonts w:ascii="Arial" w:hAnsi="Arial" w:cs="Arial"/>
                <w:sz w:val="20"/>
                <w:szCs w:val="20"/>
              </w:rPr>
            </w:pPr>
            <w:r w:rsidRPr="00382F59">
              <w:rPr>
                <w:rFonts w:ascii="Arial" w:hAnsi="Arial" w:cs="Arial"/>
                <w:sz w:val="20"/>
                <w:szCs w:val="20"/>
              </w:rPr>
              <w:t> </w:t>
            </w:r>
          </w:p>
        </w:tc>
      </w:tr>
      <w:tr w:rsidR="009A1707" w:rsidTr="006615FF">
        <w:trPr>
          <w:gridAfter w:val="1"/>
          <w:wAfter w:w="80" w:type="dxa"/>
          <w:trHeight w:val="510"/>
        </w:trPr>
        <w:tc>
          <w:tcPr>
            <w:tcW w:w="761" w:type="dxa"/>
            <w:gridSpan w:val="2"/>
            <w:tcBorders>
              <w:top w:val="nil"/>
              <w:left w:val="single" w:sz="4" w:space="0" w:color="969696"/>
              <w:bottom w:val="single" w:sz="4" w:space="0" w:color="969696"/>
              <w:right w:val="single" w:sz="4" w:space="0" w:color="969696"/>
            </w:tcBorders>
            <w:shd w:val="clear" w:color="auto" w:fill="auto"/>
            <w:vAlign w:val="center"/>
          </w:tcPr>
          <w:p w:rsidR="00D15EC1" w:rsidRPr="00382F59" w:rsidRDefault="00D15EC1" w:rsidP="004010A2">
            <w:pPr>
              <w:jc w:val="center"/>
              <w:rPr>
                <w:rFonts w:ascii="Arial" w:hAnsi="Arial" w:cs="Arial"/>
                <w:sz w:val="20"/>
                <w:szCs w:val="20"/>
              </w:rPr>
            </w:pPr>
            <w:r w:rsidRPr="00382F59">
              <w:rPr>
                <w:rFonts w:ascii="Arial" w:hAnsi="Arial" w:cs="Arial"/>
                <w:sz w:val="20"/>
                <w:szCs w:val="20"/>
              </w:rPr>
              <w:t> </w:t>
            </w:r>
          </w:p>
        </w:tc>
        <w:tc>
          <w:tcPr>
            <w:tcW w:w="3056" w:type="dxa"/>
            <w:gridSpan w:val="4"/>
            <w:tcBorders>
              <w:top w:val="nil"/>
              <w:left w:val="nil"/>
              <w:bottom w:val="single" w:sz="4" w:space="0" w:color="969696"/>
              <w:right w:val="single" w:sz="4" w:space="0" w:color="969696"/>
            </w:tcBorders>
            <w:shd w:val="clear" w:color="auto" w:fill="auto"/>
            <w:vAlign w:val="bottom"/>
          </w:tcPr>
          <w:p w:rsidR="00D15EC1" w:rsidRPr="00382F59" w:rsidRDefault="00D15EC1" w:rsidP="004010A2">
            <w:pPr>
              <w:rPr>
                <w:rFonts w:ascii="Arial" w:hAnsi="Arial" w:cs="Arial"/>
                <w:sz w:val="20"/>
                <w:szCs w:val="20"/>
              </w:rPr>
            </w:pPr>
            <w:r>
              <w:rPr>
                <w:rFonts w:ascii="Arial" w:hAnsi="Arial" w:cs="Arial"/>
                <w:sz w:val="20"/>
                <w:szCs w:val="20"/>
                <w:lang w:val="pl-PL"/>
              </w:rPr>
              <w:t>Обрачун</w:t>
            </w:r>
            <w:r w:rsidRPr="00382F59">
              <w:rPr>
                <w:rFonts w:ascii="Arial" w:hAnsi="Arial" w:cs="Arial"/>
                <w:sz w:val="20"/>
                <w:szCs w:val="20"/>
              </w:rPr>
              <w:t xml:space="preserve"> </w:t>
            </w:r>
            <w:r>
              <w:rPr>
                <w:rFonts w:ascii="Arial" w:hAnsi="Arial" w:cs="Arial"/>
                <w:sz w:val="20"/>
                <w:szCs w:val="20"/>
                <w:lang w:val="pl-PL"/>
              </w:rPr>
              <w:t>по</w:t>
            </w:r>
            <w:r w:rsidRPr="00382F59">
              <w:rPr>
                <w:rFonts w:ascii="Arial" w:hAnsi="Arial" w:cs="Arial"/>
                <w:sz w:val="20"/>
                <w:szCs w:val="20"/>
              </w:rPr>
              <w:t xml:space="preserve"> </w:t>
            </w:r>
            <w:r w:rsidR="006615FF">
              <w:rPr>
                <w:rFonts w:ascii="Arial" w:hAnsi="Arial" w:cs="Arial"/>
                <w:sz w:val="20"/>
                <w:szCs w:val="20"/>
                <w:lang w:val="pl-PL"/>
              </w:rPr>
              <w:t>m</w:t>
            </w:r>
            <w:r w:rsidRPr="00382F59">
              <w:rPr>
                <w:rFonts w:ascii="Arial" w:hAnsi="Arial" w:cs="Arial"/>
                <w:sz w:val="20"/>
                <w:szCs w:val="20"/>
              </w:rPr>
              <w:t xml:space="preserve">2 </w:t>
            </w:r>
            <w:r>
              <w:rPr>
                <w:rFonts w:ascii="Arial" w:hAnsi="Arial" w:cs="Arial"/>
                <w:sz w:val="20"/>
                <w:szCs w:val="20"/>
                <w:lang w:val="pl-PL"/>
              </w:rPr>
              <w:t>хоризонталне</w:t>
            </w:r>
            <w:r w:rsidRPr="00382F59">
              <w:rPr>
                <w:rFonts w:ascii="Arial" w:hAnsi="Arial" w:cs="Arial"/>
                <w:sz w:val="20"/>
                <w:szCs w:val="20"/>
              </w:rPr>
              <w:t xml:space="preserve"> </w:t>
            </w:r>
            <w:r>
              <w:rPr>
                <w:rFonts w:ascii="Arial" w:hAnsi="Arial" w:cs="Arial"/>
                <w:sz w:val="20"/>
                <w:szCs w:val="20"/>
                <w:lang w:val="pl-PL"/>
              </w:rPr>
              <w:t>пројекције</w:t>
            </w:r>
            <w:r w:rsidRPr="00382F59">
              <w:rPr>
                <w:rFonts w:ascii="Arial" w:hAnsi="Arial" w:cs="Arial"/>
                <w:sz w:val="20"/>
                <w:szCs w:val="20"/>
              </w:rPr>
              <w:t xml:space="preserve">, </w:t>
            </w:r>
            <w:r>
              <w:rPr>
                <w:rFonts w:ascii="Arial" w:hAnsi="Arial" w:cs="Arial"/>
                <w:sz w:val="20"/>
                <w:szCs w:val="20"/>
                <w:lang w:val="pl-PL"/>
              </w:rPr>
              <w:t>комплет</w:t>
            </w:r>
            <w:r w:rsidRPr="00382F59">
              <w:rPr>
                <w:rFonts w:ascii="Arial" w:hAnsi="Arial" w:cs="Arial"/>
                <w:sz w:val="20"/>
                <w:szCs w:val="20"/>
              </w:rPr>
              <w:t>.</w:t>
            </w:r>
          </w:p>
        </w:tc>
        <w:tc>
          <w:tcPr>
            <w:tcW w:w="1140" w:type="dxa"/>
            <w:gridSpan w:val="5"/>
            <w:tcBorders>
              <w:top w:val="nil"/>
              <w:left w:val="nil"/>
              <w:bottom w:val="single" w:sz="4" w:space="0" w:color="969696"/>
              <w:right w:val="single" w:sz="4" w:space="0" w:color="969696"/>
            </w:tcBorders>
            <w:shd w:val="clear" w:color="auto" w:fill="auto"/>
            <w:noWrap/>
            <w:vAlign w:val="bottom"/>
          </w:tcPr>
          <w:p w:rsidR="00D15EC1" w:rsidRDefault="006615FF" w:rsidP="004010A2">
            <w:pPr>
              <w:jc w:val="center"/>
              <w:rPr>
                <w:rFonts w:ascii="Arial" w:hAnsi="Arial" w:cs="Arial"/>
                <w:sz w:val="20"/>
                <w:szCs w:val="20"/>
              </w:rPr>
            </w:pPr>
            <w:r>
              <w:rPr>
                <w:rFonts w:ascii="Arial" w:hAnsi="Arial" w:cs="Arial"/>
                <w:sz w:val="20"/>
                <w:szCs w:val="20"/>
              </w:rPr>
              <w:t>m</w:t>
            </w:r>
            <w:r w:rsidR="00D15EC1">
              <w:rPr>
                <w:rFonts w:ascii="Arial" w:hAnsi="Arial" w:cs="Arial"/>
                <w:sz w:val="20"/>
                <w:szCs w:val="20"/>
              </w:rPr>
              <w:t>2</w:t>
            </w:r>
          </w:p>
        </w:tc>
        <w:tc>
          <w:tcPr>
            <w:tcW w:w="849"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478.20</w:t>
            </w:r>
          </w:p>
        </w:tc>
        <w:tc>
          <w:tcPr>
            <w:tcW w:w="851" w:type="dxa"/>
            <w:gridSpan w:val="2"/>
            <w:tcBorders>
              <w:top w:val="nil"/>
              <w:left w:val="nil"/>
              <w:bottom w:val="single" w:sz="4" w:space="0" w:color="969696"/>
              <w:right w:val="single" w:sz="4" w:space="0" w:color="969696"/>
            </w:tcBorders>
            <w:shd w:val="clear" w:color="auto" w:fill="auto"/>
            <w:noWrap/>
            <w:vAlign w:val="bottom"/>
          </w:tcPr>
          <w:p w:rsidR="00D15EC1" w:rsidRDefault="006615FF" w:rsidP="004010A2">
            <w:pPr>
              <w:jc w:val="right"/>
              <w:rPr>
                <w:rFonts w:ascii="Arial" w:hAnsi="Arial" w:cs="Arial"/>
                <w:sz w:val="20"/>
                <w:szCs w:val="20"/>
              </w:rPr>
            </w:pPr>
            <w:r>
              <w:rPr>
                <w:rFonts w:ascii="Arial" w:hAnsi="Arial" w:cs="Arial"/>
                <w:sz w:val="20"/>
                <w:szCs w:val="20"/>
              </w:rPr>
              <w:t xml:space="preserve">       </w:t>
            </w:r>
            <w:r w:rsidR="00D15EC1">
              <w:rPr>
                <w:rFonts w:ascii="Arial" w:hAnsi="Arial" w:cs="Arial"/>
                <w:sz w:val="20"/>
                <w:szCs w:val="20"/>
              </w:rPr>
              <w:t xml:space="preserve"> </w:t>
            </w:r>
          </w:p>
        </w:tc>
        <w:tc>
          <w:tcPr>
            <w:tcW w:w="1633" w:type="dxa"/>
            <w:gridSpan w:val="5"/>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6615FF" w:rsidP="006615FF">
            <w:pPr>
              <w:jc w:val="right"/>
              <w:rPr>
                <w:rFonts w:ascii="Arial" w:hAnsi="Arial" w:cs="Arial"/>
                <w:sz w:val="20"/>
                <w:szCs w:val="20"/>
              </w:rPr>
            </w:pPr>
            <w:r>
              <w:rPr>
                <w:rFonts w:ascii="Arial" w:hAnsi="Arial" w:cs="Arial"/>
                <w:sz w:val="20"/>
                <w:szCs w:val="20"/>
              </w:rPr>
              <w:t xml:space="preserve">  </w:t>
            </w:r>
            <w:r w:rsidR="00D15EC1">
              <w:rPr>
                <w:rFonts w:ascii="Arial" w:hAnsi="Arial" w:cs="Arial"/>
                <w:sz w:val="20"/>
                <w:szCs w:val="20"/>
              </w:rPr>
              <w:t xml:space="preserve"> </w:t>
            </w:r>
          </w:p>
        </w:tc>
      </w:tr>
      <w:tr w:rsidR="009A1707" w:rsidTr="006615FF">
        <w:trPr>
          <w:gridAfter w:val="1"/>
          <w:wAfter w:w="80"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vAlign w:val="center"/>
          </w:tcPr>
          <w:p w:rsidR="00D15EC1" w:rsidRDefault="00D15EC1" w:rsidP="004010A2">
            <w:pPr>
              <w:jc w:val="center"/>
              <w:rPr>
                <w:rFonts w:ascii="Arial" w:hAnsi="Arial" w:cs="Arial"/>
                <w:sz w:val="20"/>
                <w:szCs w:val="20"/>
              </w:rPr>
            </w:pPr>
            <w:r>
              <w:rPr>
                <w:rFonts w:ascii="Arial" w:hAnsi="Arial" w:cs="Arial"/>
                <w:sz w:val="20"/>
                <w:szCs w:val="20"/>
              </w:rPr>
              <w:t> </w:t>
            </w:r>
          </w:p>
        </w:tc>
        <w:tc>
          <w:tcPr>
            <w:tcW w:w="3056" w:type="dxa"/>
            <w:gridSpan w:val="4"/>
            <w:tcBorders>
              <w:top w:val="nil"/>
              <w:left w:val="nil"/>
              <w:bottom w:val="single" w:sz="4" w:space="0" w:color="969696"/>
              <w:right w:val="single" w:sz="4" w:space="0" w:color="969696"/>
            </w:tcBorders>
            <w:shd w:val="clear" w:color="auto" w:fill="auto"/>
            <w:vAlign w:val="bottom"/>
          </w:tcPr>
          <w:p w:rsidR="00D15EC1" w:rsidRDefault="00D15EC1" w:rsidP="004010A2">
            <w:pPr>
              <w:rPr>
                <w:rFonts w:ascii="Arial" w:hAnsi="Arial" w:cs="Arial"/>
                <w:sz w:val="20"/>
                <w:szCs w:val="20"/>
              </w:rPr>
            </w:pPr>
            <w:r>
              <w:rPr>
                <w:rFonts w:ascii="Arial" w:hAnsi="Arial" w:cs="Arial"/>
                <w:sz w:val="20"/>
                <w:szCs w:val="20"/>
              </w:rPr>
              <w:t> </w:t>
            </w:r>
          </w:p>
        </w:tc>
        <w:tc>
          <w:tcPr>
            <w:tcW w:w="1140" w:type="dxa"/>
            <w:gridSpan w:val="5"/>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49"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c>
          <w:tcPr>
            <w:tcW w:w="851" w:type="dxa"/>
            <w:gridSpan w:val="2"/>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c>
          <w:tcPr>
            <w:tcW w:w="1633" w:type="dxa"/>
            <w:gridSpan w:val="5"/>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r>
      <w:tr w:rsidR="009A1707" w:rsidTr="006615FF">
        <w:trPr>
          <w:gridAfter w:val="1"/>
          <w:wAfter w:w="80" w:type="dxa"/>
          <w:trHeight w:val="765"/>
        </w:trPr>
        <w:tc>
          <w:tcPr>
            <w:tcW w:w="761" w:type="dxa"/>
            <w:gridSpan w:val="2"/>
            <w:tcBorders>
              <w:top w:val="nil"/>
              <w:left w:val="single" w:sz="4" w:space="0" w:color="969696"/>
              <w:bottom w:val="single" w:sz="4" w:space="0" w:color="969696"/>
              <w:right w:val="single" w:sz="4" w:space="0" w:color="969696"/>
            </w:tcBorders>
            <w:shd w:val="clear" w:color="auto" w:fill="auto"/>
            <w:vAlign w:val="center"/>
          </w:tcPr>
          <w:p w:rsidR="00D15EC1" w:rsidRDefault="00D15EC1" w:rsidP="004010A2">
            <w:pPr>
              <w:jc w:val="center"/>
              <w:rPr>
                <w:rFonts w:ascii="Arial" w:hAnsi="Arial" w:cs="Arial"/>
                <w:sz w:val="20"/>
                <w:szCs w:val="20"/>
              </w:rPr>
            </w:pPr>
            <w:r>
              <w:rPr>
                <w:rFonts w:ascii="Arial" w:hAnsi="Arial" w:cs="Arial"/>
                <w:sz w:val="20"/>
                <w:szCs w:val="20"/>
              </w:rPr>
              <w:t>3</w:t>
            </w:r>
          </w:p>
        </w:tc>
        <w:tc>
          <w:tcPr>
            <w:tcW w:w="3056" w:type="dxa"/>
            <w:gridSpan w:val="4"/>
            <w:tcBorders>
              <w:top w:val="nil"/>
              <w:left w:val="nil"/>
              <w:bottom w:val="single" w:sz="4" w:space="0" w:color="969696"/>
              <w:right w:val="single" w:sz="4" w:space="0" w:color="969696"/>
            </w:tcBorders>
            <w:shd w:val="clear" w:color="auto" w:fill="auto"/>
          </w:tcPr>
          <w:p w:rsidR="00D15EC1" w:rsidRDefault="00D15EC1" w:rsidP="004010A2">
            <w:pPr>
              <w:jc w:val="both"/>
              <w:rPr>
                <w:rFonts w:ascii="Arial" w:hAnsi="Arial" w:cs="Arial"/>
                <w:sz w:val="20"/>
                <w:szCs w:val="20"/>
              </w:rPr>
            </w:pPr>
            <w:r>
              <w:rPr>
                <w:rFonts w:ascii="Arial" w:hAnsi="Arial" w:cs="Arial"/>
                <w:sz w:val="20"/>
                <w:szCs w:val="20"/>
              </w:rPr>
              <w:t>Патошење кровн</w:t>
            </w:r>
            <w:r w:rsidR="006615FF">
              <w:rPr>
                <w:rFonts w:ascii="Arial" w:hAnsi="Arial" w:cs="Arial"/>
                <w:sz w:val="20"/>
                <w:szCs w:val="20"/>
              </w:rPr>
              <w:t>е равни ОSB плочама дебљине 18mm</w:t>
            </w:r>
            <w:r>
              <w:rPr>
                <w:rFonts w:ascii="Arial" w:hAnsi="Arial" w:cs="Arial"/>
                <w:sz w:val="20"/>
                <w:szCs w:val="20"/>
              </w:rPr>
              <w:t xml:space="preserve"> заједно са свим потребним везним и спојним материјалом.</w:t>
            </w:r>
          </w:p>
        </w:tc>
        <w:tc>
          <w:tcPr>
            <w:tcW w:w="1140" w:type="dxa"/>
            <w:gridSpan w:val="5"/>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c>
          <w:tcPr>
            <w:tcW w:w="849"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c>
          <w:tcPr>
            <w:tcW w:w="851" w:type="dxa"/>
            <w:gridSpan w:val="2"/>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c>
          <w:tcPr>
            <w:tcW w:w="1633" w:type="dxa"/>
            <w:gridSpan w:val="5"/>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r>
      <w:tr w:rsidR="009A1707" w:rsidTr="006615FF">
        <w:trPr>
          <w:gridAfter w:val="1"/>
          <w:wAfter w:w="80"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vAlign w:val="center"/>
          </w:tcPr>
          <w:p w:rsidR="00D15EC1" w:rsidRDefault="00D15EC1" w:rsidP="004010A2">
            <w:pPr>
              <w:jc w:val="center"/>
              <w:rPr>
                <w:rFonts w:ascii="Arial" w:hAnsi="Arial" w:cs="Arial"/>
                <w:sz w:val="20"/>
                <w:szCs w:val="20"/>
              </w:rPr>
            </w:pPr>
            <w:r>
              <w:rPr>
                <w:rFonts w:ascii="Arial" w:hAnsi="Arial" w:cs="Arial"/>
                <w:sz w:val="20"/>
                <w:szCs w:val="20"/>
              </w:rPr>
              <w:t> </w:t>
            </w:r>
          </w:p>
        </w:tc>
        <w:tc>
          <w:tcPr>
            <w:tcW w:w="3056" w:type="dxa"/>
            <w:gridSpan w:val="4"/>
            <w:tcBorders>
              <w:top w:val="nil"/>
              <w:left w:val="nil"/>
              <w:bottom w:val="single" w:sz="4" w:space="0" w:color="969696"/>
              <w:right w:val="single" w:sz="4" w:space="0" w:color="969696"/>
            </w:tcBorders>
            <w:shd w:val="clear" w:color="auto" w:fill="auto"/>
            <w:vAlign w:val="bottom"/>
          </w:tcPr>
          <w:p w:rsidR="00D15EC1" w:rsidRDefault="006615FF" w:rsidP="004010A2">
            <w:pPr>
              <w:rPr>
                <w:rFonts w:ascii="Arial" w:hAnsi="Arial" w:cs="Arial"/>
                <w:sz w:val="20"/>
                <w:szCs w:val="20"/>
              </w:rPr>
            </w:pPr>
            <w:r>
              <w:rPr>
                <w:rFonts w:ascii="Arial" w:hAnsi="Arial" w:cs="Arial"/>
                <w:sz w:val="20"/>
                <w:szCs w:val="20"/>
              </w:rPr>
              <w:t>Обрачун по m</w:t>
            </w:r>
            <w:r w:rsidR="00D15EC1">
              <w:rPr>
                <w:rFonts w:ascii="Arial" w:hAnsi="Arial" w:cs="Arial"/>
                <w:sz w:val="20"/>
                <w:szCs w:val="20"/>
              </w:rPr>
              <w:t>2.</w:t>
            </w:r>
          </w:p>
        </w:tc>
        <w:tc>
          <w:tcPr>
            <w:tcW w:w="1140" w:type="dxa"/>
            <w:gridSpan w:val="5"/>
            <w:tcBorders>
              <w:top w:val="nil"/>
              <w:left w:val="nil"/>
              <w:bottom w:val="single" w:sz="4" w:space="0" w:color="969696"/>
              <w:right w:val="single" w:sz="4" w:space="0" w:color="969696"/>
            </w:tcBorders>
            <w:shd w:val="clear" w:color="auto" w:fill="auto"/>
            <w:noWrap/>
            <w:vAlign w:val="bottom"/>
          </w:tcPr>
          <w:p w:rsidR="00D15EC1" w:rsidRDefault="006615FF" w:rsidP="004010A2">
            <w:pPr>
              <w:jc w:val="center"/>
              <w:rPr>
                <w:rFonts w:ascii="Arial" w:hAnsi="Arial" w:cs="Arial"/>
                <w:sz w:val="20"/>
                <w:szCs w:val="20"/>
              </w:rPr>
            </w:pPr>
            <w:r>
              <w:rPr>
                <w:rFonts w:ascii="Arial" w:hAnsi="Arial" w:cs="Arial"/>
                <w:sz w:val="20"/>
                <w:szCs w:val="20"/>
              </w:rPr>
              <w:t>m</w:t>
            </w:r>
            <w:r w:rsidR="00D15EC1">
              <w:rPr>
                <w:rFonts w:ascii="Arial" w:hAnsi="Arial" w:cs="Arial"/>
                <w:sz w:val="20"/>
                <w:szCs w:val="20"/>
              </w:rPr>
              <w:t>2</w:t>
            </w:r>
          </w:p>
        </w:tc>
        <w:tc>
          <w:tcPr>
            <w:tcW w:w="849"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789.00</w:t>
            </w:r>
          </w:p>
        </w:tc>
        <w:tc>
          <w:tcPr>
            <w:tcW w:w="851" w:type="dxa"/>
            <w:gridSpan w:val="2"/>
            <w:tcBorders>
              <w:top w:val="nil"/>
              <w:left w:val="nil"/>
              <w:bottom w:val="single" w:sz="4" w:space="0" w:color="969696"/>
              <w:right w:val="single" w:sz="4" w:space="0" w:color="969696"/>
            </w:tcBorders>
            <w:shd w:val="clear" w:color="auto" w:fill="auto"/>
            <w:noWrap/>
            <w:vAlign w:val="bottom"/>
          </w:tcPr>
          <w:p w:rsidR="00D15EC1" w:rsidRDefault="006615FF" w:rsidP="004010A2">
            <w:pPr>
              <w:jc w:val="right"/>
              <w:rPr>
                <w:rFonts w:ascii="Arial" w:hAnsi="Arial" w:cs="Arial"/>
                <w:sz w:val="20"/>
                <w:szCs w:val="20"/>
              </w:rPr>
            </w:pPr>
            <w:r>
              <w:rPr>
                <w:rFonts w:ascii="Arial" w:hAnsi="Arial" w:cs="Arial"/>
                <w:sz w:val="20"/>
                <w:szCs w:val="20"/>
              </w:rPr>
              <w:t xml:space="preserve">       </w:t>
            </w:r>
            <w:r w:rsidR="00D15EC1">
              <w:rPr>
                <w:rFonts w:ascii="Arial" w:hAnsi="Arial" w:cs="Arial"/>
                <w:sz w:val="20"/>
                <w:szCs w:val="20"/>
              </w:rPr>
              <w:t xml:space="preserve"> </w:t>
            </w:r>
          </w:p>
        </w:tc>
        <w:tc>
          <w:tcPr>
            <w:tcW w:w="1633" w:type="dxa"/>
            <w:gridSpan w:val="5"/>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6615FF" w:rsidP="006615FF">
            <w:pPr>
              <w:jc w:val="right"/>
              <w:rPr>
                <w:rFonts w:ascii="Arial" w:hAnsi="Arial" w:cs="Arial"/>
                <w:sz w:val="20"/>
                <w:szCs w:val="20"/>
              </w:rPr>
            </w:pPr>
            <w:r>
              <w:rPr>
                <w:rFonts w:ascii="Arial" w:hAnsi="Arial" w:cs="Arial"/>
                <w:sz w:val="20"/>
                <w:szCs w:val="20"/>
              </w:rPr>
              <w:t xml:space="preserve">   </w:t>
            </w:r>
            <w:r w:rsidR="00D15EC1">
              <w:rPr>
                <w:rFonts w:ascii="Arial" w:hAnsi="Arial" w:cs="Arial"/>
                <w:sz w:val="20"/>
                <w:szCs w:val="20"/>
              </w:rPr>
              <w:t xml:space="preserve"> </w:t>
            </w:r>
          </w:p>
        </w:tc>
      </w:tr>
      <w:tr w:rsidR="009A1707" w:rsidTr="006615FF">
        <w:trPr>
          <w:gridAfter w:val="1"/>
          <w:wAfter w:w="80" w:type="dxa"/>
          <w:trHeight w:val="255"/>
        </w:trPr>
        <w:tc>
          <w:tcPr>
            <w:tcW w:w="761" w:type="dxa"/>
            <w:gridSpan w:val="2"/>
            <w:tcBorders>
              <w:top w:val="nil"/>
              <w:left w:val="nil"/>
              <w:bottom w:val="nil"/>
              <w:right w:val="nil"/>
            </w:tcBorders>
            <w:shd w:val="clear" w:color="auto" w:fill="auto"/>
          </w:tcPr>
          <w:p w:rsidR="00D15EC1" w:rsidRDefault="00D15EC1" w:rsidP="004010A2">
            <w:pPr>
              <w:jc w:val="center"/>
              <w:rPr>
                <w:rFonts w:ascii="Arial" w:hAnsi="Arial" w:cs="Arial"/>
                <w:b/>
                <w:bCs/>
                <w:sz w:val="20"/>
                <w:szCs w:val="20"/>
              </w:rPr>
            </w:pPr>
          </w:p>
        </w:tc>
        <w:tc>
          <w:tcPr>
            <w:tcW w:w="3056" w:type="dxa"/>
            <w:gridSpan w:val="4"/>
            <w:tcBorders>
              <w:top w:val="nil"/>
              <w:left w:val="nil"/>
              <w:bottom w:val="nil"/>
              <w:right w:val="nil"/>
            </w:tcBorders>
            <w:shd w:val="clear" w:color="auto" w:fill="auto"/>
          </w:tcPr>
          <w:p w:rsidR="00D15EC1" w:rsidRDefault="00D15EC1" w:rsidP="004010A2">
            <w:pPr>
              <w:rPr>
                <w:rFonts w:ascii="Arial" w:hAnsi="Arial" w:cs="Arial"/>
                <w:b/>
                <w:bCs/>
                <w:sz w:val="20"/>
                <w:szCs w:val="20"/>
              </w:rPr>
            </w:pPr>
          </w:p>
        </w:tc>
        <w:tc>
          <w:tcPr>
            <w:tcW w:w="1140" w:type="dxa"/>
            <w:gridSpan w:val="5"/>
            <w:tcBorders>
              <w:top w:val="nil"/>
              <w:left w:val="nil"/>
              <w:bottom w:val="nil"/>
              <w:right w:val="nil"/>
            </w:tcBorders>
            <w:shd w:val="clear" w:color="auto" w:fill="auto"/>
          </w:tcPr>
          <w:p w:rsidR="00D15EC1" w:rsidRDefault="00D15EC1" w:rsidP="004010A2">
            <w:pPr>
              <w:rPr>
                <w:rFonts w:ascii="Arial" w:hAnsi="Arial" w:cs="Arial"/>
                <w:b/>
                <w:bCs/>
                <w:sz w:val="20"/>
                <w:szCs w:val="20"/>
              </w:rPr>
            </w:pPr>
          </w:p>
        </w:tc>
        <w:tc>
          <w:tcPr>
            <w:tcW w:w="855" w:type="dxa"/>
            <w:gridSpan w:val="5"/>
            <w:tcBorders>
              <w:top w:val="nil"/>
              <w:left w:val="nil"/>
              <w:bottom w:val="nil"/>
              <w:right w:val="nil"/>
            </w:tcBorders>
            <w:shd w:val="clear" w:color="auto" w:fill="auto"/>
          </w:tcPr>
          <w:p w:rsidR="00D15EC1" w:rsidRDefault="00D15EC1" w:rsidP="004010A2">
            <w:pPr>
              <w:rPr>
                <w:rFonts w:ascii="Arial" w:hAnsi="Arial" w:cs="Arial"/>
                <w:b/>
                <w:bCs/>
                <w:sz w:val="20"/>
                <w:szCs w:val="20"/>
              </w:rPr>
            </w:pPr>
          </w:p>
        </w:tc>
        <w:tc>
          <w:tcPr>
            <w:tcW w:w="851" w:type="dxa"/>
            <w:gridSpan w:val="2"/>
            <w:tcBorders>
              <w:top w:val="nil"/>
              <w:left w:val="nil"/>
              <w:bottom w:val="nil"/>
              <w:right w:val="nil"/>
            </w:tcBorders>
            <w:shd w:val="clear" w:color="auto" w:fill="auto"/>
          </w:tcPr>
          <w:p w:rsidR="00D15EC1" w:rsidRDefault="00D15EC1" w:rsidP="004010A2">
            <w:pPr>
              <w:rPr>
                <w:rFonts w:ascii="Arial" w:hAnsi="Arial" w:cs="Arial"/>
                <w:b/>
                <w:bCs/>
                <w:sz w:val="20"/>
                <w:szCs w:val="20"/>
              </w:rPr>
            </w:pPr>
          </w:p>
        </w:tc>
        <w:tc>
          <w:tcPr>
            <w:tcW w:w="1627" w:type="dxa"/>
            <w:gridSpan w:val="4"/>
            <w:tcBorders>
              <w:top w:val="nil"/>
              <w:left w:val="nil"/>
              <w:bottom w:val="nil"/>
              <w:right w:val="nil"/>
            </w:tcBorders>
          </w:tcPr>
          <w:p w:rsidR="00D15EC1" w:rsidRDefault="00D15EC1" w:rsidP="004010A2">
            <w:pPr>
              <w:jc w:val="right"/>
              <w:rPr>
                <w:rFonts w:ascii="Arial" w:hAnsi="Arial" w:cs="Arial"/>
                <w:b/>
                <w:bCs/>
                <w:sz w:val="20"/>
                <w:szCs w:val="20"/>
              </w:rPr>
            </w:pPr>
          </w:p>
        </w:tc>
        <w:tc>
          <w:tcPr>
            <w:tcW w:w="850" w:type="dxa"/>
            <w:gridSpan w:val="2"/>
            <w:tcBorders>
              <w:top w:val="nil"/>
              <w:left w:val="nil"/>
              <w:bottom w:val="nil"/>
              <w:right w:val="nil"/>
            </w:tcBorders>
          </w:tcPr>
          <w:p w:rsidR="00D15EC1" w:rsidRDefault="00D15EC1" w:rsidP="004010A2">
            <w:pPr>
              <w:jc w:val="right"/>
              <w:rPr>
                <w:rFonts w:ascii="Arial" w:hAnsi="Arial" w:cs="Arial"/>
                <w:b/>
                <w:bCs/>
                <w:sz w:val="20"/>
                <w:szCs w:val="20"/>
              </w:rPr>
            </w:pPr>
          </w:p>
        </w:tc>
        <w:tc>
          <w:tcPr>
            <w:tcW w:w="236" w:type="dxa"/>
            <w:gridSpan w:val="3"/>
            <w:tcBorders>
              <w:top w:val="nil"/>
              <w:left w:val="nil"/>
              <w:bottom w:val="nil"/>
              <w:right w:val="nil"/>
            </w:tcBorders>
            <w:shd w:val="clear" w:color="auto" w:fill="auto"/>
            <w:noWrap/>
            <w:vAlign w:val="bottom"/>
          </w:tcPr>
          <w:p w:rsidR="00D15EC1" w:rsidRDefault="00D15EC1" w:rsidP="004010A2">
            <w:pPr>
              <w:jc w:val="right"/>
              <w:rPr>
                <w:rFonts w:ascii="Arial" w:hAnsi="Arial" w:cs="Arial"/>
                <w:b/>
                <w:bCs/>
                <w:sz w:val="20"/>
                <w:szCs w:val="20"/>
              </w:rPr>
            </w:pPr>
          </w:p>
        </w:tc>
      </w:tr>
      <w:tr w:rsidR="009A1707" w:rsidTr="006615FF">
        <w:trPr>
          <w:gridAfter w:val="1"/>
          <w:wAfter w:w="80" w:type="dxa"/>
          <w:trHeight w:val="255"/>
        </w:trPr>
        <w:tc>
          <w:tcPr>
            <w:tcW w:w="761" w:type="dxa"/>
            <w:gridSpan w:val="2"/>
            <w:tcBorders>
              <w:top w:val="single" w:sz="4" w:space="0" w:color="969696"/>
              <w:left w:val="single" w:sz="4" w:space="0" w:color="969696"/>
              <w:bottom w:val="single" w:sz="4" w:space="0" w:color="969696"/>
              <w:right w:val="nil"/>
            </w:tcBorders>
            <w:shd w:val="clear" w:color="auto" w:fill="C0C0C0"/>
          </w:tcPr>
          <w:p w:rsidR="00D15EC1" w:rsidRDefault="00D15EC1" w:rsidP="004010A2">
            <w:pPr>
              <w:jc w:val="center"/>
              <w:rPr>
                <w:rFonts w:ascii="Arial" w:hAnsi="Arial" w:cs="Arial"/>
                <w:b/>
                <w:bCs/>
                <w:sz w:val="20"/>
                <w:szCs w:val="20"/>
              </w:rPr>
            </w:pPr>
            <w:r>
              <w:rPr>
                <w:rFonts w:ascii="Arial" w:hAnsi="Arial" w:cs="Arial"/>
                <w:b/>
                <w:bCs/>
                <w:sz w:val="20"/>
                <w:szCs w:val="20"/>
              </w:rPr>
              <w:t>X</w:t>
            </w:r>
          </w:p>
        </w:tc>
        <w:tc>
          <w:tcPr>
            <w:tcW w:w="3056" w:type="dxa"/>
            <w:gridSpan w:val="4"/>
            <w:tcBorders>
              <w:top w:val="single" w:sz="4" w:space="0" w:color="969696"/>
              <w:left w:val="nil"/>
              <w:bottom w:val="single" w:sz="4" w:space="0" w:color="969696"/>
              <w:right w:val="nil"/>
            </w:tcBorders>
            <w:shd w:val="clear" w:color="auto" w:fill="C0C0C0"/>
          </w:tcPr>
          <w:p w:rsidR="00D15EC1" w:rsidRDefault="00D15EC1" w:rsidP="004010A2">
            <w:pPr>
              <w:jc w:val="both"/>
              <w:rPr>
                <w:rFonts w:ascii="Arial" w:hAnsi="Arial" w:cs="Arial"/>
                <w:b/>
                <w:bCs/>
                <w:sz w:val="20"/>
                <w:szCs w:val="20"/>
              </w:rPr>
            </w:pPr>
            <w:r>
              <w:rPr>
                <w:rFonts w:ascii="Arial" w:hAnsi="Arial" w:cs="Arial"/>
                <w:b/>
                <w:bCs/>
                <w:sz w:val="20"/>
                <w:szCs w:val="20"/>
              </w:rPr>
              <w:t>КРОВОПОКРИВАЧКИ РАДОВИ</w:t>
            </w:r>
          </w:p>
        </w:tc>
        <w:tc>
          <w:tcPr>
            <w:tcW w:w="1140" w:type="dxa"/>
            <w:gridSpan w:val="5"/>
            <w:tcBorders>
              <w:top w:val="single" w:sz="4" w:space="0" w:color="969696"/>
              <w:left w:val="nil"/>
              <w:bottom w:val="single" w:sz="4" w:space="0" w:color="969696"/>
              <w:right w:val="nil"/>
            </w:tcBorders>
            <w:shd w:val="clear" w:color="auto" w:fill="C0C0C0"/>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55" w:type="dxa"/>
            <w:gridSpan w:val="5"/>
            <w:tcBorders>
              <w:top w:val="single" w:sz="4" w:space="0" w:color="969696"/>
              <w:left w:val="nil"/>
              <w:bottom w:val="single" w:sz="4" w:space="0" w:color="969696"/>
              <w:right w:val="nil"/>
            </w:tcBorders>
            <w:shd w:val="clear" w:color="auto" w:fill="C0C0C0"/>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51" w:type="dxa"/>
            <w:gridSpan w:val="2"/>
            <w:tcBorders>
              <w:top w:val="single" w:sz="4" w:space="0" w:color="969696"/>
              <w:left w:val="nil"/>
              <w:bottom w:val="single" w:sz="4" w:space="0" w:color="969696"/>
              <w:right w:val="nil"/>
            </w:tcBorders>
            <w:shd w:val="clear" w:color="auto" w:fill="C0C0C0"/>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1627" w:type="dxa"/>
            <w:gridSpan w:val="4"/>
            <w:tcBorders>
              <w:top w:val="single" w:sz="4" w:space="0" w:color="969696"/>
              <w:left w:val="nil"/>
              <w:bottom w:val="single" w:sz="4" w:space="0" w:color="969696"/>
              <w:right w:val="nil"/>
            </w:tcBorders>
            <w:shd w:val="clear" w:color="auto" w:fill="C0C0C0"/>
          </w:tcPr>
          <w:p w:rsidR="00D15EC1" w:rsidRDefault="00D15EC1" w:rsidP="004010A2">
            <w:pPr>
              <w:jc w:val="right"/>
              <w:rPr>
                <w:rFonts w:ascii="Arial" w:hAnsi="Arial" w:cs="Arial"/>
                <w:sz w:val="20"/>
                <w:szCs w:val="20"/>
              </w:rPr>
            </w:pPr>
          </w:p>
        </w:tc>
        <w:tc>
          <w:tcPr>
            <w:tcW w:w="850" w:type="dxa"/>
            <w:gridSpan w:val="2"/>
            <w:tcBorders>
              <w:top w:val="single" w:sz="4" w:space="0" w:color="969696"/>
              <w:left w:val="nil"/>
              <w:bottom w:val="single" w:sz="4" w:space="0" w:color="969696"/>
              <w:right w:val="nil"/>
            </w:tcBorders>
            <w:shd w:val="clear" w:color="auto" w:fill="C0C0C0"/>
          </w:tcPr>
          <w:p w:rsidR="00D15EC1" w:rsidRDefault="00D15EC1" w:rsidP="004010A2">
            <w:pPr>
              <w:jc w:val="right"/>
              <w:rPr>
                <w:rFonts w:ascii="Arial" w:hAnsi="Arial" w:cs="Arial"/>
                <w:sz w:val="20"/>
                <w:szCs w:val="20"/>
              </w:rPr>
            </w:pPr>
          </w:p>
        </w:tc>
        <w:tc>
          <w:tcPr>
            <w:tcW w:w="236" w:type="dxa"/>
            <w:gridSpan w:val="3"/>
            <w:tcBorders>
              <w:top w:val="single" w:sz="4" w:space="0" w:color="969696"/>
              <w:left w:val="nil"/>
              <w:bottom w:val="single" w:sz="4" w:space="0" w:color="969696"/>
              <w:right w:val="single" w:sz="4" w:space="0" w:color="969696"/>
            </w:tcBorders>
            <w:shd w:val="clear" w:color="auto" w:fill="C0C0C0"/>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r>
      <w:tr w:rsidR="009A1707" w:rsidTr="006615FF">
        <w:trPr>
          <w:gridAfter w:val="1"/>
          <w:wAfter w:w="80" w:type="dxa"/>
          <w:trHeight w:val="510"/>
        </w:trPr>
        <w:tc>
          <w:tcPr>
            <w:tcW w:w="761" w:type="dxa"/>
            <w:gridSpan w:val="2"/>
            <w:tcBorders>
              <w:top w:val="single" w:sz="4" w:space="0" w:color="969696"/>
              <w:left w:val="single" w:sz="4" w:space="0" w:color="969696"/>
              <w:bottom w:val="single" w:sz="4" w:space="0" w:color="969696"/>
              <w:right w:val="single" w:sz="4" w:space="0" w:color="969696"/>
            </w:tcBorders>
            <w:shd w:val="clear" w:color="auto" w:fill="auto"/>
          </w:tcPr>
          <w:p w:rsidR="00D15EC1" w:rsidRDefault="00D15EC1" w:rsidP="004010A2">
            <w:pPr>
              <w:jc w:val="center"/>
              <w:rPr>
                <w:rFonts w:ascii="Arial" w:hAnsi="Arial" w:cs="Arial"/>
                <w:sz w:val="20"/>
                <w:szCs w:val="20"/>
              </w:rPr>
            </w:pPr>
            <w:r>
              <w:rPr>
                <w:rFonts w:ascii="Arial" w:hAnsi="Arial" w:cs="Arial"/>
                <w:sz w:val="20"/>
                <w:szCs w:val="20"/>
              </w:rPr>
              <w:t>1</w:t>
            </w:r>
          </w:p>
        </w:tc>
        <w:tc>
          <w:tcPr>
            <w:tcW w:w="3056" w:type="dxa"/>
            <w:gridSpan w:val="4"/>
            <w:tcBorders>
              <w:top w:val="single" w:sz="4" w:space="0" w:color="969696"/>
              <w:left w:val="nil"/>
              <w:bottom w:val="single" w:sz="4" w:space="0" w:color="969696"/>
              <w:right w:val="single" w:sz="4" w:space="0" w:color="969696"/>
            </w:tcBorders>
            <w:shd w:val="clear" w:color="auto" w:fill="auto"/>
          </w:tcPr>
          <w:p w:rsidR="00D15EC1" w:rsidRDefault="00D15EC1" w:rsidP="004010A2">
            <w:pPr>
              <w:rPr>
                <w:rFonts w:ascii="Arial" w:hAnsi="Arial" w:cs="Arial"/>
                <w:sz w:val="20"/>
                <w:szCs w:val="20"/>
              </w:rPr>
            </w:pPr>
            <w:r>
              <w:rPr>
                <w:rFonts w:ascii="Arial" w:hAnsi="Arial" w:cs="Arial"/>
                <w:sz w:val="20"/>
                <w:szCs w:val="20"/>
              </w:rPr>
              <w:t xml:space="preserve">Покривање крова фалцованим црепом на начин који произвођач прописује. </w:t>
            </w:r>
          </w:p>
        </w:tc>
        <w:tc>
          <w:tcPr>
            <w:tcW w:w="1140" w:type="dxa"/>
            <w:gridSpan w:val="5"/>
            <w:tcBorders>
              <w:top w:val="single" w:sz="4" w:space="0" w:color="969696"/>
              <w:left w:val="nil"/>
              <w:bottom w:val="single" w:sz="4" w:space="0" w:color="969696"/>
              <w:right w:val="single" w:sz="4" w:space="0" w:color="969696"/>
            </w:tcBorders>
            <w:shd w:val="clear" w:color="auto" w:fill="auto"/>
            <w:noWrap/>
          </w:tcPr>
          <w:p w:rsidR="00D15EC1" w:rsidRDefault="00D15EC1" w:rsidP="004010A2">
            <w:pPr>
              <w:rPr>
                <w:rFonts w:ascii="Arial" w:hAnsi="Arial" w:cs="Arial"/>
                <w:sz w:val="20"/>
                <w:szCs w:val="20"/>
              </w:rPr>
            </w:pPr>
            <w:r>
              <w:rPr>
                <w:rFonts w:ascii="Arial" w:hAnsi="Arial" w:cs="Arial"/>
                <w:sz w:val="20"/>
                <w:szCs w:val="20"/>
              </w:rPr>
              <w:t> </w:t>
            </w:r>
          </w:p>
        </w:tc>
        <w:tc>
          <w:tcPr>
            <w:tcW w:w="855" w:type="dxa"/>
            <w:gridSpan w:val="5"/>
            <w:tcBorders>
              <w:top w:val="single" w:sz="4" w:space="0" w:color="969696"/>
              <w:left w:val="nil"/>
              <w:bottom w:val="single" w:sz="4" w:space="0" w:color="969696"/>
              <w:right w:val="single" w:sz="4" w:space="0" w:color="969696"/>
            </w:tcBorders>
            <w:shd w:val="clear" w:color="auto" w:fill="auto"/>
            <w:noWrap/>
          </w:tcPr>
          <w:p w:rsidR="00D15EC1" w:rsidRDefault="00D15EC1" w:rsidP="004010A2">
            <w:pPr>
              <w:rPr>
                <w:rFonts w:ascii="Arial" w:hAnsi="Arial" w:cs="Arial"/>
                <w:sz w:val="20"/>
                <w:szCs w:val="20"/>
              </w:rPr>
            </w:pPr>
            <w:r>
              <w:rPr>
                <w:rFonts w:ascii="Arial" w:hAnsi="Arial" w:cs="Arial"/>
                <w:sz w:val="20"/>
                <w:szCs w:val="20"/>
              </w:rPr>
              <w:t> </w:t>
            </w:r>
          </w:p>
        </w:tc>
        <w:tc>
          <w:tcPr>
            <w:tcW w:w="851" w:type="dxa"/>
            <w:gridSpan w:val="2"/>
            <w:tcBorders>
              <w:top w:val="single" w:sz="4" w:space="0" w:color="969696"/>
              <w:left w:val="nil"/>
              <w:bottom w:val="single" w:sz="4" w:space="0" w:color="969696"/>
              <w:right w:val="single" w:sz="4" w:space="0" w:color="969696"/>
            </w:tcBorders>
            <w:shd w:val="clear" w:color="auto" w:fill="auto"/>
            <w:noWrap/>
          </w:tcPr>
          <w:p w:rsidR="00D15EC1" w:rsidRDefault="00D15EC1" w:rsidP="004010A2">
            <w:pPr>
              <w:rPr>
                <w:rFonts w:ascii="Arial" w:hAnsi="Arial" w:cs="Arial"/>
                <w:sz w:val="20"/>
                <w:szCs w:val="20"/>
              </w:rPr>
            </w:pPr>
            <w:r>
              <w:rPr>
                <w:rFonts w:ascii="Arial" w:hAnsi="Arial" w:cs="Arial"/>
                <w:sz w:val="20"/>
                <w:szCs w:val="20"/>
              </w:rPr>
              <w:t> </w:t>
            </w:r>
          </w:p>
        </w:tc>
        <w:tc>
          <w:tcPr>
            <w:tcW w:w="1627" w:type="dxa"/>
            <w:gridSpan w:val="4"/>
            <w:tcBorders>
              <w:top w:val="single" w:sz="4" w:space="0" w:color="969696"/>
              <w:left w:val="nil"/>
              <w:bottom w:val="single" w:sz="4" w:space="0" w:color="969696"/>
              <w:right w:val="nil"/>
            </w:tcBorders>
          </w:tcPr>
          <w:p w:rsidR="00D15EC1" w:rsidRDefault="00D15EC1" w:rsidP="004010A2">
            <w:pPr>
              <w:rPr>
                <w:rFonts w:ascii="Arial" w:hAnsi="Arial" w:cs="Arial"/>
                <w:sz w:val="20"/>
                <w:szCs w:val="20"/>
              </w:rPr>
            </w:pPr>
          </w:p>
        </w:tc>
        <w:tc>
          <w:tcPr>
            <w:tcW w:w="850" w:type="dxa"/>
            <w:gridSpan w:val="2"/>
            <w:tcBorders>
              <w:top w:val="single" w:sz="4" w:space="0" w:color="969696"/>
              <w:left w:val="nil"/>
              <w:bottom w:val="single" w:sz="4" w:space="0" w:color="969696"/>
              <w:right w:val="nil"/>
            </w:tcBorders>
          </w:tcPr>
          <w:p w:rsidR="00D15EC1" w:rsidRDefault="00D15EC1" w:rsidP="004010A2">
            <w:pPr>
              <w:rPr>
                <w:rFonts w:ascii="Arial" w:hAnsi="Arial" w:cs="Arial"/>
                <w:sz w:val="20"/>
                <w:szCs w:val="20"/>
              </w:rPr>
            </w:pPr>
          </w:p>
        </w:tc>
        <w:tc>
          <w:tcPr>
            <w:tcW w:w="236" w:type="dxa"/>
            <w:gridSpan w:val="3"/>
            <w:tcBorders>
              <w:top w:val="single" w:sz="4" w:space="0" w:color="969696"/>
              <w:left w:val="nil"/>
              <w:bottom w:val="single" w:sz="4" w:space="0" w:color="969696"/>
              <w:right w:val="single" w:sz="4" w:space="0" w:color="969696"/>
            </w:tcBorders>
            <w:shd w:val="clear" w:color="auto" w:fill="auto"/>
            <w:noWrap/>
          </w:tcPr>
          <w:p w:rsidR="00D15EC1" w:rsidRDefault="00D15EC1" w:rsidP="004010A2">
            <w:pPr>
              <w:rPr>
                <w:rFonts w:ascii="Arial" w:hAnsi="Arial" w:cs="Arial"/>
                <w:sz w:val="20"/>
                <w:szCs w:val="20"/>
              </w:rPr>
            </w:pPr>
            <w:r>
              <w:rPr>
                <w:rFonts w:ascii="Arial" w:hAnsi="Arial" w:cs="Arial"/>
                <w:sz w:val="20"/>
                <w:szCs w:val="20"/>
              </w:rPr>
              <w:t> </w:t>
            </w:r>
          </w:p>
        </w:tc>
      </w:tr>
      <w:tr w:rsidR="009A1707" w:rsidTr="006615FF">
        <w:trPr>
          <w:gridAfter w:val="1"/>
          <w:wAfter w:w="80"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tcPr>
          <w:p w:rsidR="00D15EC1" w:rsidRDefault="00D15EC1" w:rsidP="004010A2">
            <w:pPr>
              <w:jc w:val="center"/>
              <w:rPr>
                <w:rFonts w:ascii="Arial" w:hAnsi="Arial" w:cs="Arial"/>
                <w:sz w:val="20"/>
                <w:szCs w:val="20"/>
              </w:rPr>
            </w:pPr>
            <w:r>
              <w:rPr>
                <w:rFonts w:ascii="Arial" w:hAnsi="Arial" w:cs="Arial"/>
                <w:sz w:val="20"/>
                <w:szCs w:val="20"/>
              </w:rPr>
              <w:t> </w:t>
            </w:r>
          </w:p>
        </w:tc>
        <w:tc>
          <w:tcPr>
            <w:tcW w:w="3056" w:type="dxa"/>
            <w:gridSpan w:val="4"/>
            <w:tcBorders>
              <w:top w:val="nil"/>
              <w:left w:val="nil"/>
              <w:bottom w:val="single" w:sz="4" w:space="0" w:color="969696"/>
              <w:right w:val="single" w:sz="4" w:space="0" w:color="969696"/>
            </w:tcBorders>
            <w:shd w:val="clear" w:color="auto" w:fill="auto"/>
          </w:tcPr>
          <w:p w:rsidR="00D15EC1" w:rsidRPr="00382F59" w:rsidRDefault="00D15EC1" w:rsidP="004010A2">
            <w:pPr>
              <w:rPr>
                <w:rFonts w:ascii="Arial" w:hAnsi="Arial" w:cs="Arial"/>
                <w:sz w:val="20"/>
                <w:szCs w:val="20"/>
              </w:rPr>
            </w:pPr>
            <w:r>
              <w:rPr>
                <w:rFonts w:ascii="Arial" w:hAnsi="Arial" w:cs="Arial"/>
                <w:sz w:val="20"/>
                <w:szCs w:val="20"/>
                <w:lang w:val="pl-PL"/>
              </w:rPr>
              <w:t>Обрачун</w:t>
            </w:r>
            <w:r w:rsidRPr="00382F59">
              <w:rPr>
                <w:rFonts w:ascii="Arial" w:hAnsi="Arial" w:cs="Arial"/>
                <w:sz w:val="20"/>
                <w:szCs w:val="20"/>
              </w:rPr>
              <w:t xml:space="preserve"> </w:t>
            </w:r>
            <w:r>
              <w:rPr>
                <w:rFonts w:ascii="Arial" w:hAnsi="Arial" w:cs="Arial"/>
                <w:sz w:val="20"/>
                <w:szCs w:val="20"/>
                <w:lang w:val="pl-PL"/>
              </w:rPr>
              <w:t>по</w:t>
            </w:r>
            <w:r w:rsidRPr="00382F59">
              <w:rPr>
                <w:rFonts w:ascii="Arial" w:hAnsi="Arial" w:cs="Arial"/>
                <w:sz w:val="20"/>
                <w:szCs w:val="20"/>
              </w:rPr>
              <w:t xml:space="preserve"> </w:t>
            </w:r>
            <w:r w:rsidR="006615FF">
              <w:rPr>
                <w:rFonts w:ascii="Arial" w:hAnsi="Arial" w:cs="Arial"/>
                <w:sz w:val="20"/>
                <w:szCs w:val="20"/>
                <w:lang w:val="pl-PL"/>
              </w:rPr>
              <w:t>m</w:t>
            </w:r>
            <w:r w:rsidRPr="00382F59">
              <w:rPr>
                <w:rFonts w:ascii="Arial" w:hAnsi="Arial" w:cs="Arial"/>
                <w:sz w:val="20"/>
                <w:szCs w:val="20"/>
              </w:rPr>
              <w:t xml:space="preserve">2, </w:t>
            </w:r>
            <w:r>
              <w:rPr>
                <w:rFonts w:ascii="Arial" w:hAnsi="Arial" w:cs="Arial"/>
                <w:sz w:val="20"/>
                <w:szCs w:val="20"/>
                <w:lang w:val="pl-PL"/>
              </w:rPr>
              <w:t>мерено</w:t>
            </w:r>
            <w:r w:rsidRPr="00382F59">
              <w:rPr>
                <w:rFonts w:ascii="Arial" w:hAnsi="Arial" w:cs="Arial"/>
                <w:sz w:val="20"/>
                <w:szCs w:val="20"/>
              </w:rPr>
              <w:t xml:space="preserve"> </w:t>
            </w:r>
            <w:r>
              <w:rPr>
                <w:rFonts w:ascii="Arial" w:hAnsi="Arial" w:cs="Arial"/>
                <w:sz w:val="20"/>
                <w:szCs w:val="20"/>
                <w:lang w:val="pl-PL"/>
              </w:rPr>
              <w:t>по</w:t>
            </w:r>
            <w:r w:rsidRPr="00382F59">
              <w:rPr>
                <w:rFonts w:ascii="Arial" w:hAnsi="Arial" w:cs="Arial"/>
                <w:sz w:val="20"/>
                <w:szCs w:val="20"/>
              </w:rPr>
              <w:t xml:space="preserve"> </w:t>
            </w:r>
            <w:r>
              <w:rPr>
                <w:rFonts w:ascii="Arial" w:hAnsi="Arial" w:cs="Arial"/>
                <w:sz w:val="20"/>
                <w:szCs w:val="20"/>
                <w:lang w:val="pl-PL"/>
              </w:rPr>
              <w:t>косој</w:t>
            </w:r>
            <w:r w:rsidRPr="00382F59">
              <w:rPr>
                <w:rFonts w:ascii="Arial" w:hAnsi="Arial" w:cs="Arial"/>
                <w:sz w:val="20"/>
                <w:szCs w:val="20"/>
              </w:rPr>
              <w:t xml:space="preserve"> </w:t>
            </w:r>
            <w:r>
              <w:rPr>
                <w:rFonts w:ascii="Arial" w:hAnsi="Arial" w:cs="Arial"/>
                <w:sz w:val="20"/>
                <w:szCs w:val="20"/>
                <w:lang w:val="pl-PL"/>
              </w:rPr>
              <w:t>кровној</w:t>
            </w:r>
            <w:r w:rsidRPr="00382F59">
              <w:rPr>
                <w:rFonts w:ascii="Arial" w:hAnsi="Arial" w:cs="Arial"/>
                <w:sz w:val="20"/>
                <w:szCs w:val="20"/>
              </w:rPr>
              <w:t xml:space="preserve"> </w:t>
            </w:r>
            <w:r>
              <w:rPr>
                <w:rFonts w:ascii="Arial" w:hAnsi="Arial" w:cs="Arial"/>
                <w:sz w:val="20"/>
                <w:szCs w:val="20"/>
                <w:lang w:val="pl-PL"/>
              </w:rPr>
              <w:t>равни</w:t>
            </w:r>
            <w:r w:rsidRPr="00382F59">
              <w:rPr>
                <w:rFonts w:ascii="Arial" w:hAnsi="Arial" w:cs="Arial"/>
                <w:sz w:val="20"/>
                <w:szCs w:val="20"/>
              </w:rPr>
              <w:t>.</w:t>
            </w:r>
          </w:p>
        </w:tc>
        <w:tc>
          <w:tcPr>
            <w:tcW w:w="1140" w:type="dxa"/>
            <w:gridSpan w:val="5"/>
            <w:tcBorders>
              <w:top w:val="nil"/>
              <w:left w:val="nil"/>
              <w:bottom w:val="single" w:sz="4" w:space="0" w:color="969696"/>
              <w:right w:val="single" w:sz="4" w:space="0" w:color="969696"/>
            </w:tcBorders>
            <w:shd w:val="clear" w:color="auto" w:fill="auto"/>
            <w:noWrap/>
            <w:vAlign w:val="bottom"/>
          </w:tcPr>
          <w:p w:rsidR="00D15EC1" w:rsidRDefault="006615FF" w:rsidP="004010A2">
            <w:pPr>
              <w:jc w:val="center"/>
              <w:rPr>
                <w:rFonts w:ascii="Arial" w:hAnsi="Arial" w:cs="Arial"/>
                <w:sz w:val="20"/>
                <w:szCs w:val="20"/>
              </w:rPr>
            </w:pPr>
            <w:r>
              <w:rPr>
                <w:rFonts w:ascii="Arial" w:hAnsi="Arial" w:cs="Arial"/>
                <w:sz w:val="20"/>
                <w:szCs w:val="20"/>
              </w:rPr>
              <w:t>m</w:t>
            </w:r>
            <w:r w:rsidR="00D15EC1">
              <w:rPr>
                <w:rFonts w:ascii="Arial" w:hAnsi="Arial" w:cs="Arial"/>
                <w:sz w:val="20"/>
                <w:szCs w:val="20"/>
              </w:rPr>
              <w:t>2</w:t>
            </w:r>
          </w:p>
        </w:tc>
        <w:tc>
          <w:tcPr>
            <w:tcW w:w="855" w:type="dxa"/>
            <w:gridSpan w:val="5"/>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789.00</w:t>
            </w:r>
          </w:p>
        </w:tc>
        <w:tc>
          <w:tcPr>
            <w:tcW w:w="851" w:type="dxa"/>
            <w:gridSpan w:val="2"/>
            <w:tcBorders>
              <w:top w:val="nil"/>
              <w:left w:val="nil"/>
              <w:bottom w:val="single" w:sz="4" w:space="0" w:color="969696"/>
              <w:right w:val="single" w:sz="4" w:space="0" w:color="969696"/>
            </w:tcBorders>
            <w:shd w:val="clear" w:color="auto" w:fill="auto"/>
            <w:noWrap/>
            <w:vAlign w:val="bottom"/>
          </w:tcPr>
          <w:p w:rsidR="00D15EC1" w:rsidRDefault="006615FF" w:rsidP="004010A2">
            <w:pPr>
              <w:rPr>
                <w:rFonts w:ascii="Arial" w:hAnsi="Arial" w:cs="Arial"/>
                <w:sz w:val="20"/>
                <w:szCs w:val="20"/>
              </w:rPr>
            </w:pPr>
            <w:r>
              <w:rPr>
                <w:rFonts w:ascii="Arial" w:hAnsi="Arial" w:cs="Arial"/>
                <w:sz w:val="20"/>
                <w:szCs w:val="20"/>
              </w:rPr>
              <w:t xml:space="preserve">       </w:t>
            </w:r>
            <w:r w:rsidR="00D15EC1">
              <w:rPr>
                <w:rFonts w:ascii="Arial" w:hAnsi="Arial" w:cs="Arial"/>
                <w:sz w:val="20"/>
                <w:szCs w:val="20"/>
              </w:rPr>
              <w:t xml:space="preserve"> </w:t>
            </w:r>
          </w:p>
        </w:tc>
        <w:tc>
          <w:tcPr>
            <w:tcW w:w="1627" w:type="dxa"/>
            <w:gridSpan w:val="4"/>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6615FF" w:rsidP="006615FF">
            <w:pPr>
              <w:jc w:val="right"/>
              <w:rPr>
                <w:rFonts w:ascii="Arial" w:hAnsi="Arial" w:cs="Arial"/>
                <w:sz w:val="20"/>
                <w:szCs w:val="20"/>
              </w:rPr>
            </w:pPr>
            <w:r>
              <w:rPr>
                <w:rFonts w:ascii="Arial" w:hAnsi="Arial" w:cs="Arial"/>
                <w:sz w:val="20"/>
                <w:szCs w:val="20"/>
              </w:rPr>
              <w:t xml:space="preserve">   </w:t>
            </w:r>
            <w:r w:rsidR="00D15EC1">
              <w:rPr>
                <w:rFonts w:ascii="Arial" w:hAnsi="Arial" w:cs="Arial"/>
                <w:sz w:val="20"/>
                <w:szCs w:val="20"/>
              </w:rPr>
              <w:t xml:space="preserve"> </w:t>
            </w:r>
          </w:p>
        </w:tc>
      </w:tr>
      <w:tr w:rsidR="009A1707" w:rsidTr="006615FF">
        <w:trPr>
          <w:gridAfter w:val="1"/>
          <w:wAfter w:w="80"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tcPr>
          <w:p w:rsidR="00D15EC1" w:rsidRDefault="00D15EC1" w:rsidP="004010A2">
            <w:pPr>
              <w:jc w:val="center"/>
              <w:rPr>
                <w:rFonts w:ascii="Arial" w:hAnsi="Arial" w:cs="Arial"/>
                <w:sz w:val="20"/>
                <w:szCs w:val="20"/>
              </w:rPr>
            </w:pPr>
            <w:r>
              <w:rPr>
                <w:rFonts w:ascii="Arial" w:hAnsi="Arial" w:cs="Arial"/>
                <w:sz w:val="20"/>
                <w:szCs w:val="20"/>
              </w:rPr>
              <w:t> </w:t>
            </w:r>
          </w:p>
        </w:tc>
        <w:tc>
          <w:tcPr>
            <w:tcW w:w="3056" w:type="dxa"/>
            <w:gridSpan w:val="4"/>
            <w:tcBorders>
              <w:top w:val="nil"/>
              <w:left w:val="nil"/>
              <w:bottom w:val="single" w:sz="4" w:space="0" w:color="969696"/>
              <w:right w:val="single" w:sz="4" w:space="0" w:color="969696"/>
            </w:tcBorders>
            <w:shd w:val="clear" w:color="auto" w:fill="auto"/>
          </w:tcPr>
          <w:p w:rsidR="00D15EC1" w:rsidRDefault="00D15EC1" w:rsidP="004010A2">
            <w:pPr>
              <w:rPr>
                <w:rFonts w:ascii="Arial" w:hAnsi="Arial" w:cs="Arial"/>
                <w:sz w:val="20"/>
                <w:szCs w:val="20"/>
              </w:rPr>
            </w:pPr>
            <w:r>
              <w:rPr>
                <w:rFonts w:ascii="Arial" w:hAnsi="Arial" w:cs="Arial"/>
                <w:sz w:val="20"/>
                <w:szCs w:val="20"/>
              </w:rPr>
              <w:t> </w:t>
            </w:r>
          </w:p>
        </w:tc>
        <w:tc>
          <w:tcPr>
            <w:tcW w:w="1140" w:type="dxa"/>
            <w:gridSpan w:val="5"/>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55" w:type="dxa"/>
            <w:gridSpan w:val="5"/>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c>
          <w:tcPr>
            <w:tcW w:w="851" w:type="dxa"/>
            <w:gridSpan w:val="2"/>
            <w:tcBorders>
              <w:top w:val="nil"/>
              <w:left w:val="nil"/>
              <w:bottom w:val="single" w:sz="4" w:space="0" w:color="969696"/>
              <w:right w:val="single" w:sz="4" w:space="0" w:color="969696"/>
            </w:tcBorders>
            <w:shd w:val="clear" w:color="auto" w:fill="auto"/>
            <w:noWrap/>
            <w:vAlign w:val="bottom"/>
          </w:tcPr>
          <w:p w:rsidR="00D15EC1" w:rsidRDefault="00D15EC1" w:rsidP="004010A2">
            <w:pPr>
              <w:rPr>
                <w:rFonts w:ascii="Arial" w:hAnsi="Arial" w:cs="Arial"/>
                <w:sz w:val="20"/>
                <w:szCs w:val="20"/>
              </w:rPr>
            </w:pPr>
            <w:r>
              <w:rPr>
                <w:rFonts w:ascii="Arial" w:hAnsi="Arial" w:cs="Arial"/>
                <w:sz w:val="20"/>
                <w:szCs w:val="20"/>
              </w:rPr>
              <w:t> </w:t>
            </w:r>
          </w:p>
        </w:tc>
        <w:tc>
          <w:tcPr>
            <w:tcW w:w="1627" w:type="dxa"/>
            <w:gridSpan w:val="4"/>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r>
      <w:tr w:rsidR="009A1707" w:rsidRPr="00382F59" w:rsidTr="006615FF">
        <w:trPr>
          <w:gridAfter w:val="1"/>
          <w:wAfter w:w="80" w:type="dxa"/>
          <w:trHeight w:val="510"/>
        </w:trPr>
        <w:tc>
          <w:tcPr>
            <w:tcW w:w="761" w:type="dxa"/>
            <w:gridSpan w:val="2"/>
            <w:tcBorders>
              <w:top w:val="nil"/>
              <w:left w:val="single" w:sz="4" w:space="0" w:color="969696"/>
              <w:bottom w:val="single" w:sz="4" w:space="0" w:color="969696"/>
              <w:right w:val="single" w:sz="4" w:space="0" w:color="969696"/>
            </w:tcBorders>
            <w:shd w:val="clear" w:color="auto" w:fill="auto"/>
          </w:tcPr>
          <w:p w:rsidR="00D15EC1" w:rsidRDefault="00D15EC1" w:rsidP="004010A2">
            <w:pPr>
              <w:jc w:val="center"/>
              <w:rPr>
                <w:rFonts w:ascii="Arial" w:hAnsi="Arial" w:cs="Arial"/>
                <w:sz w:val="20"/>
                <w:szCs w:val="20"/>
              </w:rPr>
            </w:pPr>
            <w:r>
              <w:rPr>
                <w:rFonts w:ascii="Arial" w:hAnsi="Arial" w:cs="Arial"/>
                <w:sz w:val="20"/>
                <w:szCs w:val="20"/>
              </w:rPr>
              <w:t>2</w:t>
            </w:r>
          </w:p>
        </w:tc>
        <w:tc>
          <w:tcPr>
            <w:tcW w:w="3056" w:type="dxa"/>
            <w:gridSpan w:val="4"/>
            <w:tcBorders>
              <w:top w:val="nil"/>
              <w:left w:val="nil"/>
              <w:bottom w:val="single" w:sz="4" w:space="0" w:color="969696"/>
              <w:right w:val="single" w:sz="4" w:space="0" w:color="969696"/>
            </w:tcBorders>
            <w:shd w:val="clear" w:color="auto" w:fill="auto"/>
          </w:tcPr>
          <w:p w:rsidR="00D15EC1" w:rsidRPr="00382F59" w:rsidRDefault="00D15EC1" w:rsidP="004010A2">
            <w:pPr>
              <w:rPr>
                <w:rFonts w:ascii="Arial" w:hAnsi="Arial" w:cs="Arial"/>
                <w:sz w:val="20"/>
                <w:szCs w:val="20"/>
              </w:rPr>
            </w:pPr>
            <w:r>
              <w:rPr>
                <w:rFonts w:ascii="Arial" w:hAnsi="Arial" w:cs="Arial"/>
                <w:sz w:val="20"/>
                <w:szCs w:val="20"/>
                <w:lang w:val="pl-PL"/>
              </w:rPr>
              <w:t>Набавка</w:t>
            </w:r>
            <w:r w:rsidRPr="00382F59">
              <w:rPr>
                <w:rFonts w:ascii="Arial" w:hAnsi="Arial" w:cs="Arial"/>
                <w:sz w:val="20"/>
                <w:szCs w:val="20"/>
              </w:rPr>
              <w:t xml:space="preserve"> </w:t>
            </w:r>
            <w:r>
              <w:rPr>
                <w:rFonts w:ascii="Arial" w:hAnsi="Arial" w:cs="Arial"/>
                <w:sz w:val="20"/>
                <w:szCs w:val="20"/>
                <w:lang w:val="pl-PL"/>
              </w:rPr>
              <w:t>и</w:t>
            </w:r>
            <w:r w:rsidRPr="00382F59">
              <w:rPr>
                <w:rFonts w:ascii="Arial" w:hAnsi="Arial" w:cs="Arial"/>
                <w:sz w:val="20"/>
                <w:szCs w:val="20"/>
              </w:rPr>
              <w:t xml:space="preserve"> </w:t>
            </w:r>
            <w:r>
              <w:rPr>
                <w:rFonts w:ascii="Arial" w:hAnsi="Arial" w:cs="Arial"/>
                <w:sz w:val="20"/>
                <w:szCs w:val="20"/>
                <w:lang w:val="pl-PL"/>
              </w:rPr>
              <w:t>постављање</w:t>
            </w:r>
            <w:r w:rsidRPr="00382F59">
              <w:rPr>
                <w:rFonts w:ascii="Arial" w:hAnsi="Arial" w:cs="Arial"/>
                <w:sz w:val="20"/>
                <w:szCs w:val="20"/>
              </w:rPr>
              <w:t xml:space="preserve"> </w:t>
            </w:r>
            <w:r>
              <w:rPr>
                <w:rFonts w:ascii="Arial" w:hAnsi="Arial" w:cs="Arial"/>
                <w:sz w:val="20"/>
                <w:szCs w:val="20"/>
                <w:lang w:val="pl-PL"/>
              </w:rPr>
              <w:t>кровних</w:t>
            </w:r>
            <w:r w:rsidRPr="00382F59">
              <w:rPr>
                <w:rFonts w:ascii="Arial" w:hAnsi="Arial" w:cs="Arial"/>
                <w:sz w:val="20"/>
                <w:szCs w:val="20"/>
              </w:rPr>
              <w:t xml:space="preserve"> </w:t>
            </w:r>
            <w:r>
              <w:rPr>
                <w:rFonts w:ascii="Arial" w:hAnsi="Arial" w:cs="Arial"/>
                <w:sz w:val="20"/>
                <w:szCs w:val="20"/>
                <w:lang w:val="pl-PL"/>
              </w:rPr>
              <w:t>слемењака</w:t>
            </w:r>
            <w:r w:rsidRPr="00382F59">
              <w:rPr>
                <w:rFonts w:ascii="Arial" w:hAnsi="Arial" w:cs="Arial"/>
                <w:sz w:val="20"/>
                <w:szCs w:val="20"/>
              </w:rPr>
              <w:t xml:space="preserve"> </w:t>
            </w:r>
            <w:r>
              <w:rPr>
                <w:rFonts w:ascii="Arial" w:hAnsi="Arial" w:cs="Arial"/>
                <w:sz w:val="20"/>
                <w:szCs w:val="20"/>
                <w:lang w:val="pl-PL"/>
              </w:rPr>
              <w:t>на</w:t>
            </w:r>
            <w:r w:rsidRPr="00382F59">
              <w:rPr>
                <w:rFonts w:ascii="Arial" w:hAnsi="Arial" w:cs="Arial"/>
                <w:sz w:val="20"/>
                <w:szCs w:val="20"/>
              </w:rPr>
              <w:t xml:space="preserve"> </w:t>
            </w:r>
            <w:r>
              <w:rPr>
                <w:rFonts w:ascii="Arial" w:hAnsi="Arial" w:cs="Arial"/>
                <w:sz w:val="20"/>
                <w:szCs w:val="20"/>
                <w:lang w:val="pl-PL"/>
              </w:rPr>
              <w:t>начин</w:t>
            </w:r>
            <w:r w:rsidRPr="00382F59">
              <w:rPr>
                <w:rFonts w:ascii="Arial" w:hAnsi="Arial" w:cs="Arial"/>
                <w:sz w:val="20"/>
                <w:szCs w:val="20"/>
              </w:rPr>
              <w:t xml:space="preserve"> </w:t>
            </w:r>
            <w:r>
              <w:rPr>
                <w:rFonts w:ascii="Arial" w:hAnsi="Arial" w:cs="Arial"/>
                <w:sz w:val="20"/>
                <w:szCs w:val="20"/>
                <w:lang w:val="pl-PL"/>
              </w:rPr>
              <w:t>који</w:t>
            </w:r>
            <w:r w:rsidRPr="00382F59">
              <w:rPr>
                <w:rFonts w:ascii="Arial" w:hAnsi="Arial" w:cs="Arial"/>
                <w:sz w:val="20"/>
                <w:szCs w:val="20"/>
              </w:rPr>
              <w:t xml:space="preserve"> </w:t>
            </w:r>
            <w:r>
              <w:rPr>
                <w:rFonts w:ascii="Arial" w:hAnsi="Arial" w:cs="Arial"/>
                <w:sz w:val="20"/>
                <w:szCs w:val="20"/>
                <w:lang w:val="pl-PL"/>
              </w:rPr>
              <w:t>произвођач</w:t>
            </w:r>
            <w:r w:rsidRPr="00382F59">
              <w:rPr>
                <w:rFonts w:ascii="Arial" w:hAnsi="Arial" w:cs="Arial"/>
                <w:sz w:val="20"/>
                <w:szCs w:val="20"/>
              </w:rPr>
              <w:t xml:space="preserve"> </w:t>
            </w:r>
            <w:r>
              <w:rPr>
                <w:rFonts w:ascii="Arial" w:hAnsi="Arial" w:cs="Arial"/>
                <w:sz w:val="20"/>
                <w:szCs w:val="20"/>
                <w:lang w:val="pl-PL"/>
              </w:rPr>
              <w:t>прописује</w:t>
            </w:r>
            <w:r w:rsidRPr="00382F59">
              <w:rPr>
                <w:rFonts w:ascii="Arial" w:hAnsi="Arial" w:cs="Arial"/>
                <w:sz w:val="20"/>
                <w:szCs w:val="20"/>
              </w:rPr>
              <w:t xml:space="preserve">. </w:t>
            </w:r>
          </w:p>
        </w:tc>
        <w:tc>
          <w:tcPr>
            <w:tcW w:w="1140" w:type="dxa"/>
            <w:gridSpan w:val="5"/>
            <w:tcBorders>
              <w:top w:val="nil"/>
              <w:left w:val="nil"/>
              <w:bottom w:val="single" w:sz="4" w:space="0" w:color="969696"/>
              <w:right w:val="single" w:sz="4" w:space="0" w:color="969696"/>
            </w:tcBorders>
            <w:shd w:val="clear" w:color="auto" w:fill="auto"/>
            <w:noWrap/>
          </w:tcPr>
          <w:p w:rsidR="00D15EC1" w:rsidRPr="00382F59" w:rsidRDefault="00D15EC1" w:rsidP="004010A2">
            <w:pPr>
              <w:rPr>
                <w:rFonts w:ascii="Arial" w:hAnsi="Arial" w:cs="Arial"/>
                <w:sz w:val="20"/>
                <w:szCs w:val="20"/>
              </w:rPr>
            </w:pPr>
            <w:r w:rsidRPr="00382F59">
              <w:rPr>
                <w:rFonts w:ascii="Arial" w:hAnsi="Arial" w:cs="Arial"/>
                <w:sz w:val="20"/>
                <w:szCs w:val="20"/>
              </w:rPr>
              <w:t> </w:t>
            </w:r>
          </w:p>
        </w:tc>
        <w:tc>
          <w:tcPr>
            <w:tcW w:w="855" w:type="dxa"/>
            <w:gridSpan w:val="5"/>
            <w:tcBorders>
              <w:top w:val="nil"/>
              <w:left w:val="nil"/>
              <w:bottom w:val="single" w:sz="4" w:space="0" w:color="969696"/>
              <w:right w:val="single" w:sz="4" w:space="0" w:color="969696"/>
            </w:tcBorders>
            <w:shd w:val="clear" w:color="auto" w:fill="auto"/>
            <w:noWrap/>
          </w:tcPr>
          <w:p w:rsidR="00D15EC1" w:rsidRPr="00382F59" w:rsidRDefault="00D15EC1" w:rsidP="004010A2">
            <w:pPr>
              <w:rPr>
                <w:rFonts w:ascii="Arial" w:hAnsi="Arial" w:cs="Arial"/>
                <w:sz w:val="20"/>
                <w:szCs w:val="20"/>
              </w:rPr>
            </w:pPr>
            <w:r w:rsidRPr="00382F59">
              <w:rPr>
                <w:rFonts w:ascii="Arial" w:hAnsi="Arial" w:cs="Arial"/>
                <w:sz w:val="20"/>
                <w:szCs w:val="20"/>
              </w:rPr>
              <w:t> </w:t>
            </w:r>
          </w:p>
        </w:tc>
        <w:tc>
          <w:tcPr>
            <w:tcW w:w="851" w:type="dxa"/>
            <w:gridSpan w:val="2"/>
            <w:tcBorders>
              <w:top w:val="nil"/>
              <w:left w:val="nil"/>
              <w:bottom w:val="single" w:sz="4" w:space="0" w:color="969696"/>
              <w:right w:val="single" w:sz="4" w:space="0" w:color="969696"/>
            </w:tcBorders>
            <w:shd w:val="clear" w:color="auto" w:fill="auto"/>
            <w:noWrap/>
          </w:tcPr>
          <w:p w:rsidR="00D15EC1" w:rsidRPr="00382F59" w:rsidRDefault="00D15EC1" w:rsidP="004010A2">
            <w:pPr>
              <w:rPr>
                <w:rFonts w:ascii="Arial" w:hAnsi="Arial" w:cs="Arial"/>
                <w:sz w:val="20"/>
                <w:szCs w:val="20"/>
              </w:rPr>
            </w:pPr>
            <w:r w:rsidRPr="00382F59">
              <w:rPr>
                <w:rFonts w:ascii="Arial" w:hAnsi="Arial" w:cs="Arial"/>
                <w:sz w:val="20"/>
                <w:szCs w:val="20"/>
              </w:rPr>
              <w:t> </w:t>
            </w:r>
          </w:p>
        </w:tc>
        <w:tc>
          <w:tcPr>
            <w:tcW w:w="1627" w:type="dxa"/>
            <w:gridSpan w:val="4"/>
            <w:tcBorders>
              <w:top w:val="nil"/>
              <w:left w:val="nil"/>
              <w:bottom w:val="single" w:sz="4" w:space="0" w:color="969696"/>
              <w:right w:val="nil"/>
            </w:tcBorders>
          </w:tcPr>
          <w:p w:rsidR="00D15EC1" w:rsidRPr="00382F59" w:rsidRDefault="00D15EC1" w:rsidP="004010A2">
            <w:pPr>
              <w:rPr>
                <w:rFonts w:ascii="Arial" w:hAnsi="Arial" w:cs="Arial"/>
                <w:sz w:val="20"/>
                <w:szCs w:val="20"/>
              </w:rPr>
            </w:pPr>
          </w:p>
        </w:tc>
        <w:tc>
          <w:tcPr>
            <w:tcW w:w="850" w:type="dxa"/>
            <w:gridSpan w:val="2"/>
            <w:tcBorders>
              <w:top w:val="nil"/>
              <w:left w:val="nil"/>
              <w:bottom w:val="single" w:sz="4" w:space="0" w:color="969696"/>
              <w:right w:val="nil"/>
            </w:tcBorders>
          </w:tcPr>
          <w:p w:rsidR="00D15EC1" w:rsidRPr="00382F59" w:rsidRDefault="00D15EC1" w:rsidP="004010A2">
            <w:pPr>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tcPr>
          <w:p w:rsidR="00D15EC1" w:rsidRPr="00382F59" w:rsidRDefault="00D15EC1" w:rsidP="004010A2">
            <w:pPr>
              <w:rPr>
                <w:rFonts w:ascii="Arial" w:hAnsi="Arial" w:cs="Arial"/>
                <w:sz w:val="20"/>
                <w:szCs w:val="20"/>
              </w:rPr>
            </w:pPr>
            <w:r w:rsidRPr="00382F59">
              <w:rPr>
                <w:rFonts w:ascii="Arial" w:hAnsi="Arial" w:cs="Arial"/>
                <w:sz w:val="20"/>
                <w:szCs w:val="20"/>
              </w:rPr>
              <w:t> </w:t>
            </w:r>
          </w:p>
        </w:tc>
      </w:tr>
      <w:tr w:rsidR="009A1707" w:rsidTr="006615FF">
        <w:trPr>
          <w:gridAfter w:val="1"/>
          <w:wAfter w:w="80"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tcPr>
          <w:p w:rsidR="00D15EC1" w:rsidRPr="00382F59" w:rsidRDefault="00D15EC1" w:rsidP="004010A2">
            <w:pPr>
              <w:jc w:val="center"/>
              <w:rPr>
                <w:rFonts w:ascii="Arial" w:hAnsi="Arial" w:cs="Arial"/>
                <w:sz w:val="20"/>
                <w:szCs w:val="20"/>
              </w:rPr>
            </w:pPr>
            <w:r w:rsidRPr="00382F59">
              <w:rPr>
                <w:rFonts w:ascii="Arial" w:hAnsi="Arial" w:cs="Arial"/>
                <w:sz w:val="20"/>
                <w:szCs w:val="20"/>
              </w:rPr>
              <w:lastRenderedPageBreak/>
              <w:t> </w:t>
            </w:r>
          </w:p>
        </w:tc>
        <w:tc>
          <w:tcPr>
            <w:tcW w:w="3056" w:type="dxa"/>
            <w:gridSpan w:val="4"/>
            <w:tcBorders>
              <w:top w:val="nil"/>
              <w:left w:val="nil"/>
              <w:bottom w:val="single" w:sz="4" w:space="0" w:color="969696"/>
              <w:right w:val="single" w:sz="4" w:space="0" w:color="969696"/>
            </w:tcBorders>
            <w:shd w:val="clear" w:color="auto" w:fill="auto"/>
          </w:tcPr>
          <w:p w:rsidR="00D15EC1" w:rsidRDefault="00D15EC1" w:rsidP="004010A2">
            <w:pPr>
              <w:rPr>
                <w:rFonts w:ascii="Arial" w:hAnsi="Arial" w:cs="Arial"/>
                <w:sz w:val="20"/>
                <w:szCs w:val="20"/>
              </w:rPr>
            </w:pPr>
            <w:r>
              <w:rPr>
                <w:rFonts w:ascii="Arial" w:hAnsi="Arial" w:cs="Arial"/>
                <w:sz w:val="20"/>
                <w:szCs w:val="20"/>
              </w:rPr>
              <w:t xml:space="preserve">Обрачун </w:t>
            </w:r>
            <w:r w:rsidR="006615FF">
              <w:rPr>
                <w:rFonts w:ascii="Arial" w:hAnsi="Arial" w:cs="Arial"/>
                <w:sz w:val="20"/>
                <w:szCs w:val="20"/>
              </w:rPr>
              <w:t>по m</w:t>
            </w:r>
            <w:r>
              <w:rPr>
                <w:rFonts w:ascii="Arial" w:hAnsi="Arial" w:cs="Arial"/>
                <w:sz w:val="20"/>
                <w:szCs w:val="20"/>
              </w:rPr>
              <w:t>1 слемењака.</w:t>
            </w:r>
          </w:p>
        </w:tc>
        <w:tc>
          <w:tcPr>
            <w:tcW w:w="1140" w:type="dxa"/>
            <w:gridSpan w:val="5"/>
            <w:tcBorders>
              <w:top w:val="nil"/>
              <w:left w:val="nil"/>
              <w:bottom w:val="single" w:sz="4" w:space="0" w:color="969696"/>
              <w:right w:val="single" w:sz="4" w:space="0" w:color="969696"/>
            </w:tcBorders>
            <w:shd w:val="clear" w:color="auto" w:fill="auto"/>
            <w:noWrap/>
            <w:vAlign w:val="bottom"/>
          </w:tcPr>
          <w:p w:rsidR="00D15EC1" w:rsidRDefault="006615FF" w:rsidP="004010A2">
            <w:pPr>
              <w:jc w:val="center"/>
              <w:rPr>
                <w:rFonts w:ascii="Arial" w:hAnsi="Arial" w:cs="Arial"/>
                <w:sz w:val="20"/>
                <w:szCs w:val="20"/>
              </w:rPr>
            </w:pPr>
            <w:r>
              <w:rPr>
                <w:rFonts w:ascii="Arial" w:hAnsi="Arial" w:cs="Arial"/>
                <w:sz w:val="20"/>
                <w:szCs w:val="20"/>
              </w:rPr>
              <w:t>m</w:t>
            </w:r>
            <w:r w:rsidR="00D15EC1">
              <w:rPr>
                <w:rFonts w:ascii="Arial" w:hAnsi="Arial" w:cs="Arial"/>
                <w:sz w:val="20"/>
                <w:szCs w:val="20"/>
              </w:rPr>
              <w:t>1</w:t>
            </w:r>
          </w:p>
        </w:tc>
        <w:tc>
          <w:tcPr>
            <w:tcW w:w="855" w:type="dxa"/>
            <w:gridSpan w:val="5"/>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58.00</w:t>
            </w:r>
          </w:p>
        </w:tc>
        <w:tc>
          <w:tcPr>
            <w:tcW w:w="851" w:type="dxa"/>
            <w:gridSpan w:val="2"/>
            <w:tcBorders>
              <w:top w:val="nil"/>
              <w:left w:val="nil"/>
              <w:bottom w:val="single" w:sz="4" w:space="0" w:color="969696"/>
              <w:right w:val="single" w:sz="4" w:space="0" w:color="969696"/>
            </w:tcBorders>
            <w:shd w:val="clear" w:color="auto" w:fill="auto"/>
            <w:noWrap/>
            <w:vAlign w:val="bottom"/>
          </w:tcPr>
          <w:p w:rsidR="00D15EC1" w:rsidRDefault="006615FF" w:rsidP="004010A2">
            <w:pPr>
              <w:rPr>
                <w:rFonts w:ascii="Arial" w:hAnsi="Arial" w:cs="Arial"/>
                <w:sz w:val="20"/>
                <w:szCs w:val="20"/>
              </w:rPr>
            </w:pPr>
            <w:r>
              <w:rPr>
                <w:rFonts w:ascii="Arial" w:hAnsi="Arial" w:cs="Arial"/>
                <w:sz w:val="20"/>
                <w:szCs w:val="20"/>
              </w:rPr>
              <w:t xml:space="preserve">       </w:t>
            </w:r>
            <w:r w:rsidR="00D15EC1">
              <w:rPr>
                <w:rFonts w:ascii="Arial" w:hAnsi="Arial" w:cs="Arial"/>
                <w:sz w:val="20"/>
                <w:szCs w:val="20"/>
              </w:rPr>
              <w:t xml:space="preserve"> </w:t>
            </w:r>
          </w:p>
        </w:tc>
        <w:tc>
          <w:tcPr>
            <w:tcW w:w="1627" w:type="dxa"/>
            <w:gridSpan w:val="4"/>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6615FF" w:rsidP="006615FF">
            <w:pPr>
              <w:jc w:val="right"/>
              <w:rPr>
                <w:rFonts w:ascii="Arial" w:hAnsi="Arial" w:cs="Arial"/>
                <w:sz w:val="20"/>
                <w:szCs w:val="20"/>
              </w:rPr>
            </w:pPr>
            <w:r>
              <w:rPr>
                <w:rFonts w:ascii="Arial" w:hAnsi="Arial" w:cs="Arial"/>
                <w:sz w:val="20"/>
                <w:szCs w:val="20"/>
              </w:rPr>
              <w:t xml:space="preserve">     </w:t>
            </w:r>
            <w:r w:rsidR="00D15EC1">
              <w:rPr>
                <w:rFonts w:ascii="Arial" w:hAnsi="Arial" w:cs="Arial"/>
                <w:sz w:val="20"/>
                <w:szCs w:val="20"/>
              </w:rPr>
              <w:t xml:space="preserve"> </w:t>
            </w:r>
          </w:p>
        </w:tc>
      </w:tr>
      <w:tr w:rsidR="009A1707" w:rsidTr="006615FF">
        <w:trPr>
          <w:gridAfter w:val="1"/>
          <w:wAfter w:w="80" w:type="dxa"/>
          <w:trHeight w:val="586"/>
        </w:trPr>
        <w:tc>
          <w:tcPr>
            <w:tcW w:w="761" w:type="dxa"/>
            <w:gridSpan w:val="2"/>
            <w:tcBorders>
              <w:top w:val="nil"/>
              <w:left w:val="nil"/>
              <w:bottom w:val="nil"/>
              <w:right w:val="nil"/>
            </w:tcBorders>
            <w:shd w:val="clear" w:color="auto" w:fill="auto"/>
          </w:tcPr>
          <w:p w:rsidR="00D15EC1" w:rsidRDefault="00D15EC1" w:rsidP="004010A2">
            <w:pPr>
              <w:jc w:val="center"/>
              <w:rPr>
                <w:rFonts w:ascii="Arial" w:hAnsi="Arial" w:cs="Arial"/>
                <w:sz w:val="20"/>
                <w:szCs w:val="20"/>
              </w:rPr>
            </w:pPr>
          </w:p>
        </w:tc>
        <w:tc>
          <w:tcPr>
            <w:tcW w:w="3056" w:type="dxa"/>
            <w:gridSpan w:val="4"/>
            <w:tcBorders>
              <w:top w:val="nil"/>
              <w:left w:val="nil"/>
              <w:bottom w:val="nil"/>
              <w:right w:val="nil"/>
            </w:tcBorders>
            <w:shd w:val="clear" w:color="auto" w:fill="auto"/>
          </w:tcPr>
          <w:p w:rsidR="00D15EC1" w:rsidRDefault="00D15EC1" w:rsidP="004010A2">
            <w:pPr>
              <w:rPr>
                <w:rFonts w:ascii="Arial" w:hAnsi="Arial" w:cs="Arial"/>
                <w:sz w:val="20"/>
                <w:szCs w:val="20"/>
              </w:rPr>
            </w:pPr>
          </w:p>
        </w:tc>
        <w:tc>
          <w:tcPr>
            <w:tcW w:w="1140" w:type="dxa"/>
            <w:gridSpan w:val="5"/>
            <w:tcBorders>
              <w:top w:val="nil"/>
              <w:left w:val="nil"/>
              <w:bottom w:val="nil"/>
              <w:right w:val="nil"/>
            </w:tcBorders>
            <w:shd w:val="clear" w:color="auto" w:fill="auto"/>
            <w:noWrap/>
            <w:vAlign w:val="bottom"/>
          </w:tcPr>
          <w:p w:rsidR="00D15EC1" w:rsidRDefault="00D15EC1" w:rsidP="004010A2">
            <w:pPr>
              <w:rPr>
                <w:rFonts w:ascii="Arial" w:hAnsi="Arial" w:cs="Arial"/>
                <w:sz w:val="20"/>
                <w:szCs w:val="20"/>
              </w:rPr>
            </w:pPr>
          </w:p>
        </w:tc>
        <w:tc>
          <w:tcPr>
            <w:tcW w:w="855" w:type="dxa"/>
            <w:gridSpan w:val="5"/>
            <w:tcBorders>
              <w:top w:val="nil"/>
              <w:left w:val="nil"/>
              <w:bottom w:val="nil"/>
              <w:right w:val="nil"/>
            </w:tcBorders>
            <w:shd w:val="clear" w:color="auto" w:fill="auto"/>
            <w:noWrap/>
            <w:vAlign w:val="bottom"/>
          </w:tcPr>
          <w:p w:rsidR="00D15EC1" w:rsidRDefault="00D15EC1" w:rsidP="004010A2">
            <w:pPr>
              <w:rPr>
                <w:rFonts w:ascii="Arial" w:hAnsi="Arial" w:cs="Arial"/>
                <w:sz w:val="20"/>
                <w:szCs w:val="20"/>
              </w:rPr>
            </w:pPr>
          </w:p>
        </w:tc>
        <w:tc>
          <w:tcPr>
            <w:tcW w:w="851" w:type="dxa"/>
            <w:gridSpan w:val="2"/>
            <w:tcBorders>
              <w:top w:val="nil"/>
              <w:left w:val="nil"/>
              <w:bottom w:val="nil"/>
              <w:right w:val="nil"/>
            </w:tcBorders>
            <w:shd w:val="clear" w:color="auto" w:fill="auto"/>
            <w:noWrap/>
            <w:vAlign w:val="bottom"/>
          </w:tcPr>
          <w:p w:rsidR="00D15EC1" w:rsidRDefault="00D15EC1" w:rsidP="004010A2">
            <w:pPr>
              <w:rPr>
                <w:rFonts w:ascii="Arial" w:hAnsi="Arial" w:cs="Arial"/>
                <w:sz w:val="20"/>
                <w:szCs w:val="20"/>
              </w:rPr>
            </w:pPr>
          </w:p>
        </w:tc>
        <w:tc>
          <w:tcPr>
            <w:tcW w:w="1627" w:type="dxa"/>
            <w:gridSpan w:val="4"/>
            <w:tcBorders>
              <w:top w:val="nil"/>
              <w:left w:val="nil"/>
              <w:bottom w:val="nil"/>
              <w:right w:val="nil"/>
            </w:tcBorders>
          </w:tcPr>
          <w:p w:rsidR="00D15EC1" w:rsidRDefault="00D15EC1" w:rsidP="004010A2">
            <w:pPr>
              <w:rPr>
                <w:rFonts w:ascii="Arial" w:hAnsi="Arial" w:cs="Arial"/>
                <w:sz w:val="20"/>
                <w:szCs w:val="20"/>
              </w:rPr>
            </w:pPr>
          </w:p>
        </w:tc>
        <w:tc>
          <w:tcPr>
            <w:tcW w:w="850" w:type="dxa"/>
            <w:gridSpan w:val="2"/>
            <w:tcBorders>
              <w:top w:val="nil"/>
              <w:left w:val="nil"/>
              <w:bottom w:val="nil"/>
              <w:right w:val="nil"/>
            </w:tcBorders>
          </w:tcPr>
          <w:p w:rsidR="00D15EC1" w:rsidRDefault="00D15EC1" w:rsidP="004010A2">
            <w:pPr>
              <w:rPr>
                <w:rFonts w:ascii="Arial" w:hAnsi="Arial" w:cs="Arial"/>
                <w:sz w:val="20"/>
                <w:szCs w:val="20"/>
              </w:rPr>
            </w:pPr>
          </w:p>
        </w:tc>
        <w:tc>
          <w:tcPr>
            <w:tcW w:w="236" w:type="dxa"/>
            <w:gridSpan w:val="3"/>
            <w:tcBorders>
              <w:top w:val="nil"/>
              <w:left w:val="nil"/>
              <w:bottom w:val="nil"/>
              <w:right w:val="nil"/>
            </w:tcBorders>
            <w:shd w:val="clear" w:color="auto" w:fill="auto"/>
            <w:noWrap/>
            <w:vAlign w:val="bottom"/>
          </w:tcPr>
          <w:p w:rsidR="00D15EC1" w:rsidRDefault="00D15EC1" w:rsidP="004010A2">
            <w:pPr>
              <w:rPr>
                <w:rFonts w:ascii="Arial" w:hAnsi="Arial" w:cs="Arial"/>
                <w:sz w:val="20"/>
                <w:szCs w:val="20"/>
              </w:rPr>
            </w:pPr>
          </w:p>
        </w:tc>
      </w:tr>
      <w:tr w:rsidR="009A1707" w:rsidTr="006615FF">
        <w:trPr>
          <w:gridAfter w:val="1"/>
          <w:wAfter w:w="80" w:type="dxa"/>
          <w:trHeight w:val="255"/>
        </w:trPr>
        <w:tc>
          <w:tcPr>
            <w:tcW w:w="761" w:type="dxa"/>
            <w:gridSpan w:val="2"/>
            <w:tcBorders>
              <w:top w:val="single" w:sz="4" w:space="0" w:color="969696"/>
              <w:left w:val="single" w:sz="4" w:space="0" w:color="969696"/>
              <w:bottom w:val="single" w:sz="4" w:space="0" w:color="969696"/>
              <w:right w:val="nil"/>
            </w:tcBorders>
            <w:shd w:val="clear" w:color="auto" w:fill="C0C0C0"/>
          </w:tcPr>
          <w:p w:rsidR="00D15EC1" w:rsidRDefault="006615FF" w:rsidP="004010A2">
            <w:pPr>
              <w:jc w:val="center"/>
              <w:rPr>
                <w:rFonts w:ascii="Arial" w:hAnsi="Arial" w:cs="Arial"/>
                <w:b/>
                <w:bCs/>
                <w:sz w:val="20"/>
                <w:szCs w:val="20"/>
              </w:rPr>
            </w:pPr>
            <w:r>
              <w:rPr>
                <w:rFonts w:ascii="Arial" w:hAnsi="Arial" w:cs="Arial"/>
                <w:b/>
                <w:bCs/>
                <w:sz w:val="20"/>
                <w:szCs w:val="20"/>
              </w:rPr>
              <w:t>XI</w:t>
            </w:r>
          </w:p>
        </w:tc>
        <w:tc>
          <w:tcPr>
            <w:tcW w:w="3063" w:type="dxa"/>
            <w:gridSpan w:val="5"/>
            <w:tcBorders>
              <w:top w:val="single" w:sz="4" w:space="0" w:color="969696"/>
              <w:left w:val="nil"/>
              <w:bottom w:val="single" w:sz="4" w:space="0" w:color="969696"/>
              <w:right w:val="nil"/>
            </w:tcBorders>
            <w:shd w:val="clear" w:color="auto" w:fill="C0C0C0"/>
          </w:tcPr>
          <w:p w:rsidR="00D15EC1" w:rsidRDefault="00D15EC1" w:rsidP="004010A2">
            <w:pPr>
              <w:jc w:val="both"/>
              <w:rPr>
                <w:rFonts w:ascii="Arial" w:hAnsi="Arial" w:cs="Arial"/>
                <w:b/>
                <w:bCs/>
                <w:sz w:val="20"/>
                <w:szCs w:val="20"/>
              </w:rPr>
            </w:pPr>
            <w:r>
              <w:rPr>
                <w:rFonts w:ascii="Arial" w:hAnsi="Arial" w:cs="Arial"/>
                <w:b/>
                <w:bCs/>
                <w:sz w:val="20"/>
                <w:szCs w:val="20"/>
              </w:rPr>
              <w:t>ИЗОЛАТЕРСКИ РАДОВИ</w:t>
            </w:r>
          </w:p>
        </w:tc>
        <w:tc>
          <w:tcPr>
            <w:tcW w:w="1133" w:type="dxa"/>
            <w:gridSpan w:val="4"/>
            <w:tcBorders>
              <w:top w:val="single" w:sz="4" w:space="0" w:color="969696"/>
              <w:left w:val="nil"/>
              <w:bottom w:val="single" w:sz="4" w:space="0" w:color="969696"/>
              <w:right w:val="nil"/>
            </w:tcBorders>
            <w:shd w:val="clear" w:color="auto" w:fill="C0C0C0"/>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55" w:type="dxa"/>
            <w:gridSpan w:val="5"/>
            <w:tcBorders>
              <w:top w:val="single" w:sz="4" w:space="0" w:color="969696"/>
              <w:left w:val="nil"/>
              <w:bottom w:val="single" w:sz="4" w:space="0" w:color="969696"/>
              <w:right w:val="nil"/>
            </w:tcBorders>
            <w:shd w:val="clear" w:color="auto" w:fill="C0C0C0"/>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51" w:type="dxa"/>
            <w:gridSpan w:val="2"/>
            <w:tcBorders>
              <w:top w:val="single" w:sz="4" w:space="0" w:color="969696"/>
              <w:left w:val="nil"/>
              <w:bottom w:val="single" w:sz="4" w:space="0" w:color="969696"/>
              <w:right w:val="nil"/>
            </w:tcBorders>
            <w:shd w:val="clear" w:color="auto" w:fill="C0C0C0"/>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1627" w:type="dxa"/>
            <w:gridSpan w:val="4"/>
            <w:tcBorders>
              <w:top w:val="single" w:sz="4" w:space="0" w:color="969696"/>
              <w:left w:val="nil"/>
              <w:bottom w:val="single" w:sz="4" w:space="0" w:color="969696"/>
              <w:right w:val="nil"/>
            </w:tcBorders>
            <w:shd w:val="clear" w:color="auto" w:fill="C0C0C0"/>
          </w:tcPr>
          <w:p w:rsidR="00D15EC1" w:rsidRDefault="00D15EC1" w:rsidP="004010A2">
            <w:pPr>
              <w:jc w:val="right"/>
              <w:rPr>
                <w:rFonts w:ascii="Arial" w:hAnsi="Arial" w:cs="Arial"/>
                <w:sz w:val="20"/>
                <w:szCs w:val="20"/>
              </w:rPr>
            </w:pPr>
          </w:p>
        </w:tc>
        <w:tc>
          <w:tcPr>
            <w:tcW w:w="850" w:type="dxa"/>
            <w:gridSpan w:val="2"/>
            <w:tcBorders>
              <w:top w:val="single" w:sz="4" w:space="0" w:color="969696"/>
              <w:left w:val="nil"/>
              <w:bottom w:val="single" w:sz="4" w:space="0" w:color="969696"/>
              <w:right w:val="nil"/>
            </w:tcBorders>
            <w:shd w:val="clear" w:color="auto" w:fill="C0C0C0"/>
          </w:tcPr>
          <w:p w:rsidR="00D15EC1" w:rsidRDefault="00D15EC1" w:rsidP="004010A2">
            <w:pPr>
              <w:jc w:val="right"/>
              <w:rPr>
                <w:rFonts w:ascii="Arial" w:hAnsi="Arial" w:cs="Arial"/>
                <w:sz w:val="20"/>
                <w:szCs w:val="20"/>
              </w:rPr>
            </w:pPr>
          </w:p>
        </w:tc>
        <w:tc>
          <w:tcPr>
            <w:tcW w:w="236" w:type="dxa"/>
            <w:gridSpan w:val="3"/>
            <w:tcBorders>
              <w:top w:val="single" w:sz="4" w:space="0" w:color="969696"/>
              <w:left w:val="nil"/>
              <w:bottom w:val="single" w:sz="4" w:space="0" w:color="969696"/>
              <w:right w:val="single" w:sz="4" w:space="0" w:color="969696"/>
            </w:tcBorders>
            <w:shd w:val="clear" w:color="auto" w:fill="C0C0C0"/>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r>
      <w:tr w:rsidR="009A1707" w:rsidTr="006615FF">
        <w:trPr>
          <w:gridAfter w:val="1"/>
          <w:wAfter w:w="80" w:type="dxa"/>
          <w:trHeight w:val="1530"/>
        </w:trPr>
        <w:tc>
          <w:tcPr>
            <w:tcW w:w="761" w:type="dxa"/>
            <w:gridSpan w:val="2"/>
            <w:tcBorders>
              <w:top w:val="single" w:sz="4" w:space="0" w:color="969696"/>
              <w:left w:val="single" w:sz="4" w:space="0" w:color="969696"/>
              <w:bottom w:val="single" w:sz="4" w:space="0" w:color="969696"/>
              <w:right w:val="single" w:sz="4" w:space="0" w:color="969696"/>
            </w:tcBorders>
            <w:shd w:val="clear" w:color="auto" w:fill="auto"/>
            <w:vAlign w:val="center"/>
          </w:tcPr>
          <w:p w:rsidR="00D15EC1" w:rsidRDefault="00D15EC1" w:rsidP="004010A2">
            <w:pPr>
              <w:jc w:val="center"/>
              <w:rPr>
                <w:rFonts w:ascii="Arial" w:hAnsi="Arial" w:cs="Arial"/>
                <w:sz w:val="20"/>
                <w:szCs w:val="20"/>
              </w:rPr>
            </w:pPr>
            <w:r>
              <w:rPr>
                <w:rFonts w:ascii="Arial" w:hAnsi="Arial" w:cs="Arial"/>
                <w:sz w:val="20"/>
                <w:szCs w:val="20"/>
              </w:rPr>
              <w:t>1</w:t>
            </w:r>
          </w:p>
        </w:tc>
        <w:tc>
          <w:tcPr>
            <w:tcW w:w="3063" w:type="dxa"/>
            <w:gridSpan w:val="5"/>
            <w:tcBorders>
              <w:top w:val="single" w:sz="4" w:space="0" w:color="969696"/>
              <w:left w:val="nil"/>
              <w:bottom w:val="single" w:sz="4" w:space="0" w:color="969696"/>
              <w:right w:val="single" w:sz="4" w:space="0" w:color="969696"/>
            </w:tcBorders>
            <w:shd w:val="clear" w:color="auto" w:fill="auto"/>
          </w:tcPr>
          <w:p w:rsidR="00D15EC1" w:rsidRDefault="00D15EC1" w:rsidP="004010A2">
            <w:pPr>
              <w:jc w:val="both"/>
              <w:rPr>
                <w:rFonts w:ascii="Arial" w:hAnsi="Arial" w:cs="Arial"/>
                <w:sz w:val="20"/>
                <w:szCs w:val="20"/>
              </w:rPr>
            </w:pPr>
            <w:r>
              <w:rPr>
                <w:rFonts w:ascii="Arial" w:hAnsi="Arial" w:cs="Arial"/>
                <w:sz w:val="20"/>
                <w:szCs w:val="20"/>
              </w:rPr>
              <w:t xml:space="preserve">Набавка материјала и израда термоизолације тавана тврдом каменом вуном  или другим термоизолационим материјалима истих или бољих карактеристика топлотне </w:t>
            </w:r>
            <w:r w:rsidR="006615FF">
              <w:rPr>
                <w:rFonts w:ascii="Arial" w:hAnsi="Arial" w:cs="Arial"/>
                <w:sz w:val="20"/>
                <w:szCs w:val="20"/>
              </w:rPr>
              <w:t>проводљивости, у слоју дебљине d=14cm</w:t>
            </w:r>
            <w:r>
              <w:rPr>
                <w:rFonts w:ascii="Arial" w:hAnsi="Arial" w:cs="Arial"/>
                <w:sz w:val="20"/>
                <w:szCs w:val="20"/>
              </w:rPr>
              <w:t>, заједно са припадајућом парном браном.</w:t>
            </w:r>
          </w:p>
        </w:tc>
        <w:tc>
          <w:tcPr>
            <w:tcW w:w="1133" w:type="dxa"/>
            <w:gridSpan w:val="4"/>
            <w:tcBorders>
              <w:top w:val="single" w:sz="4" w:space="0" w:color="969696"/>
              <w:left w:val="nil"/>
              <w:bottom w:val="single" w:sz="4" w:space="0" w:color="969696"/>
              <w:right w:val="single" w:sz="4" w:space="0" w:color="969696"/>
            </w:tcBorders>
            <w:shd w:val="clear" w:color="auto" w:fill="auto"/>
            <w:noWrap/>
            <w:vAlign w:val="bottom"/>
          </w:tcPr>
          <w:p w:rsidR="00D15EC1" w:rsidRDefault="00D15EC1" w:rsidP="004010A2">
            <w:pPr>
              <w:rPr>
                <w:rFonts w:ascii="Arial" w:hAnsi="Arial" w:cs="Arial"/>
                <w:sz w:val="20"/>
                <w:szCs w:val="20"/>
              </w:rPr>
            </w:pPr>
            <w:r>
              <w:rPr>
                <w:rFonts w:ascii="Arial" w:hAnsi="Arial" w:cs="Arial"/>
                <w:sz w:val="20"/>
                <w:szCs w:val="20"/>
              </w:rPr>
              <w:t> </w:t>
            </w:r>
          </w:p>
        </w:tc>
        <w:tc>
          <w:tcPr>
            <w:tcW w:w="855" w:type="dxa"/>
            <w:gridSpan w:val="5"/>
            <w:tcBorders>
              <w:top w:val="single" w:sz="4" w:space="0" w:color="969696"/>
              <w:left w:val="nil"/>
              <w:bottom w:val="single" w:sz="4" w:space="0" w:color="969696"/>
              <w:right w:val="single" w:sz="4" w:space="0" w:color="969696"/>
            </w:tcBorders>
            <w:shd w:val="clear" w:color="auto" w:fill="auto"/>
            <w:noWrap/>
            <w:vAlign w:val="bottom"/>
          </w:tcPr>
          <w:p w:rsidR="00D15EC1" w:rsidRDefault="00D15EC1" w:rsidP="004010A2">
            <w:pPr>
              <w:rPr>
                <w:rFonts w:ascii="Arial" w:hAnsi="Arial" w:cs="Arial"/>
                <w:sz w:val="20"/>
                <w:szCs w:val="20"/>
              </w:rPr>
            </w:pPr>
            <w:r>
              <w:rPr>
                <w:rFonts w:ascii="Arial" w:hAnsi="Arial" w:cs="Arial"/>
                <w:sz w:val="20"/>
                <w:szCs w:val="20"/>
              </w:rPr>
              <w:t> </w:t>
            </w:r>
          </w:p>
        </w:tc>
        <w:tc>
          <w:tcPr>
            <w:tcW w:w="851" w:type="dxa"/>
            <w:gridSpan w:val="2"/>
            <w:tcBorders>
              <w:top w:val="single" w:sz="4" w:space="0" w:color="969696"/>
              <w:left w:val="nil"/>
              <w:bottom w:val="single" w:sz="4" w:space="0" w:color="969696"/>
              <w:right w:val="single" w:sz="4" w:space="0" w:color="969696"/>
            </w:tcBorders>
            <w:shd w:val="clear" w:color="auto" w:fill="auto"/>
            <w:noWrap/>
            <w:vAlign w:val="bottom"/>
          </w:tcPr>
          <w:p w:rsidR="00D15EC1" w:rsidRDefault="00D15EC1" w:rsidP="004010A2">
            <w:pPr>
              <w:rPr>
                <w:rFonts w:ascii="Arial" w:hAnsi="Arial" w:cs="Arial"/>
                <w:sz w:val="20"/>
                <w:szCs w:val="20"/>
              </w:rPr>
            </w:pPr>
            <w:r>
              <w:rPr>
                <w:rFonts w:ascii="Arial" w:hAnsi="Arial" w:cs="Arial"/>
                <w:sz w:val="20"/>
                <w:szCs w:val="20"/>
              </w:rPr>
              <w:t> </w:t>
            </w:r>
          </w:p>
        </w:tc>
        <w:tc>
          <w:tcPr>
            <w:tcW w:w="1627" w:type="dxa"/>
            <w:gridSpan w:val="4"/>
            <w:tcBorders>
              <w:top w:val="single" w:sz="4" w:space="0" w:color="969696"/>
              <w:left w:val="nil"/>
              <w:bottom w:val="single" w:sz="4" w:space="0" w:color="969696"/>
              <w:right w:val="nil"/>
            </w:tcBorders>
          </w:tcPr>
          <w:p w:rsidR="00D15EC1" w:rsidRDefault="00D15EC1" w:rsidP="004010A2">
            <w:pPr>
              <w:rPr>
                <w:rFonts w:ascii="Arial" w:hAnsi="Arial" w:cs="Arial"/>
                <w:sz w:val="20"/>
                <w:szCs w:val="20"/>
              </w:rPr>
            </w:pPr>
          </w:p>
        </w:tc>
        <w:tc>
          <w:tcPr>
            <w:tcW w:w="850" w:type="dxa"/>
            <w:gridSpan w:val="2"/>
            <w:tcBorders>
              <w:top w:val="single" w:sz="4" w:space="0" w:color="969696"/>
              <w:left w:val="nil"/>
              <w:bottom w:val="single" w:sz="4" w:space="0" w:color="969696"/>
              <w:right w:val="nil"/>
            </w:tcBorders>
          </w:tcPr>
          <w:p w:rsidR="00D15EC1" w:rsidRDefault="00D15EC1" w:rsidP="004010A2">
            <w:pPr>
              <w:rPr>
                <w:rFonts w:ascii="Arial" w:hAnsi="Arial" w:cs="Arial"/>
                <w:sz w:val="20"/>
                <w:szCs w:val="20"/>
              </w:rPr>
            </w:pPr>
          </w:p>
        </w:tc>
        <w:tc>
          <w:tcPr>
            <w:tcW w:w="236" w:type="dxa"/>
            <w:gridSpan w:val="3"/>
            <w:tcBorders>
              <w:top w:val="single" w:sz="4" w:space="0" w:color="969696"/>
              <w:left w:val="nil"/>
              <w:bottom w:val="single" w:sz="4" w:space="0" w:color="969696"/>
              <w:right w:val="single" w:sz="4" w:space="0" w:color="969696"/>
            </w:tcBorders>
            <w:shd w:val="clear" w:color="auto" w:fill="auto"/>
            <w:noWrap/>
            <w:vAlign w:val="bottom"/>
          </w:tcPr>
          <w:p w:rsidR="00D15EC1" w:rsidRDefault="00D15EC1" w:rsidP="004010A2">
            <w:pPr>
              <w:rPr>
                <w:rFonts w:ascii="Arial" w:hAnsi="Arial" w:cs="Arial"/>
                <w:sz w:val="20"/>
                <w:szCs w:val="20"/>
              </w:rPr>
            </w:pPr>
            <w:r>
              <w:rPr>
                <w:rFonts w:ascii="Arial" w:hAnsi="Arial" w:cs="Arial"/>
                <w:sz w:val="20"/>
                <w:szCs w:val="20"/>
              </w:rPr>
              <w:t> </w:t>
            </w:r>
          </w:p>
        </w:tc>
      </w:tr>
      <w:tr w:rsidR="009A1707" w:rsidTr="006615FF">
        <w:trPr>
          <w:gridAfter w:val="1"/>
          <w:wAfter w:w="80"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vAlign w:val="center"/>
          </w:tcPr>
          <w:p w:rsidR="00D15EC1" w:rsidRDefault="00D15EC1" w:rsidP="004010A2">
            <w:pPr>
              <w:jc w:val="center"/>
              <w:rPr>
                <w:rFonts w:ascii="Arial" w:hAnsi="Arial" w:cs="Arial"/>
                <w:sz w:val="20"/>
                <w:szCs w:val="20"/>
              </w:rPr>
            </w:pPr>
            <w:r>
              <w:rPr>
                <w:rFonts w:ascii="Arial" w:hAnsi="Arial" w:cs="Arial"/>
                <w:sz w:val="20"/>
                <w:szCs w:val="20"/>
              </w:rPr>
              <w:t> </w:t>
            </w:r>
          </w:p>
        </w:tc>
        <w:tc>
          <w:tcPr>
            <w:tcW w:w="3063" w:type="dxa"/>
            <w:gridSpan w:val="5"/>
            <w:tcBorders>
              <w:top w:val="nil"/>
              <w:left w:val="nil"/>
              <w:bottom w:val="single" w:sz="4" w:space="0" w:color="969696"/>
              <w:right w:val="single" w:sz="4" w:space="0" w:color="969696"/>
            </w:tcBorders>
            <w:shd w:val="clear" w:color="auto" w:fill="auto"/>
          </w:tcPr>
          <w:p w:rsidR="00D15EC1" w:rsidRDefault="006615FF" w:rsidP="004010A2">
            <w:pPr>
              <w:rPr>
                <w:rFonts w:ascii="Arial" w:hAnsi="Arial" w:cs="Arial"/>
                <w:sz w:val="20"/>
                <w:szCs w:val="20"/>
              </w:rPr>
            </w:pPr>
            <w:r>
              <w:rPr>
                <w:rFonts w:ascii="Arial" w:hAnsi="Arial" w:cs="Arial"/>
                <w:sz w:val="20"/>
                <w:szCs w:val="20"/>
              </w:rPr>
              <w:t>Обрачун по m</w:t>
            </w:r>
            <w:r w:rsidR="00D15EC1">
              <w:rPr>
                <w:rFonts w:ascii="Arial" w:hAnsi="Arial" w:cs="Arial"/>
                <w:sz w:val="20"/>
                <w:szCs w:val="20"/>
              </w:rPr>
              <w:t>2.</w:t>
            </w:r>
          </w:p>
        </w:tc>
        <w:tc>
          <w:tcPr>
            <w:tcW w:w="1133" w:type="dxa"/>
            <w:gridSpan w:val="4"/>
            <w:tcBorders>
              <w:top w:val="nil"/>
              <w:left w:val="nil"/>
              <w:bottom w:val="single" w:sz="4" w:space="0" w:color="969696"/>
              <w:right w:val="single" w:sz="4" w:space="0" w:color="969696"/>
            </w:tcBorders>
            <w:shd w:val="clear" w:color="auto" w:fill="auto"/>
            <w:noWrap/>
            <w:vAlign w:val="bottom"/>
          </w:tcPr>
          <w:p w:rsidR="00D15EC1" w:rsidRDefault="006615FF" w:rsidP="004010A2">
            <w:pPr>
              <w:jc w:val="center"/>
              <w:rPr>
                <w:rFonts w:ascii="Arial" w:hAnsi="Arial" w:cs="Arial"/>
                <w:sz w:val="20"/>
                <w:szCs w:val="20"/>
              </w:rPr>
            </w:pPr>
            <w:r>
              <w:rPr>
                <w:rFonts w:ascii="Arial" w:hAnsi="Arial" w:cs="Arial"/>
                <w:sz w:val="20"/>
                <w:szCs w:val="20"/>
              </w:rPr>
              <w:t>m</w:t>
            </w:r>
            <w:r w:rsidR="00D15EC1">
              <w:rPr>
                <w:rFonts w:ascii="Arial" w:hAnsi="Arial" w:cs="Arial"/>
                <w:sz w:val="20"/>
                <w:szCs w:val="20"/>
              </w:rPr>
              <w:t>2</w:t>
            </w:r>
          </w:p>
        </w:tc>
        <w:tc>
          <w:tcPr>
            <w:tcW w:w="855" w:type="dxa"/>
            <w:gridSpan w:val="5"/>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515.00</w:t>
            </w:r>
          </w:p>
        </w:tc>
        <w:tc>
          <w:tcPr>
            <w:tcW w:w="851" w:type="dxa"/>
            <w:gridSpan w:val="2"/>
            <w:tcBorders>
              <w:top w:val="nil"/>
              <w:left w:val="nil"/>
              <w:bottom w:val="single" w:sz="4" w:space="0" w:color="969696"/>
              <w:right w:val="single" w:sz="4" w:space="0" w:color="969696"/>
            </w:tcBorders>
            <w:shd w:val="clear" w:color="auto" w:fill="auto"/>
            <w:noWrap/>
            <w:vAlign w:val="bottom"/>
          </w:tcPr>
          <w:p w:rsidR="00D15EC1" w:rsidRDefault="006615FF" w:rsidP="004010A2">
            <w:pPr>
              <w:rPr>
                <w:rFonts w:ascii="Arial" w:hAnsi="Arial" w:cs="Arial"/>
                <w:sz w:val="20"/>
                <w:szCs w:val="20"/>
              </w:rPr>
            </w:pPr>
            <w:r>
              <w:rPr>
                <w:rFonts w:ascii="Arial" w:hAnsi="Arial" w:cs="Arial"/>
                <w:sz w:val="20"/>
                <w:szCs w:val="20"/>
              </w:rPr>
              <w:t xml:space="preserve">       </w:t>
            </w:r>
            <w:r w:rsidR="00D15EC1">
              <w:rPr>
                <w:rFonts w:ascii="Arial" w:hAnsi="Arial" w:cs="Arial"/>
                <w:sz w:val="20"/>
                <w:szCs w:val="20"/>
              </w:rPr>
              <w:t xml:space="preserve"> </w:t>
            </w:r>
          </w:p>
        </w:tc>
        <w:tc>
          <w:tcPr>
            <w:tcW w:w="1627" w:type="dxa"/>
            <w:gridSpan w:val="4"/>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6615FF">
            <w:pPr>
              <w:jc w:val="right"/>
              <w:rPr>
                <w:rFonts w:ascii="Arial" w:hAnsi="Arial" w:cs="Arial"/>
                <w:sz w:val="20"/>
                <w:szCs w:val="20"/>
              </w:rPr>
            </w:pPr>
            <w:r>
              <w:rPr>
                <w:rFonts w:ascii="Arial" w:hAnsi="Arial" w:cs="Arial"/>
                <w:sz w:val="20"/>
                <w:szCs w:val="20"/>
              </w:rPr>
              <w:t xml:space="preserve">     </w:t>
            </w:r>
          </w:p>
        </w:tc>
      </w:tr>
      <w:tr w:rsidR="009A1707" w:rsidTr="006615FF">
        <w:trPr>
          <w:gridAfter w:val="1"/>
          <w:wAfter w:w="80"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vAlign w:val="center"/>
          </w:tcPr>
          <w:p w:rsidR="00D15EC1" w:rsidRDefault="00D15EC1" w:rsidP="004010A2">
            <w:pPr>
              <w:jc w:val="center"/>
              <w:rPr>
                <w:rFonts w:ascii="Arial" w:hAnsi="Arial" w:cs="Arial"/>
                <w:sz w:val="20"/>
                <w:szCs w:val="20"/>
              </w:rPr>
            </w:pPr>
            <w:r>
              <w:rPr>
                <w:rFonts w:ascii="Arial" w:hAnsi="Arial" w:cs="Arial"/>
                <w:sz w:val="20"/>
                <w:szCs w:val="20"/>
              </w:rPr>
              <w:t> </w:t>
            </w:r>
          </w:p>
        </w:tc>
        <w:tc>
          <w:tcPr>
            <w:tcW w:w="3063" w:type="dxa"/>
            <w:gridSpan w:val="5"/>
            <w:tcBorders>
              <w:top w:val="nil"/>
              <w:left w:val="nil"/>
              <w:bottom w:val="single" w:sz="4" w:space="0" w:color="969696"/>
              <w:right w:val="single" w:sz="4" w:space="0" w:color="969696"/>
            </w:tcBorders>
            <w:shd w:val="clear" w:color="auto" w:fill="auto"/>
          </w:tcPr>
          <w:p w:rsidR="00D15EC1" w:rsidRDefault="00D15EC1" w:rsidP="004010A2">
            <w:pPr>
              <w:rPr>
                <w:rFonts w:ascii="Arial" w:hAnsi="Arial" w:cs="Arial"/>
                <w:sz w:val="20"/>
                <w:szCs w:val="20"/>
              </w:rPr>
            </w:pPr>
            <w:r>
              <w:rPr>
                <w:rFonts w:ascii="Arial" w:hAnsi="Arial" w:cs="Arial"/>
                <w:sz w:val="20"/>
                <w:szCs w:val="20"/>
              </w:rPr>
              <w:t> </w:t>
            </w:r>
          </w:p>
        </w:tc>
        <w:tc>
          <w:tcPr>
            <w:tcW w:w="1133"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jc w:val="center"/>
              <w:rPr>
                <w:rFonts w:ascii="Arial" w:hAnsi="Arial" w:cs="Arial"/>
                <w:sz w:val="20"/>
                <w:szCs w:val="20"/>
              </w:rPr>
            </w:pPr>
            <w:r>
              <w:rPr>
                <w:rFonts w:ascii="Arial" w:hAnsi="Arial" w:cs="Arial"/>
                <w:sz w:val="20"/>
                <w:szCs w:val="20"/>
              </w:rPr>
              <w:t> </w:t>
            </w:r>
          </w:p>
        </w:tc>
        <w:tc>
          <w:tcPr>
            <w:tcW w:w="855" w:type="dxa"/>
            <w:gridSpan w:val="5"/>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c>
          <w:tcPr>
            <w:tcW w:w="851" w:type="dxa"/>
            <w:gridSpan w:val="2"/>
            <w:tcBorders>
              <w:top w:val="nil"/>
              <w:left w:val="nil"/>
              <w:bottom w:val="single" w:sz="4" w:space="0" w:color="969696"/>
              <w:right w:val="single" w:sz="4" w:space="0" w:color="969696"/>
            </w:tcBorders>
            <w:shd w:val="clear" w:color="auto" w:fill="auto"/>
            <w:noWrap/>
            <w:vAlign w:val="bottom"/>
          </w:tcPr>
          <w:p w:rsidR="00D15EC1" w:rsidRDefault="00D15EC1" w:rsidP="004010A2">
            <w:pPr>
              <w:rPr>
                <w:rFonts w:ascii="Arial" w:hAnsi="Arial" w:cs="Arial"/>
                <w:sz w:val="20"/>
                <w:szCs w:val="20"/>
              </w:rPr>
            </w:pPr>
            <w:r>
              <w:rPr>
                <w:rFonts w:ascii="Arial" w:hAnsi="Arial" w:cs="Arial"/>
                <w:sz w:val="20"/>
                <w:szCs w:val="20"/>
              </w:rPr>
              <w:t> </w:t>
            </w:r>
          </w:p>
        </w:tc>
        <w:tc>
          <w:tcPr>
            <w:tcW w:w="1627" w:type="dxa"/>
            <w:gridSpan w:val="4"/>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 </w:t>
            </w:r>
          </w:p>
        </w:tc>
      </w:tr>
      <w:tr w:rsidR="009A1707" w:rsidTr="006615FF">
        <w:trPr>
          <w:gridAfter w:val="1"/>
          <w:wAfter w:w="80" w:type="dxa"/>
          <w:trHeight w:val="765"/>
        </w:trPr>
        <w:tc>
          <w:tcPr>
            <w:tcW w:w="761" w:type="dxa"/>
            <w:gridSpan w:val="2"/>
            <w:tcBorders>
              <w:top w:val="nil"/>
              <w:left w:val="single" w:sz="4" w:space="0" w:color="969696"/>
              <w:bottom w:val="single" w:sz="4" w:space="0" w:color="969696"/>
              <w:right w:val="single" w:sz="4" w:space="0" w:color="969696"/>
            </w:tcBorders>
            <w:shd w:val="clear" w:color="auto" w:fill="auto"/>
            <w:vAlign w:val="center"/>
          </w:tcPr>
          <w:p w:rsidR="00D15EC1" w:rsidRDefault="00D15EC1" w:rsidP="004010A2">
            <w:pPr>
              <w:jc w:val="center"/>
              <w:rPr>
                <w:rFonts w:ascii="Arial" w:hAnsi="Arial" w:cs="Arial"/>
                <w:sz w:val="20"/>
                <w:szCs w:val="20"/>
              </w:rPr>
            </w:pPr>
            <w:r>
              <w:rPr>
                <w:rFonts w:ascii="Arial" w:hAnsi="Arial" w:cs="Arial"/>
                <w:sz w:val="20"/>
                <w:szCs w:val="20"/>
              </w:rPr>
              <w:t>2</w:t>
            </w:r>
          </w:p>
        </w:tc>
        <w:tc>
          <w:tcPr>
            <w:tcW w:w="3063" w:type="dxa"/>
            <w:gridSpan w:val="5"/>
            <w:tcBorders>
              <w:top w:val="nil"/>
              <w:left w:val="nil"/>
              <w:bottom w:val="single" w:sz="4" w:space="0" w:color="969696"/>
              <w:right w:val="single" w:sz="4" w:space="0" w:color="969696"/>
            </w:tcBorders>
            <w:shd w:val="clear" w:color="auto" w:fill="auto"/>
          </w:tcPr>
          <w:p w:rsidR="00D15EC1" w:rsidRDefault="00D15EC1" w:rsidP="004010A2">
            <w:pPr>
              <w:jc w:val="both"/>
              <w:rPr>
                <w:rFonts w:ascii="Arial" w:hAnsi="Arial" w:cs="Arial"/>
                <w:sz w:val="20"/>
                <w:szCs w:val="20"/>
              </w:rPr>
            </w:pPr>
            <w:r>
              <w:rPr>
                <w:rFonts w:ascii="Arial" w:hAnsi="Arial" w:cs="Arial"/>
                <w:sz w:val="20"/>
                <w:szCs w:val="20"/>
              </w:rPr>
              <w:t>Набавка материјала и израда паропропусне хидроизолационе фолије на дашчаној оплати кровних равни.</w:t>
            </w:r>
          </w:p>
        </w:tc>
        <w:tc>
          <w:tcPr>
            <w:tcW w:w="1133" w:type="dxa"/>
            <w:gridSpan w:val="4"/>
            <w:tcBorders>
              <w:top w:val="nil"/>
              <w:left w:val="nil"/>
              <w:bottom w:val="single" w:sz="4" w:space="0" w:color="969696"/>
              <w:right w:val="single" w:sz="4" w:space="0" w:color="969696"/>
            </w:tcBorders>
            <w:shd w:val="clear" w:color="auto" w:fill="auto"/>
            <w:noWrap/>
            <w:vAlign w:val="bottom"/>
          </w:tcPr>
          <w:p w:rsidR="00D15EC1" w:rsidRDefault="00D15EC1" w:rsidP="004010A2">
            <w:pPr>
              <w:rPr>
                <w:rFonts w:ascii="Arial" w:hAnsi="Arial" w:cs="Arial"/>
                <w:sz w:val="20"/>
                <w:szCs w:val="20"/>
              </w:rPr>
            </w:pPr>
            <w:r>
              <w:rPr>
                <w:rFonts w:ascii="Arial" w:hAnsi="Arial" w:cs="Arial"/>
                <w:sz w:val="20"/>
                <w:szCs w:val="20"/>
              </w:rPr>
              <w:t> </w:t>
            </w:r>
          </w:p>
        </w:tc>
        <w:tc>
          <w:tcPr>
            <w:tcW w:w="855" w:type="dxa"/>
            <w:gridSpan w:val="5"/>
            <w:tcBorders>
              <w:top w:val="nil"/>
              <w:left w:val="nil"/>
              <w:bottom w:val="single" w:sz="4" w:space="0" w:color="969696"/>
              <w:right w:val="single" w:sz="4" w:space="0" w:color="969696"/>
            </w:tcBorders>
            <w:shd w:val="clear" w:color="auto" w:fill="auto"/>
            <w:noWrap/>
            <w:vAlign w:val="bottom"/>
          </w:tcPr>
          <w:p w:rsidR="00D15EC1" w:rsidRDefault="00D15EC1" w:rsidP="004010A2">
            <w:pPr>
              <w:rPr>
                <w:rFonts w:ascii="Arial" w:hAnsi="Arial" w:cs="Arial"/>
                <w:sz w:val="20"/>
                <w:szCs w:val="20"/>
              </w:rPr>
            </w:pPr>
            <w:r>
              <w:rPr>
                <w:rFonts w:ascii="Arial" w:hAnsi="Arial" w:cs="Arial"/>
                <w:sz w:val="20"/>
                <w:szCs w:val="20"/>
              </w:rPr>
              <w:t> </w:t>
            </w:r>
          </w:p>
        </w:tc>
        <w:tc>
          <w:tcPr>
            <w:tcW w:w="851" w:type="dxa"/>
            <w:gridSpan w:val="2"/>
            <w:tcBorders>
              <w:top w:val="nil"/>
              <w:left w:val="nil"/>
              <w:bottom w:val="single" w:sz="4" w:space="0" w:color="969696"/>
              <w:right w:val="single" w:sz="4" w:space="0" w:color="969696"/>
            </w:tcBorders>
            <w:shd w:val="clear" w:color="auto" w:fill="auto"/>
            <w:noWrap/>
            <w:vAlign w:val="bottom"/>
          </w:tcPr>
          <w:p w:rsidR="00D15EC1" w:rsidRDefault="00D15EC1" w:rsidP="004010A2">
            <w:pPr>
              <w:rPr>
                <w:rFonts w:ascii="Arial" w:hAnsi="Arial" w:cs="Arial"/>
                <w:sz w:val="20"/>
                <w:szCs w:val="20"/>
              </w:rPr>
            </w:pPr>
            <w:r>
              <w:rPr>
                <w:rFonts w:ascii="Arial" w:hAnsi="Arial" w:cs="Arial"/>
                <w:sz w:val="20"/>
                <w:szCs w:val="20"/>
              </w:rPr>
              <w:t> </w:t>
            </w:r>
          </w:p>
        </w:tc>
        <w:tc>
          <w:tcPr>
            <w:tcW w:w="1627" w:type="dxa"/>
            <w:gridSpan w:val="4"/>
            <w:tcBorders>
              <w:top w:val="nil"/>
              <w:left w:val="nil"/>
              <w:bottom w:val="single" w:sz="4" w:space="0" w:color="969696"/>
              <w:right w:val="nil"/>
            </w:tcBorders>
          </w:tcPr>
          <w:p w:rsidR="00D15EC1" w:rsidRDefault="00D15EC1" w:rsidP="004010A2">
            <w:pPr>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4010A2">
            <w:pPr>
              <w:rPr>
                <w:rFonts w:ascii="Arial" w:hAnsi="Arial" w:cs="Arial"/>
                <w:sz w:val="20"/>
                <w:szCs w:val="20"/>
              </w:rPr>
            </w:pPr>
            <w:r>
              <w:rPr>
                <w:rFonts w:ascii="Arial" w:hAnsi="Arial" w:cs="Arial"/>
                <w:sz w:val="20"/>
                <w:szCs w:val="20"/>
              </w:rPr>
              <w:t> </w:t>
            </w:r>
          </w:p>
        </w:tc>
      </w:tr>
      <w:tr w:rsidR="009A1707" w:rsidTr="006615FF">
        <w:trPr>
          <w:gridAfter w:val="1"/>
          <w:wAfter w:w="80" w:type="dxa"/>
          <w:trHeight w:val="255"/>
        </w:trPr>
        <w:tc>
          <w:tcPr>
            <w:tcW w:w="761" w:type="dxa"/>
            <w:gridSpan w:val="2"/>
            <w:tcBorders>
              <w:top w:val="nil"/>
              <w:left w:val="single" w:sz="4" w:space="0" w:color="969696"/>
              <w:bottom w:val="single" w:sz="4" w:space="0" w:color="969696"/>
              <w:right w:val="single" w:sz="4" w:space="0" w:color="969696"/>
            </w:tcBorders>
            <w:shd w:val="clear" w:color="auto" w:fill="auto"/>
            <w:vAlign w:val="center"/>
          </w:tcPr>
          <w:p w:rsidR="00D15EC1" w:rsidRDefault="00D15EC1" w:rsidP="004010A2">
            <w:pPr>
              <w:jc w:val="center"/>
              <w:rPr>
                <w:rFonts w:ascii="Arial" w:hAnsi="Arial" w:cs="Arial"/>
                <w:sz w:val="20"/>
                <w:szCs w:val="20"/>
              </w:rPr>
            </w:pPr>
            <w:r>
              <w:rPr>
                <w:rFonts w:ascii="Arial" w:hAnsi="Arial" w:cs="Arial"/>
                <w:sz w:val="20"/>
                <w:szCs w:val="20"/>
              </w:rPr>
              <w:t> </w:t>
            </w:r>
          </w:p>
        </w:tc>
        <w:tc>
          <w:tcPr>
            <w:tcW w:w="3063" w:type="dxa"/>
            <w:gridSpan w:val="5"/>
            <w:tcBorders>
              <w:top w:val="nil"/>
              <w:left w:val="nil"/>
              <w:bottom w:val="single" w:sz="4" w:space="0" w:color="969696"/>
              <w:right w:val="single" w:sz="4" w:space="0" w:color="969696"/>
            </w:tcBorders>
            <w:shd w:val="clear" w:color="auto" w:fill="auto"/>
          </w:tcPr>
          <w:p w:rsidR="00D15EC1" w:rsidRDefault="006615FF" w:rsidP="004010A2">
            <w:pPr>
              <w:rPr>
                <w:rFonts w:ascii="Arial" w:hAnsi="Arial" w:cs="Arial"/>
                <w:sz w:val="20"/>
                <w:szCs w:val="20"/>
              </w:rPr>
            </w:pPr>
            <w:r>
              <w:rPr>
                <w:rFonts w:ascii="Arial" w:hAnsi="Arial" w:cs="Arial"/>
                <w:sz w:val="20"/>
                <w:szCs w:val="20"/>
              </w:rPr>
              <w:t>Обрачун по m</w:t>
            </w:r>
            <w:r w:rsidR="00D15EC1">
              <w:rPr>
                <w:rFonts w:ascii="Arial" w:hAnsi="Arial" w:cs="Arial"/>
                <w:sz w:val="20"/>
                <w:szCs w:val="20"/>
              </w:rPr>
              <w:t>2.</w:t>
            </w:r>
          </w:p>
        </w:tc>
        <w:tc>
          <w:tcPr>
            <w:tcW w:w="1133" w:type="dxa"/>
            <w:gridSpan w:val="4"/>
            <w:tcBorders>
              <w:top w:val="nil"/>
              <w:left w:val="nil"/>
              <w:bottom w:val="single" w:sz="4" w:space="0" w:color="969696"/>
              <w:right w:val="single" w:sz="4" w:space="0" w:color="969696"/>
            </w:tcBorders>
            <w:shd w:val="clear" w:color="auto" w:fill="auto"/>
            <w:noWrap/>
            <w:vAlign w:val="bottom"/>
          </w:tcPr>
          <w:p w:rsidR="00D15EC1" w:rsidRDefault="006615FF" w:rsidP="004010A2">
            <w:pPr>
              <w:jc w:val="center"/>
              <w:rPr>
                <w:rFonts w:ascii="Arial" w:hAnsi="Arial" w:cs="Arial"/>
                <w:sz w:val="20"/>
                <w:szCs w:val="20"/>
              </w:rPr>
            </w:pPr>
            <w:r>
              <w:rPr>
                <w:rFonts w:ascii="Arial" w:hAnsi="Arial" w:cs="Arial"/>
                <w:sz w:val="20"/>
                <w:szCs w:val="20"/>
              </w:rPr>
              <w:t>m</w:t>
            </w:r>
            <w:r w:rsidR="00D15EC1">
              <w:rPr>
                <w:rFonts w:ascii="Arial" w:hAnsi="Arial" w:cs="Arial"/>
                <w:sz w:val="20"/>
                <w:szCs w:val="20"/>
              </w:rPr>
              <w:t>2</w:t>
            </w:r>
          </w:p>
        </w:tc>
        <w:tc>
          <w:tcPr>
            <w:tcW w:w="855" w:type="dxa"/>
            <w:gridSpan w:val="5"/>
            <w:tcBorders>
              <w:top w:val="nil"/>
              <w:left w:val="nil"/>
              <w:bottom w:val="single" w:sz="4" w:space="0" w:color="969696"/>
              <w:right w:val="single" w:sz="4" w:space="0" w:color="969696"/>
            </w:tcBorders>
            <w:shd w:val="clear" w:color="auto" w:fill="auto"/>
            <w:noWrap/>
            <w:vAlign w:val="bottom"/>
          </w:tcPr>
          <w:p w:rsidR="00D15EC1" w:rsidRDefault="00D15EC1" w:rsidP="004010A2">
            <w:pPr>
              <w:jc w:val="right"/>
              <w:rPr>
                <w:rFonts w:ascii="Arial" w:hAnsi="Arial" w:cs="Arial"/>
                <w:sz w:val="20"/>
                <w:szCs w:val="20"/>
              </w:rPr>
            </w:pPr>
            <w:r>
              <w:rPr>
                <w:rFonts w:ascii="Arial" w:hAnsi="Arial" w:cs="Arial"/>
                <w:sz w:val="20"/>
                <w:szCs w:val="20"/>
              </w:rPr>
              <w:t>515.00</w:t>
            </w:r>
          </w:p>
        </w:tc>
        <w:tc>
          <w:tcPr>
            <w:tcW w:w="851" w:type="dxa"/>
            <w:gridSpan w:val="2"/>
            <w:tcBorders>
              <w:top w:val="nil"/>
              <w:left w:val="nil"/>
              <w:bottom w:val="single" w:sz="4" w:space="0" w:color="969696"/>
              <w:right w:val="single" w:sz="4" w:space="0" w:color="969696"/>
            </w:tcBorders>
            <w:shd w:val="clear" w:color="auto" w:fill="auto"/>
            <w:noWrap/>
            <w:vAlign w:val="bottom"/>
          </w:tcPr>
          <w:p w:rsidR="00D15EC1" w:rsidRDefault="006615FF" w:rsidP="004010A2">
            <w:pPr>
              <w:rPr>
                <w:rFonts w:ascii="Arial" w:hAnsi="Arial" w:cs="Arial"/>
                <w:sz w:val="20"/>
                <w:szCs w:val="20"/>
              </w:rPr>
            </w:pPr>
            <w:r>
              <w:rPr>
                <w:rFonts w:ascii="Arial" w:hAnsi="Arial" w:cs="Arial"/>
                <w:sz w:val="20"/>
                <w:szCs w:val="20"/>
              </w:rPr>
              <w:t xml:space="preserve">       </w:t>
            </w:r>
            <w:r w:rsidR="00D15EC1">
              <w:rPr>
                <w:rFonts w:ascii="Arial" w:hAnsi="Arial" w:cs="Arial"/>
                <w:sz w:val="20"/>
                <w:szCs w:val="20"/>
              </w:rPr>
              <w:t xml:space="preserve"> </w:t>
            </w:r>
          </w:p>
        </w:tc>
        <w:tc>
          <w:tcPr>
            <w:tcW w:w="1627" w:type="dxa"/>
            <w:gridSpan w:val="4"/>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850" w:type="dxa"/>
            <w:gridSpan w:val="2"/>
            <w:tcBorders>
              <w:top w:val="nil"/>
              <w:left w:val="nil"/>
              <w:bottom w:val="single" w:sz="4" w:space="0" w:color="969696"/>
              <w:right w:val="nil"/>
            </w:tcBorders>
          </w:tcPr>
          <w:p w:rsidR="00D15EC1" w:rsidRDefault="00D15EC1" w:rsidP="004010A2">
            <w:pPr>
              <w:jc w:val="right"/>
              <w:rPr>
                <w:rFonts w:ascii="Arial" w:hAnsi="Arial" w:cs="Arial"/>
                <w:sz w:val="20"/>
                <w:szCs w:val="20"/>
              </w:rPr>
            </w:pPr>
          </w:p>
        </w:tc>
        <w:tc>
          <w:tcPr>
            <w:tcW w:w="236" w:type="dxa"/>
            <w:gridSpan w:val="3"/>
            <w:tcBorders>
              <w:top w:val="nil"/>
              <w:left w:val="nil"/>
              <w:bottom w:val="single" w:sz="4" w:space="0" w:color="969696"/>
              <w:right w:val="single" w:sz="4" w:space="0" w:color="969696"/>
            </w:tcBorders>
            <w:shd w:val="clear" w:color="auto" w:fill="auto"/>
            <w:noWrap/>
            <w:vAlign w:val="bottom"/>
          </w:tcPr>
          <w:p w:rsidR="00D15EC1" w:rsidRDefault="00D15EC1" w:rsidP="006615FF">
            <w:pPr>
              <w:jc w:val="right"/>
              <w:rPr>
                <w:rFonts w:ascii="Arial" w:hAnsi="Arial" w:cs="Arial"/>
                <w:sz w:val="20"/>
                <w:szCs w:val="20"/>
              </w:rPr>
            </w:pPr>
            <w:r>
              <w:rPr>
                <w:rFonts w:ascii="Arial" w:hAnsi="Arial" w:cs="Arial"/>
                <w:sz w:val="20"/>
                <w:szCs w:val="20"/>
              </w:rPr>
              <w:t xml:space="preserve">       </w:t>
            </w:r>
          </w:p>
        </w:tc>
      </w:tr>
    </w:tbl>
    <w:p w:rsidR="001B6376" w:rsidRDefault="001B6376">
      <w:pPr>
        <w:spacing w:after="0" w:line="240" w:lineRule="auto"/>
        <w:jc w:val="both"/>
        <w:rPr>
          <w:rFonts w:ascii="Times New Roman" w:eastAsia="Times New Roman" w:hAnsi="Times New Roman" w:cs="Times New Roman"/>
          <w:color w:val="000000"/>
          <w:sz w:val="24"/>
        </w:rPr>
      </w:pPr>
    </w:p>
    <w:tbl>
      <w:tblPr>
        <w:tblW w:w="0" w:type="auto"/>
        <w:tblInd w:w="108" w:type="dxa"/>
        <w:tblCellMar>
          <w:left w:w="10" w:type="dxa"/>
          <w:right w:w="10" w:type="dxa"/>
        </w:tblCellMar>
        <w:tblLook w:val="04A0" w:firstRow="1" w:lastRow="0" w:firstColumn="1" w:lastColumn="0" w:noHBand="0" w:noVBand="1"/>
      </w:tblPr>
      <w:tblGrid>
        <w:gridCol w:w="9378"/>
      </w:tblGrid>
      <w:tr w:rsidR="001B6376">
        <w:trPr>
          <w:trHeight w:val="1"/>
        </w:trPr>
        <w:tc>
          <w:tcPr>
            <w:tcW w:w="9378" w:type="dxa"/>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1B6376" w:rsidRDefault="001B6376">
            <w:pPr>
              <w:spacing w:after="0" w:line="240" w:lineRule="auto"/>
              <w:rPr>
                <w:rFonts w:ascii="Times New Roman" w:eastAsia="Times New Roman" w:hAnsi="Times New Roman" w:cs="Times New Roman"/>
                <w:color w:val="000000"/>
                <w:sz w:val="24"/>
              </w:rPr>
            </w:pPr>
          </w:p>
          <w:p w:rsidR="001B6376" w:rsidRDefault="005259A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УКУПНО без ПДВ-а: ____________________ динара</w:t>
            </w:r>
          </w:p>
          <w:p w:rsidR="001B6376" w:rsidRDefault="001B6376">
            <w:pPr>
              <w:spacing w:after="0" w:line="240" w:lineRule="auto"/>
              <w:rPr>
                <w:rFonts w:ascii="Times New Roman" w:eastAsia="Times New Roman" w:hAnsi="Times New Roman" w:cs="Times New Roman"/>
                <w:color w:val="000000"/>
                <w:sz w:val="24"/>
              </w:rPr>
            </w:pPr>
          </w:p>
          <w:p w:rsidR="001B6376" w:rsidRDefault="005259A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ПДВ: ____________________ динара</w:t>
            </w:r>
          </w:p>
          <w:p w:rsidR="001B6376" w:rsidRDefault="001B6376">
            <w:pPr>
              <w:spacing w:after="0" w:line="240" w:lineRule="auto"/>
              <w:rPr>
                <w:rFonts w:ascii="Times New Roman" w:eastAsia="Times New Roman" w:hAnsi="Times New Roman" w:cs="Times New Roman"/>
                <w:color w:val="000000"/>
                <w:sz w:val="24"/>
              </w:rPr>
            </w:pPr>
          </w:p>
          <w:p w:rsidR="001B6376" w:rsidRDefault="005259A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УКУПНО са ПДВ-ом: ____________________ динара</w:t>
            </w:r>
          </w:p>
          <w:p w:rsidR="001B6376" w:rsidRDefault="001B6376">
            <w:pPr>
              <w:spacing w:after="0" w:line="240" w:lineRule="auto"/>
            </w:pPr>
          </w:p>
        </w:tc>
      </w:tr>
      <w:tr w:rsidR="001B6376">
        <w:trPr>
          <w:trHeight w:val="1"/>
        </w:trPr>
        <w:tc>
          <w:tcPr>
            <w:tcW w:w="9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1B6376">
            <w:pPr>
              <w:spacing w:after="0" w:line="240" w:lineRule="auto"/>
              <w:jc w:val="both"/>
              <w:rPr>
                <w:rFonts w:ascii="Times New Roman" w:eastAsia="Times New Roman" w:hAnsi="Times New Roman" w:cs="Times New Roman"/>
                <w:color w:val="000000"/>
                <w:sz w:val="24"/>
              </w:rPr>
            </w:pPr>
          </w:p>
          <w:p w:rsidR="00EC40BC" w:rsidRDefault="005259AD">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Начин и услови плаћања: ___________________________________________________</w:t>
            </w:r>
          </w:p>
          <w:p w:rsidR="001B6376" w:rsidRPr="00EC40BC" w:rsidRDefault="00EC40BC">
            <w:pPr>
              <w:spacing w:after="0" w:line="240" w:lineRule="auto"/>
              <w:jc w:val="both"/>
              <w:rPr>
                <w:rFonts w:ascii="Times New Roman" w:eastAsia="Times New Roman" w:hAnsi="Times New Roman" w:cs="Times New Roman"/>
                <w:b/>
                <w:color w:val="000000"/>
                <w:sz w:val="24"/>
                <w:lang w:val="sr-Cyrl-RS"/>
              </w:rPr>
            </w:pPr>
            <w:r>
              <w:rPr>
                <w:rFonts w:ascii="Times New Roman" w:eastAsia="Times New Roman" w:hAnsi="Times New Roman" w:cs="Times New Roman"/>
                <w:b/>
                <w:color w:val="000000"/>
                <w:sz w:val="24"/>
                <w:lang w:val="sr-Cyrl-RS"/>
              </w:rPr>
              <w:t>Понуђачу је дозвољено да поднесе понуду којом захтева авана</w:t>
            </w:r>
            <w:r w:rsidR="005259AD">
              <w:rPr>
                <w:rFonts w:ascii="Times New Roman" w:eastAsia="Times New Roman" w:hAnsi="Times New Roman" w:cs="Times New Roman"/>
                <w:b/>
                <w:color w:val="000000"/>
                <w:sz w:val="24"/>
              </w:rPr>
              <w:t>, уз подношење траженог средства обезбеђења</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Рок плаћања је</w:t>
            </w:r>
            <w:r>
              <w:rPr>
                <w:rFonts w:ascii="Times New Roman" w:eastAsia="Times New Roman" w:hAnsi="Times New Roman" w:cs="Times New Roman"/>
                <w:color w:val="000000"/>
                <w:sz w:val="24"/>
              </w:rPr>
              <w:t xml:space="preserve">: </w:t>
            </w:r>
          </w:p>
          <w:p w:rsidR="001B6376" w:rsidRDefault="005259AD">
            <w:pPr>
              <w:numPr>
                <w:ilvl w:val="0"/>
                <w:numId w:val="11"/>
              </w:numPr>
              <w:spacing w:after="0" w:line="240" w:lineRule="auto"/>
              <w:ind w:left="107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случају подношења понуде са авансним плаћањем, рок плаћања аванса је одмах по закључењу уговора и достављању траженог средства обезбеђења, а остатак цене по привременој и окончаној ситуацији у законском року од 45 дана од дана испостављња ситуације;</w:t>
            </w:r>
          </w:p>
          <w:p w:rsidR="001B6376" w:rsidRDefault="005259AD">
            <w:pPr>
              <w:numPr>
                <w:ilvl w:val="0"/>
                <w:numId w:val="11"/>
              </w:numPr>
              <w:spacing w:after="0" w:line="240" w:lineRule="auto"/>
              <w:ind w:left="107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случају подношења понуде без авансаса плаћање се врши по привременим</w:t>
            </w:r>
            <w:r w:rsidR="00EC40BC">
              <w:rPr>
                <w:rFonts w:ascii="Times New Roman" w:eastAsia="Times New Roman" w:hAnsi="Times New Roman" w:cs="Times New Roman"/>
                <w:color w:val="000000"/>
                <w:sz w:val="24"/>
                <w:lang w:val="sr-Cyrl-RS"/>
              </w:rPr>
              <w:t xml:space="preserve"> (највише две привремене ситуације)</w:t>
            </w:r>
            <w:r>
              <w:rPr>
                <w:rFonts w:ascii="Times New Roman" w:eastAsia="Times New Roman" w:hAnsi="Times New Roman" w:cs="Times New Roman"/>
                <w:color w:val="000000"/>
                <w:sz w:val="24"/>
              </w:rPr>
              <w:t xml:space="preserve"> и окончаној ситуацији у законском року од 45 дана од испостављања ситуације;</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Плаћање се врши уплатом на рачун понуђача.</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w:t>
            </w:r>
            <w:r>
              <w:rPr>
                <w:rFonts w:ascii="Times New Roman" w:eastAsia="Times New Roman" w:hAnsi="Times New Roman" w:cs="Times New Roman"/>
                <w:b/>
                <w:color w:val="000000"/>
                <w:sz w:val="24"/>
              </w:rPr>
              <w:t>Рок завршетка радова:</w:t>
            </w:r>
            <w:r>
              <w:rPr>
                <w:rFonts w:ascii="Times New Roman" w:eastAsia="Times New Roman" w:hAnsi="Times New Roman" w:cs="Times New Roman"/>
                <w:color w:val="000000"/>
                <w:sz w:val="24"/>
              </w:rPr>
              <w:t xml:space="preserve"> ____ календарских дана од дана увођења у посао.</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(Максимално 45 (четрдесетпет) календарских дана од дана увођења у посао.)</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Место извођења радова:</w:t>
            </w:r>
            <w:r>
              <w:rPr>
                <w:rFonts w:ascii="Times New Roman" w:eastAsia="Times New Roman" w:hAnsi="Times New Roman" w:cs="Times New Roman"/>
                <w:color w:val="000000"/>
                <w:sz w:val="24"/>
              </w:rPr>
              <w:t xml:space="preserve"> Дом за смештај душевно оболелих лица „Свети Василије Острошки Чудотворац“ Нови Бечеј, Маршала Тита 77- одељење III  у ул. Маршала Тита бр.62.</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 xml:space="preserve">Гарантни рок: _______________ </w:t>
            </w:r>
            <w:r>
              <w:rPr>
                <w:rFonts w:ascii="Times New Roman" w:eastAsia="Times New Roman" w:hAnsi="Times New Roman" w:cs="Times New Roman"/>
                <w:color w:val="000000"/>
                <w:sz w:val="24"/>
              </w:rPr>
              <w:t>од дана примопредаје радова</w:t>
            </w:r>
            <w:r>
              <w:rPr>
                <w:rFonts w:ascii="Times New Roman" w:eastAsia="Times New Roman" w:hAnsi="Times New Roman" w:cs="Times New Roman"/>
                <w:b/>
                <w:color w:val="000000"/>
                <w:sz w:val="24"/>
              </w:rPr>
              <w:t>.</w:t>
            </w:r>
          </w:p>
          <w:p w:rsidR="001B6376" w:rsidRDefault="005259AD" w:rsidP="00EC40BC">
            <w:pPr>
              <w:spacing w:after="0" w:line="240" w:lineRule="auto"/>
              <w:jc w:val="both"/>
            </w:pPr>
            <w:r>
              <w:rPr>
                <w:rFonts w:ascii="Times New Roman" w:eastAsia="Times New Roman" w:hAnsi="Times New Roman" w:cs="Times New Roman"/>
                <w:b/>
                <w:color w:val="000000"/>
                <w:sz w:val="24"/>
              </w:rPr>
              <w:t>(</w:t>
            </w:r>
            <w:r>
              <w:rPr>
                <w:rFonts w:ascii="Times New Roman" w:eastAsia="Times New Roman" w:hAnsi="Times New Roman" w:cs="Times New Roman"/>
                <w:color w:val="000000"/>
                <w:sz w:val="24"/>
              </w:rPr>
              <w:t>Минимални гарантни рок за</w:t>
            </w:r>
            <w:r w:rsidR="000904C3">
              <w:rPr>
                <w:rFonts w:ascii="Times New Roman" w:eastAsia="Times New Roman" w:hAnsi="Times New Roman" w:cs="Times New Roman"/>
                <w:color w:val="000000"/>
                <w:sz w:val="24"/>
                <w:lang w:val="sr-Cyrl-RS"/>
              </w:rPr>
              <w:t xml:space="preserve"> </w:t>
            </w:r>
            <w:r>
              <w:rPr>
                <w:rFonts w:ascii="Times New Roman" w:eastAsia="Times New Roman" w:hAnsi="Times New Roman" w:cs="Times New Roman"/>
                <w:color w:val="000000"/>
                <w:sz w:val="24"/>
              </w:rPr>
              <w:t>изведене радове је</w:t>
            </w:r>
            <w:r w:rsidR="00EC40BC">
              <w:rPr>
                <w:rFonts w:ascii="Times New Roman" w:eastAsia="Times New Roman" w:hAnsi="Times New Roman" w:cs="Times New Roman"/>
                <w:color w:val="000000"/>
                <w:sz w:val="24"/>
                <w:lang w:val="sr-Cyrl-RS"/>
              </w:rPr>
              <w:t xml:space="preserve"> 2 (две) године</w:t>
            </w:r>
            <w:r>
              <w:rPr>
                <w:rFonts w:ascii="Times New Roman" w:eastAsia="Times New Roman" w:hAnsi="Times New Roman" w:cs="Times New Roman"/>
                <w:color w:val="000000"/>
                <w:sz w:val="24"/>
              </w:rPr>
              <w:t xml:space="preserve"> од дана примопредаје радова.)</w:t>
            </w:r>
          </w:p>
        </w:tc>
      </w:tr>
      <w:tr w:rsidR="001B6376">
        <w:trPr>
          <w:trHeight w:val="1"/>
        </w:trPr>
        <w:tc>
          <w:tcPr>
            <w:tcW w:w="9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376" w:rsidRDefault="005259AD">
            <w:pPr>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 xml:space="preserve">-  Рок важења понуде:  </w:t>
            </w:r>
            <w:r>
              <w:rPr>
                <w:rFonts w:ascii="Times New Roman" w:eastAsia="Times New Roman" w:hAnsi="Times New Roman" w:cs="Times New Roman"/>
                <w:color w:val="000000"/>
                <w:sz w:val="24"/>
              </w:rPr>
              <w:t>_____  дана од дана отварања понуда;</w:t>
            </w:r>
          </w:p>
          <w:p w:rsidR="001B6376" w:rsidRDefault="005259AD">
            <w:pPr>
              <w:spacing w:after="0" w:line="276" w:lineRule="auto"/>
            </w:pPr>
            <w:r>
              <w:rPr>
                <w:rFonts w:ascii="Times New Roman" w:eastAsia="Times New Roman" w:hAnsi="Times New Roman" w:cs="Times New Roman"/>
                <w:color w:val="000000"/>
              </w:rPr>
              <w:t>(</w:t>
            </w:r>
            <w:r>
              <w:rPr>
                <w:rFonts w:ascii="Times New Roman" w:eastAsia="Times New Roman" w:hAnsi="Times New Roman" w:cs="Times New Roman"/>
                <w:color w:val="000000"/>
                <w:sz w:val="24"/>
              </w:rPr>
              <w:t>Рок важења понуде не може бити краћи од 30 дана од дана отварања понуда)</w:t>
            </w:r>
          </w:p>
        </w:tc>
      </w:tr>
      <w:tr w:rsidR="001B6376">
        <w:trPr>
          <w:trHeight w:val="1"/>
        </w:trPr>
        <w:tc>
          <w:tcPr>
            <w:tcW w:w="9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6376" w:rsidRDefault="005259AD">
            <w:p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1B6376" w:rsidRDefault="005259AD">
            <w:p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_____________</w:t>
            </w:r>
          </w:p>
          <w:p w:rsidR="001B6376" w:rsidRDefault="005259AD">
            <w:p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Датум:_________                                                          Потпис  овлашћеног лица понуђача: </w:t>
            </w:r>
          </w:p>
          <w:p w:rsidR="001B6376" w:rsidRDefault="005259AD">
            <w:p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М.П.</w:t>
            </w:r>
          </w:p>
          <w:p w:rsidR="001B6376" w:rsidRDefault="005259AD">
            <w:pPr>
              <w:spacing w:after="0"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______________________________</w:t>
            </w:r>
          </w:p>
          <w:p w:rsidR="001B6376" w:rsidRDefault="001B6376">
            <w:pPr>
              <w:spacing w:after="0" w:line="276" w:lineRule="auto"/>
              <w:jc w:val="center"/>
            </w:pPr>
          </w:p>
        </w:tc>
      </w:tr>
    </w:tbl>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u w:val="single"/>
        </w:rPr>
        <w:t>Напомене:</w:t>
      </w:r>
      <w:r>
        <w:rPr>
          <w:rFonts w:ascii="Times New Roman" w:eastAsia="Times New Roman" w:hAnsi="Times New Roman" w:cs="Times New Roman"/>
          <w:b/>
          <w:i/>
          <w:color w:val="000000"/>
          <w:sz w:val="24"/>
        </w:rPr>
        <w:t xml:space="preserve">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B6376" w:rsidRDefault="005259AD">
      <w:pPr>
        <w:spacing w:after="0" w:line="240" w:lineRule="auto"/>
        <w:jc w:val="both"/>
        <w:rPr>
          <w:rFonts w:ascii="Times New Roman" w:eastAsia="Times New Roman" w:hAnsi="Times New Roman" w:cs="Times New Roman"/>
          <w:i/>
          <w:color w:val="000000"/>
          <w:sz w:val="24"/>
          <w:lang w:val="sr-Cyrl-RS"/>
        </w:rPr>
      </w:pPr>
      <w:r>
        <w:rPr>
          <w:rFonts w:ascii="Times New Roman" w:eastAsia="Times New Roman" w:hAnsi="Times New Roman" w:cs="Times New Roman"/>
          <w:i/>
          <w:color w:val="000000"/>
          <w:sz w:val="24"/>
        </w:rPr>
        <w:t>Уколико је предмет јавне набавке обликован у више партија, понуђачи ће попуњавати образац понуде за сваку партију посебно.</w:t>
      </w:r>
    </w:p>
    <w:p w:rsidR="00A120B7" w:rsidRDefault="00A120B7">
      <w:pPr>
        <w:spacing w:after="0" w:line="240" w:lineRule="auto"/>
        <w:jc w:val="both"/>
        <w:rPr>
          <w:rFonts w:ascii="Times New Roman" w:eastAsia="Times New Roman" w:hAnsi="Times New Roman" w:cs="Times New Roman"/>
          <w:i/>
          <w:color w:val="000000"/>
          <w:sz w:val="24"/>
          <w:lang w:val="sr-Cyrl-RS"/>
        </w:rPr>
      </w:pPr>
    </w:p>
    <w:p w:rsidR="00A120B7" w:rsidRDefault="00A120B7">
      <w:pPr>
        <w:spacing w:after="0" w:line="240" w:lineRule="auto"/>
        <w:jc w:val="both"/>
        <w:rPr>
          <w:rFonts w:ascii="Times New Roman" w:eastAsia="Times New Roman" w:hAnsi="Times New Roman" w:cs="Times New Roman"/>
          <w:i/>
          <w:color w:val="000000"/>
          <w:sz w:val="24"/>
          <w:lang w:val="sr-Cyrl-RS"/>
        </w:rPr>
      </w:pPr>
    </w:p>
    <w:p w:rsidR="00A120B7" w:rsidRDefault="00A120B7">
      <w:pPr>
        <w:spacing w:after="0" w:line="240" w:lineRule="auto"/>
        <w:jc w:val="both"/>
        <w:rPr>
          <w:rFonts w:ascii="Times New Roman" w:eastAsia="Times New Roman" w:hAnsi="Times New Roman" w:cs="Times New Roman"/>
          <w:i/>
          <w:color w:val="000000"/>
          <w:sz w:val="24"/>
          <w:lang w:val="sr-Cyrl-RS"/>
        </w:rPr>
      </w:pPr>
    </w:p>
    <w:p w:rsidR="00A120B7" w:rsidRDefault="00A120B7">
      <w:pPr>
        <w:spacing w:after="0" w:line="240" w:lineRule="auto"/>
        <w:jc w:val="both"/>
        <w:rPr>
          <w:rFonts w:ascii="Times New Roman" w:eastAsia="Times New Roman" w:hAnsi="Times New Roman" w:cs="Times New Roman"/>
          <w:i/>
          <w:color w:val="000000"/>
          <w:sz w:val="24"/>
          <w:lang w:val="sr-Cyrl-RS"/>
        </w:rPr>
      </w:pPr>
    </w:p>
    <w:p w:rsidR="00A120B7" w:rsidRDefault="00A120B7">
      <w:pPr>
        <w:spacing w:after="0" w:line="240" w:lineRule="auto"/>
        <w:jc w:val="both"/>
        <w:rPr>
          <w:rFonts w:ascii="Times New Roman" w:eastAsia="Times New Roman" w:hAnsi="Times New Roman" w:cs="Times New Roman"/>
          <w:i/>
          <w:color w:val="000000"/>
          <w:sz w:val="24"/>
          <w:lang w:val="sr-Cyrl-RS"/>
        </w:rPr>
      </w:pPr>
    </w:p>
    <w:p w:rsidR="00A120B7" w:rsidRDefault="00A120B7">
      <w:pPr>
        <w:spacing w:after="0" w:line="240" w:lineRule="auto"/>
        <w:jc w:val="both"/>
        <w:rPr>
          <w:rFonts w:ascii="Times New Roman" w:eastAsia="Times New Roman" w:hAnsi="Times New Roman" w:cs="Times New Roman"/>
          <w:i/>
          <w:color w:val="000000"/>
          <w:sz w:val="24"/>
          <w:lang w:val="sr-Cyrl-RS"/>
        </w:rPr>
      </w:pPr>
    </w:p>
    <w:p w:rsidR="00A120B7" w:rsidRDefault="00A120B7">
      <w:pPr>
        <w:spacing w:after="0" w:line="240" w:lineRule="auto"/>
        <w:jc w:val="both"/>
        <w:rPr>
          <w:rFonts w:ascii="Times New Roman" w:eastAsia="Times New Roman" w:hAnsi="Times New Roman" w:cs="Times New Roman"/>
          <w:i/>
          <w:color w:val="000000"/>
          <w:sz w:val="24"/>
          <w:lang w:val="sr-Cyrl-RS"/>
        </w:rPr>
      </w:pPr>
    </w:p>
    <w:p w:rsidR="00A120B7" w:rsidRDefault="00A120B7">
      <w:pPr>
        <w:spacing w:after="0" w:line="240" w:lineRule="auto"/>
        <w:jc w:val="both"/>
        <w:rPr>
          <w:rFonts w:ascii="Times New Roman" w:eastAsia="Times New Roman" w:hAnsi="Times New Roman" w:cs="Times New Roman"/>
          <w:i/>
          <w:color w:val="000000"/>
          <w:sz w:val="24"/>
          <w:lang w:val="sr-Cyrl-RS"/>
        </w:rPr>
      </w:pPr>
    </w:p>
    <w:p w:rsidR="00A120B7" w:rsidRDefault="00A120B7">
      <w:pPr>
        <w:spacing w:after="0" w:line="240" w:lineRule="auto"/>
        <w:jc w:val="both"/>
        <w:rPr>
          <w:rFonts w:ascii="Times New Roman" w:eastAsia="Times New Roman" w:hAnsi="Times New Roman" w:cs="Times New Roman"/>
          <w:i/>
          <w:color w:val="000000"/>
          <w:sz w:val="24"/>
          <w:lang w:val="sr-Cyrl-RS"/>
        </w:rPr>
      </w:pPr>
    </w:p>
    <w:p w:rsidR="00A120B7" w:rsidRDefault="00A120B7">
      <w:pPr>
        <w:spacing w:after="0" w:line="240" w:lineRule="auto"/>
        <w:jc w:val="both"/>
        <w:rPr>
          <w:rFonts w:ascii="Times New Roman" w:eastAsia="Times New Roman" w:hAnsi="Times New Roman" w:cs="Times New Roman"/>
          <w:i/>
          <w:color w:val="000000"/>
          <w:sz w:val="24"/>
          <w:lang w:val="sr-Cyrl-RS"/>
        </w:rPr>
      </w:pPr>
    </w:p>
    <w:p w:rsidR="00A120B7" w:rsidRDefault="00A120B7">
      <w:pPr>
        <w:spacing w:after="0" w:line="240" w:lineRule="auto"/>
        <w:jc w:val="both"/>
        <w:rPr>
          <w:rFonts w:ascii="Times New Roman" w:eastAsia="Times New Roman" w:hAnsi="Times New Roman" w:cs="Times New Roman"/>
          <w:i/>
          <w:color w:val="000000"/>
          <w:sz w:val="24"/>
          <w:lang w:val="sr-Cyrl-RS"/>
        </w:rPr>
      </w:pPr>
    </w:p>
    <w:p w:rsidR="00A120B7" w:rsidRDefault="00A120B7">
      <w:pPr>
        <w:spacing w:after="0" w:line="240" w:lineRule="auto"/>
        <w:jc w:val="both"/>
        <w:rPr>
          <w:rFonts w:ascii="Times New Roman" w:eastAsia="Times New Roman" w:hAnsi="Times New Roman" w:cs="Times New Roman"/>
          <w:i/>
          <w:color w:val="000000"/>
          <w:sz w:val="24"/>
          <w:lang w:val="sr-Cyrl-RS"/>
        </w:rPr>
      </w:pPr>
    </w:p>
    <w:p w:rsidR="00A120B7" w:rsidRDefault="00A120B7">
      <w:pPr>
        <w:spacing w:after="0" w:line="240" w:lineRule="auto"/>
        <w:jc w:val="both"/>
        <w:rPr>
          <w:rFonts w:ascii="Times New Roman" w:eastAsia="Times New Roman" w:hAnsi="Times New Roman" w:cs="Times New Roman"/>
          <w:i/>
          <w:color w:val="000000"/>
          <w:sz w:val="24"/>
          <w:lang w:val="sr-Cyrl-RS"/>
        </w:rPr>
      </w:pPr>
    </w:p>
    <w:p w:rsidR="00A120B7" w:rsidRDefault="00A120B7">
      <w:pPr>
        <w:spacing w:after="0" w:line="240" w:lineRule="auto"/>
        <w:jc w:val="both"/>
        <w:rPr>
          <w:rFonts w:ascii="Times New Roman" w:eastAsia="Times New Roman" w:hAnsi="Times New Roman" w:cs="Times New Roman"/>
          <w:i/>
          <w:color w:val="000000"/>
          <w:sz w:val="24"/>
          <w:lang w:val="sr-Cyrl-RS"/>
        </w:rPr>
      </w:pPr>
    </w:p>
    <w:p w:rsidR="00A120B7" w:rsidRDefault="00A120B7">
      <w:pPr>
        <w:spacing w:after="0" w:line="240" w:lineRule="auto"/>
        <w:jc w:val="both"/>
        <w:rPr>
          <w:rFonts w:ascii="Times New Roman" w:eastAsia="Times New Roman" w:hAnsi="Times New Roman" w:cs="Times New Roman"/>
          <w:i/>
          <w:color w:val="000000"/>
          <w:sz w:val="24"/>
          <w:lang w:val="sr-Cyrl-RS"/>
        </w:rPr>
      </w:pPr>
    </w:p>
    <w:p w:rsidR="00A120B7" w:rsidRDefault="00A120B7">
      <w:pPr>
        <w:spacing w:after="0" w:line="240" w:lineRule="auto"/>
        <w:jc w:val="both"/>
        <w:rPr>
          <w:rFonts w:ascii="Times New Roman" w:eastAsia="Times New Roman" w:hAnsi="Times New Roman" w:cs="Times New Roman"/>
          <w:i/>
          <w:color w:val="000000"/>
          <w:sz w:val="24"/>
          <w:lang w:val="sr-Cyrl-RS"/>
        </w:rPr>
      </w:pPr>
    </w:p>
    <w:p w:rsidR="00A120B7" w:rsidRDefault="00A120B7">
      <w:pPr>
        <w:spacing w:after="0" w:line="240" w:lineRule="auto"/>
        <w:jc w:val="both"/>
        <w:rPr>
          <w:rFonts w:ascii="Times New Roman" w:eastAsia="Times New Roman" w:hAnsi="Times New Roman" w:cs="Times New Roman"/>
          <w:i/>
          <w:color w:val="000000"/>
          <w:sz w:val="24"/>
          <w:lang w:val="sr-Cyrl-RS"/>
        </w:rPr>
      </w:pPr>
    </w:p>
    <w:p w:rsidR="00A120B7" w:rsidRDefault="00A120B7">
      <w:pPr>
        <w:spacing w:after="0" w:line="240" w:lineRule="auto"/>
        <w:jc w:val="both"/>
        <w:rPr>
          <w:rFonts w:ascii="Times New Roman" w:eastAsia="Times New Roman" w:hAnsi="Times New Roman" w:cs="Times New Roman"/>
          <w:i/>
          <w:color w:val="000000"/>
          <w:sz w:val="24"/>
          <w:lang w:val="sr-Cyrl-RS"/>
        </w:rPr>
      </w:pPr>
    </w:p>
    <w:p w:rsidR="00A120B7" w:rsidRPr="00A120B7" w:rsidRDefault="00A120B7">
      <w:pPr>
        <w:spacing w:after="0" w:line="240" w:lineRule="auto"/>
        <w:jc w:val="both"/>
        <w:rPr>
          <w:rFonts w:ascii="Times New Roman" w:eastAsia="Times New Roman" w:hAnsi="Times New Roman" w:cs="Times New Roman"/>
          <w:color w:val="000000"/>
          <w:sz w:val="24"/>
          <w:lang w:val="sr-Cyrl-RS"/>
        </w:rPr>
      </w:pPr>
    </w:p>
    <w:p w:rsidR="001B6376" w:rsidRPr="00A120B7" w:rsidRDefault="005259AD">
      <w:pPr>
        <w:rPr>
          <w:rFonts w:ascii="Times New Roman" w:eastAsia="Times New Roman" w:hAnsi="Times New Roman" w:cs="Times New Roman"/>
          <w:b/>
          <w:i/>
          <w:sz w:val="24"/>
          <w:shd w:val="clear" w:color="auto" w:fill="C6D9F1"/>
          <w:lang w:val="sr-Cyrl-RS"/>
        </w:rPr>
      </w:pPr>
      <w:r>
        <w:rPr>
          <w:rFonts w:ascii="Times New Roman" w:eastAsia="Times New Roman" w:hAnsi="Times New Roman" w:cs="Times New Roman"/>
          <w:b/>
          <w:i/>
          <w:sz w:val="24"/>
          <w:shd w:val="clear" w:color="auto" w:fill="C6D9F1"/>
        </w:rPr>
        <w:lastRenderedPageBreak/>
        <w:t>VIII</w:t>
      </w:r>
      <w:r w:rsidRPr="00A120B7">
        <w:rPr>
          <w:rFonts w:ascii="Times New Roman" w:eastAsia="Times New Roman" w:hAnsi="Times New Roman" w:cs="Times New Roman"/>
          <w:b/>
          <w:i/>
          <w:sz w:val="24"/>
          <w:shd w:val="clear" w:color="auto" w:fill="C6D9F1"/>
          <w:lang w:val="sr-Cyrl-RS"/>
        </w:rPr>
        <w:t xml:space="preserve">     ИЗЈАВА ПОДИЗВОЂАЧА О УЋЕШЋУ У ПОНУДИ ПОНУЂАЧА</w:t>
      </w:r>
    </w:p>
    <w:p w:rsidR="001B6376" w:rsidRPr="00A120B7" w:rsidRDefault="001B6376">
      <w:pPr>
        <w:spacing w:after="0" w:line="240" w:lineRule="auto"/>
        <w:jc w:val="right"/>
        <w:rPr>
          <w:rFonts w:ascii="Times New Roman" w:eastAsia="Times New Roman" w:hAnsi="Times New Roman" w:cs="Times New Roman"/>
          <w:b/>
          <w:color w:val="000000"/>
          <w:sz w:val="24"/>
          <w:lang w:val="sr-Cyrl-RS"/>
        </w:rPr>
      </w:pPr>
    </w:p>
    <w:p w:rsidR="001B6376" w:rsidRDefault="005259AD">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ИЗЈАВА ПОДИЗВОЂАЧА О УЧЕШЋУ У ПОНУДИ ПОНУЂАЧА</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Изјав</w:t>
      </w:r>
      <w:r w:rsidR="00EC40BC">
        <w:rPr>
          <w:rFonts w:ascii="Times New Roman" w:eastAsia="Times New Roman" w:hAnsi="Times New Roman" w:cs="Times New Roman"/>
          <w:color w:val="000000"/>
          <w:sz w:val="24"/>
        </w:rPr>
        <w:t>љујемо да за јавну набавку радова</w:t>
      </w:r>
      <w:r>
        <w:rPr>
          <w:rFonts w:ascii="Times New Roman" w:eastAsia="Times New Roman" w:hAnsi="Times New Roman" w:cs="Times New Roman"/>
          <w:color w:val="000000"/>
          <w:sz w:val="24"/>
        </w:rPr>
        <w:t xml:space="preserve"> – </w:t>
      </w:r>
      <w:r w:rsidR="00EC40BC">
        <w:rPr>
          <w:rFonts w:ascii="Times New Roman" w:eastAsia="Times New Roman" w:hAnsi="Times New Roman" w:cs="Times New Roman"/>
          <w:color w:val="000000"/>
          <w:sz w:val="24"/>
          <w:lang w:val="sr-Cyrl-RS"/>
        </w:rPr>
        <w:t>Замена са реконструкцијом постојећег кровног покривача</w:t>
      </w:r>
      <w:r w:rsidR="00921222" w:rsidRPr="00921222">
        <w:rPr>
          <w:rFonts w:ascii="Times New Roman" w:eastAsia="Times New Roman" w:hAnsi="Times New Roman" w:cs="Times New Roman"/>
          <w:color w:val="000000"/>
          <w:sz w:val="24"/>
          <w:lang w:val="sr-Cyrl-RS"/>
        </w:rPr>
        <w:t xml:space="preserve"> </w:t>
      </w:r>
      <w:r w:rsidR="00921222">
        <w:rPr>
          <w:rFonts w:ascii="Times New Roman" w:eastAsia="Times New Roman" w:hAnsi="Times New Roman" w:cs="Times New Roman"/>
          <w:color w:val="000000"/>
          <w:sz w:val="24"/>
          <w:lang w:val="sr-Cyrl-RS"/>
        </w:rPr>
        <w:t xml:space="preserve">на </w:t>
      </w:r>
      <w:r w:rsidR="00921222">
        <w:rPr>
          <w:rFonts w:ascii="Times New Roman" w:eastAsia="Times New Roman" w:hAnsi="Times New Roman" w:cs="Times New Roman"/>
          <w:color w:val="000000"/>
          <w:sz w:val="24"/>
          <w:lang w:val="sr-Latn-RS"/>
        </w:rPr>
        <w:t xml:space="preserve">III </w:t>
      </w:r>
      <w:r w:rsidR="00921222">
        <w:rPr>
          <w:rFonts w:ascii="Times New Roman" w:eastAsia="Times New Roman" w:hAnsi="Times New Roman" w:cs="Times New Roman"/>
          <w:color w:val="000000"/>
          <w:sz w:val="24"/>
          <w:lang w:val="sr-Cyrl-RS"/>
        </w:rPr>
        <w:t>одељењу</w:t>
      </w:r>
      <w:r>
        <w:rPr>
          <w:rFonts w:ascii="Times New Roman" w:eastAsia="Times New Roman" w:hAnsi="Times New Roman" w:cs="Times New Roman"/>
          <w:color w:val="000000"/>
          <w:sz w:val="24"/>
        </w:rPr>
        <w:t>, за коју наручилац спроводи отворени посту</w:t>
      </w:r>
      <w:r w:rsidR="00921222">
        <w:rPr>
          <w:rFonts w:ascii="Times New Roman" w:eastAsia="Times New Roman" w:hAnsi="Times New Roman" w:cs="Times New Roman"/>
          <w:color w:val="000000"/>
          <w:sz w:val="24"/>
        </w:rPr>
        <w:t>пак јавне набавке број 1</w:t>
      </w:r>
      <w:r>
        <w:rPr>
          <w:rFonts w:ascii="Times New Roman" w:eastAsia="Times New Roman" w:hAnsi="Times New Roman" w:cs="Times New Roman"/>
          <w:color w:val="000000"/>
          <w:sz w:val="24"/>
        </w:rPr>
        <w:t>5/2017, под пуном моралном, материјалном и кривичном одговорношћу:</w:t>
      </w:r>
    </w:p>
    <w:p w:rsidR="001B6376" w:rsidRDefault="005259AD">
      <w:pPr>
        <w:numPr>
          <w:ilvl w:val="0"/>
          <w:numId w:val="12"/>
        </w:numPr>
        <w:spacing w:after="0" w:line="276"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 смо подизвођачи понуђачу</w:t>
      </w:r>
    </w:p>
    <w:p w:rsidR="001B6376" w:rsidRDefault="005259AD">
      <w:pPr>
        <w:numPr>
          <w:ilvl w:val="0"/>
          <w:numId w:val="12"/>
        </w:numPr>
        <w:spacing w:after="0" w:line="276"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 прихватамо све услове из јавног позива и конкурсне документације. Овом изјавом понуђачу ____________________________________  из   ________________________________,</w:t>
      </w:r>
    </w:p>
    <w:tbl>
      <w:tblPr>
        <w:tblW w:w="0" w:type="auto"/>
        <w:tblInd w:w="70" w:type="dxa"/>
        <w:tblCellMar>
          <w:left w:w="10" w:type="dxa"/>
          <w:right w:w="10" w:type="dxa"/>
        </w:tblCellMar>
        <w:tblLook w:val="04A0" w:firstRow="1" w:lastRow="0" w:firstColumn="1" w:lastColumn="0" w:noHBand="0" w:noVBand="1"/>
      </w:tblPr>
      <w:tblGrid>
        <w:gridCol w:w="532"/>
        <w:gridCol w:w="4245"/>
        <w:gridCol w:w="4383"/>
      </w:tblGrid>
      <w:tr w:rsidR="001B6376">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B6376" w:rsidRDefault="005259AD">
            <w:pPr>
              <w:spacing w:after="0" w:line="240" w:lineRule="auto"/>
              <w:jc w:val="both"/>
            </w:pPr>
            <w:r>
              <w:rPr>
                <w:rFonts w:ascii="Times New Roman" w:eastAsia="Times New Roman" w:hAnsi="Times New Roman" w:cs="Times New Roman"/>
                <w:color w:val="000000"/>
                <w:sz w:val="24"/>
              </w:rPr>
              <w:t>Р.Б.</w:t>
            </w:r>
          </w:p>
        </w:tc>
        <w:tc>
          <w:tcPr>
            <w:tcW w:w="42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B6376" w:rsidRDefault="005259AD">
            <w:pPr>
              <w:spacing w:after="0" w:line="240" w:lineRule="auto"/>
              <w:jc w:val="center"/>
            </w:pPr>
            <w:r>
              <w:rPr>
                <w:rFonts w:ascii="Times New Roman" w:eastAsia="Times New Roman" w:hAnsi="Times New Roman" w:cs="Times New Roman"/>
                <w:color w:val="000000"/>
                <w:sz w:val="24"/>
              </w:rPr>
              <w:t>Назив, седиште и ПИБ подизвођача</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B6376" w:rsidRDefault="005259AD">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Потпис одговорног лица и </w:t>
            </w:r>
          </w:p>
          <w:p w:rsidR="001B6376" w:rsidRDefault="005259AD">
            <w:pPr>
              <w:spacing w:after="0" w:line="240" w:lineRule="auto"/>
              <w:jc w:val="center"/>
            </w:pPr>
            <w:r>
              <w:rPr>
                <w:rFonts w:ascii="Times New Roman" w:eastAsia="Times New Roman" w:hAnsi="Times New Roman" w:cs="Times New Roman"/>
                <w:color w:val="000000"/>
                <w:sz w:val="24"/>
              </w:rPr>
              <w:t>печат подизвођача</w:t>
            </w:r>
          </w:p>
        </w:tc>
      </w:tr>
      <w:tr w:rsidR="001B6376">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B6376" w:rsidRDefault="005259AD">
            <w:pPr>
              <w:spacing w:after="0" w:line="240" w:lineRule="auto"/>
              <w:jc w:val="center"/>
            </w:pPr>
            <w:r>
              <w:rPr>
                <w:rFonts w:ascii="Times New Roman" w:eastAsia="Times New Roman" w:hAnsi="Times New Roman" w:cs="Times New Roman"/>
                <w:color w:val="000000"/>
                <w:sz w:val="24"/>
              </w:rPr>
              <w:t>1.</w:t>
            </w:r>
          </w:p>
        </w:tc>
        <w:tc>
          <w:tcPr>
            <w:tcW w:w="42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B6376" w:rsidRDefault="005259AD">
            <w:pPr>
              <w:spacing w:after="0" w:line="240" w:lineRule="auto"/>
              <w:jc w:val="center"/>
            </w:pPr>
            <w:r>
              <w:rPr>
                <w:rFonts w:ascii="Times New Roman" w:eastAsia="Times New Roman" w:hAnsi="Times New Roman" w:cs="Times New Roman"/>
                <w:color w:val="000000"/>
                <w:sz w:val="24"/>
              </w:rPr>
              <w:t>2.</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B6376" w:rsidRDefault="005259AD">
            <w:pPr>
              <w:spacing w:after="0" w:line="240" w:lineRule="auto"/>
              <w:jc w:val="center"/>
            </w:pPr>
            <w:r>
              <w:rPr>
                <w:rFonts w:ascii="Times New Roman" w:eastAsia="Times New Roman" w:hAnsi="Times New Roman" w:cs="Times New Roman"/>
                <w:color w:val="000000"/>
                <w:sz w:val="24"/>
              </w:rPr>
              <w:t>3.</w:t>
            </w:r>
          </w:p>
        </w:tc>
      </w:tr>
      <w:tr w:rsidR="001B6376">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B6376" w:rsidRDefault="005259AD">
            <w:pPr>
              <w:spacing w:after="0" w:line="240" w:lineRule="auto"/>
              <w:jc w:val="center"/>
            </w:pPr>
            <w:r>
              <w:rPr>
                <w:rFonts w:ascii="Times New Roman" w:eastAsia="Times New Roman" w:hAnsi="Times New Roman" w:cs="Times New Roman"/>
                <w:color w:val="000000"/>
                <w:sz w:val="24"/>
              </w:rPr>
              <w:t>1.</w:t>
            </w:r>
          </w:p>
        </w:tc>
        <w:tc>
          <w:tcPr>
            <w:tcW w:w="42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B6376" w:rsidRDefault="001B6376">
            <w:pPr>
              <w:spacing w:after="0" w:line="240" w:lineRule="auto"/>
              <w:jc w:val="both"/>
              <w:rPr>
                <w:rFonts w:ascii="Calibri" w:eastAsia="Calibri" w:hAnsi="Calibri" w:cs="Calibri"/>
              </w:rPr>
            </w:pP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B6376" w:rsidRDefault="001B6376">
            <w:pPr>
              <w:spacing w:after="0" w:line="240" w:lineRule="auto"/>
              <w:jc w:val="center"/>
              <w:rPr>
                <w:rFonts w:ascii="Times New Roman" w:eastAsia="Times New Roman" w:hAnsi="Times New Roman" w:cs="Times New Roman"/>
                <w:color w:val="000000"/>
                <w:sz w:val="24"/>
              </w:rPr>
            </w:pPr>
          </w:p>
          <w:p w:rsidR="001B6376" w:rsidRDefault="005259AD">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Потпис овлашћеног лица:</w:t>
            </w:r>
          </w:p>
          <w:p w:rsidR="001B6376" w:rsidRDefault="005259A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_____________________</w:t>
            </w:r>
          </w:p>
          <w:p w:rsidR="001B6376" w:rsidRDefault="005259AD">
            <w:pPr>
              <w:spacing w:after="0" w:line="240" w:lineRule="auto"/>
              <w:jc w:val="center"/>
            </w:pPr>
            <w:r>
              <w:rPr>
                <w:rFonts w:ascii="Times New Roman" w:eastAsia="Times New Roman" w:hAnsi="Times New Roman" w:cs="Times New Roman"/>
                <w:color w:val="000000"/>
                <w:sz w:val="24"/>
              </w:rPr>
              <w:t>м.п.</w:t>
            </w:r>
          </w:p>
        </w:tc>
      </w:tr>
      <w:tr w:rsidR="001B6376">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B6376" w:rsidRDefault="005259AD">
            <w:pPr>
              <w:spacing w:after="0" w:line="240" w:lineRule="auto"/>
              <w:jc w:val="center"/>
            </w:pPr>
            <w:r>
              <w:rPr>
                <w:rFonts w:ascii="Times New Roman" w:eastAsia="Times New Roman" w:hAnsi="Times New Roman" w:cs="Times New Roman"/>
                <w:color w:val="000000"/>
                <w:sz w:val="24"/>
              </w:rPr>
              <w:t>2.</w:t>
            </w:r>
          </w:p>
        </w:tc>
        <w:tc>
          <w:tcPr>
            <w:tcW w:w="42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B6376" w:rsidRDefault="001B6376">
            <w:pPr>
              <w:spacing w:after="0" w:line="240" w:lineRule="auto"/>
              <w:jc w:val="both"/>
              <w:rPr>
                <w:rFonts w:ascii="Calibri" w:eastAsia="Calibri" w:hAnsi="Calibri" w:cs="Calibri"/>
              </w:rPr>
            </w:pP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B6376" w:rsidRDefault="001B6376">
            <w:pPr>
              <w:spacing w:after="0" w:line="240" w:lineRule="auto"/>
              <w:jc w:val="center"/>
              <w:rPr>
                <w:rFonts w:ascii="Times New Roman" w:eastAsia="Times New Roman" w:hAnsi="Times New Roman" w:cs="Times New Roman"/>
                <w:color w:val="000000"/>
                <w:sz w:val="24"/>
              </w:rPr>
            </w:pPr>
          </w:p>
          <w:p w:rsidR="001B6376" w:rsidRDefault="005259AD">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Потпис овлашћеног лица:</w:t>
            </w:r>
          </w:p>
          <w:p w:rsidR="001B6376" w:rsidRDefault="005259A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_____________________</w:t>
            </w:r>
          </w:p>
          <w:p w:rsidR="001B6376" w:rsidRDefault="005259AD">
            <w:pPr>
              <w:spacing w:after="0" w:line="240" w:lineRule="auto"/>
              <w:jc w:val="center"/>
            </w:pPr>
            <w:r>
              <w:rPr>
                <w:rFonts w:ascii="Times New Roman" w:eastAsia="Times New Roman" w:hAnsi="Times New Roman" w:cs="Times New Roman"/>
                <w:color w:val="000000"/>
                <w:sz w:val="24"/>
              </w:rPr>
              <w:t>м.п.</w:t>
            </w:r>
          </w:p>
        </w:tc>
      </w:tr>
      <w:tr w:rsidR="001B6376">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B6376" w:rsidRDefault="005259AD">
            <w:pPr>
              <w:spacing w:after="0" w:line="240" w:lineRule="auto"/>
              <w:jc w:val="center"/>
            </w:pPr>
            <w:r>
              <w:rPr>
                <w:rFonts w:ascii="Times New Roman" w:eastAsia="Times New Roman" w:hAnsi="Times New Roman" w:cs="Times New Roman"/>
                <w:color w:val="000000"/>
                <w:sz w:val="24"/>
              </w:rPr>
              <w:t>3.</w:t>
            </w:r>
          </w:p>
        </w:tc>
        <w:tc>
          <w:tcPr>
            <w:tcW w:w="42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rPr>
                <w:rFonts w:ascii="Times New Roman" w:eastAsia="Times New Roman" w:hAnsi="Times New Roman" w:cs="Times New Roman"/>
                <w:color w:val="000000"/>
                <w:sz w:val="24"/>
              </w:rPr>
            </w:pPr>
          </w:p>
          <w:p w:rsidR="001B6376" w:rsidRDefault="005259AD">
            <w:pPr>
              <w:tabs>
                <w:tab w:val="left" w:pos="2880"/>
              </w:tabs>
              <w:spacing w:after="0" w:line="240" w:lineRule="auto"/>
            </w:pPr>
            <w:r>
              <w:rPr>
                <w:rFonts w:ascii="Times New Roman" w:eastAsia="Times New Roman" w:hAnsi="Times New Roman" w:cs="Times New Roman"/>
                <w:color w:val="000000"/>
                <w:sz w:val="24"/>
              </w:rPr>
              <w:tab/>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B6376" w:rsidRDefault="001B6376">
            <w:pPr>
              <w:spacing w:after="0" w:line="240" w:lineRule="auto"/>
              <w:jc w:val="center"/>
              <w:rPr>
                <w:rFonts w:ascii="Times New Roman" w:eastAsia="Times New Roman" w:hAnsi="Times New Roman" w:cs="Times New Roman"/>
                <w:color w:val="000000"/>
                <w:sz w:val="24"/>
              </w:rPr>
            </w:pPr>
          </w:p>
          <w:p w:rsidR="001B6376" w:rsidRDefault="005259AD">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Потпис овлашћеног лица:</w:t>
            </w:r>
          </w:p>
          <w:p w:rsidR="001B6376" w:rsidRDefault="005259A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_____________________</w:t>
            </w:r>
          </w:p>
          <w:p w:rsidR="001B6376" w:rsidRDefault="005259AD">
            <w:pPr>
              <w:spacing w:after="0" w:line="240" w:lineRule="auto"/>
              <w:jc w:val="center"/>
            </w:pPr>
            <w:r>
              <w:rPr>
                <w:rFonts w:ascii="Times New Roman" w:eastAsia="Times New Roman" w:hAnsi="Times New Roman" w:cs="Times New Roman"/>
                <w:color w:val="000000"/>
                <w:sz w:val="24"/>
              </w:rPr>
              <w:t>м.п.</w:t>
            </w:r>
          </w:p>
        </w:tc>
      </w:tr>
    </w:tbl>
    <w:p w:rsidR="001B6376" w:rsidRDefault="005259AD">
      <w:pPr>
        <w:spacing w:after="0" w:line="240"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ПИБ _________________  дајемо овлашћење да у наше име може попуњавати, потписивати и печатом  оверавати обрасце дате у конкурсној документацији и друга документа уколико није другачије назначено.</w:t>
      </w:r>
    </w:p>
    <w:p w:rsidR="001B6376" w:rsidRDefault="001B6376">
      <w:pPr>
        <w:spacing w:after="0" w:line="240" w:lineRule="auto"/>
        <w:rPr>
          <w:rFonts w:ascii="Times New Roman" w:eastAsia="Times New Roman" w:hAnsi="Times New Roman" w:cs="Times New Roman"/>
          <w:color w:val="000000"/>
          <w:sz w:val="24"/>
        </w:rPr>
      </w:pPr>
    </w:p>
    <w:p w:rsidR="001B6376" w:rsidRDefault="001B6376">
      <w:pPr>
        <w:tabs>
          <w:tab w:val="left" w:pos="5835"/>
        </w:tabs>
        <w:spacing w:after="0" w:line="240" w:lineRule="auto"/>
        <w:rPr>
          <w:rFonts w:ascii="Times New Roman" w:eastAsia="Times New Roman" w:hAnsi="Times New Roman" w:cs="Times New Roman"/>
          <w:color w:val="000000"/>
          <w:sz w:val="24"/>
        </w:rPr>
      </w:pPr>
    </w:p>
    <w:p w:rsidR="001B6376" w:rsidRDefault="005259AD">
      <w:pPr>
        <w:tabs>
          <w:tab w:val="left" w:pos="5835"/>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Напомена: Образац по потреби фотокопирати</w:t>
      </w:r>
    </w:p>
    <w:p w:rsidR="001B6376" w:rsidRDefault="001B6376">
      <w:pPr>
        <w:tabs>
          <w:tab w:val="left" w:pos="5835"/>
        </w:tabs>
        <w:spacing w:after="0" w:line="240" w:lineRule="auto"/>
        <w:rPr>
          <w:rFonts w:ascii="Times New Roman" w:eastAsia="Times New Roman" w:hAnsi="Times New Roman" w:cs="Times New Roman"/>
          <w:color w:val="000000"/>
          <w:sz w:val="24"/>
        </w:rPr>
      </w:pPr>
    </w:p>
    <w:p w:rsidR="001B6376" w:rsidRDefault="001B6376">
      <w:pPr>
        <w:tabs>
          <w:tab w:val="left" w:pos="5835"/>
        </w:tabs>
        <w:spacing w:after="0" w:line="240" w:lineRule="auto"/>
        <w:rPr>
          <w:rFonts w:ascii="Times New Roman" w:eastAsia="Times New Roman" w:hAnsi="Times New Roman" w:cs="Times New Roman"/>
          <w:color w:val="000000"/>
          <w:sz w:val="24"/>
        </w:rPr>
      </w:pPr>
    </w:p>
    <w:p w:rsidR="001B6376" w:rsidRDefault="005259AD">
      <w:pPr>
        <w:tabs>
          <w:tab w:val="left" w:pos="5835"/>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Место и датум                                                           Потпис овлашћеног лица понуђача</w:t>
      </w:r>
    </w:p>
    <w:p w:rsidR="001B6376" w:rsidRDefault="005259AD">
      <w:pPr>
        <w:tabs>
          <w:tab w:val="left" w:pos="5835"/>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                     м.п.                     ______________________________</w:t>
      </w:r>
    </w:p>
    <w:p w:rsidR="001B6376" w:rsidRDefault="001B6376">
      <w:pPr>
        <w:tabs>
          <w:tab w:val="left" w:pos="5835"/>
        </w:tabs>
        <w:spacing w:after="0" w:line="240" w:lineRule="auto"/>
        <w:rPr>
          <w:rFonts w:ascii="Times New Roman" w:eastAsia="Times New Roman" w:hAnsi="Times New Roman" w:cs="Times New Roman"/>
          <w:color w:val="000000"/>
          <w:sz w:val="24"/>
        </w:rPr>
      </w:pPr>
    </w:p>
    <w:p w:rsidR="001B6376" w:rsidRDefault="001B6376">
      <w:pPr>
        <w:tabs>
          <w:tab w:val="left" w:pos="5835"/>
        </w:tabs>
        <w:spacing w:after="0" w:line="240" w:lineRule="auto"/>
        <w:rPr>
          <w:rFonts w:ascii="Times New Roman" w:eastAsia="Times New Roman" w:hAnsi="Times New Roman" w:cs="Times New Roman"/>
          <w:color w:val="000000"/>
          <w:sz w:val="24"/>
        </w:rPr>
      </w:pPr>
    </w:p>
    <w:p w:rsidR="001B6376" w:rsidRDefault="001B6376">
      <w:pPr>
        <w:tabs>
          <w:tab w:val="left" w:pos="5835"/>
        </w:tabs>
        <w:spacing w:after="0" w:line="240" w:lineRule="auto"/>
        <w:rPr>
          <w:rFonts w:ascii="Times New Roman" w:eastAsia="Times New Roman" w:hAnsi="Times New Roman" w:cs="Times New Roman"/>
          <w:color w:val="000000"/>
          <w:sz w:val="24"/>
        </w:rPr>
      </w:pPr>
    </w:p>
    <w:p w:rsidR="001B6376" w:rsidRDefault="001B6376">
      <w:pPr>
        <w:tabs>
          <w:tab w:val="left" w:pos="5835"/>
        </w:tabs>
        <w:spacing w:after="0" w:line="240" w:lineRule="auto"/>
        <w:rPr>
          <w:rFonts w:ascii="Times New Roman" w:eastAsia="Times New Roman" w:hAnsi="Times New Roman" w:cs="Times New Roman"/>
          <w:color w:val="000000"/>
          <w:sz w:val="24"/>
        </w:rPr>
      </w:pPr>
    </w:p>
    <w:p w:rsidR="001B6376" w:rsidRDefault="001B6376">
      <w:pPr>
        <w:tabs>
          <w:tab w:val="left" w:pos="5835"/>
        </w:tabs>
        <w:spacing w:after="0" w:line="240" w:lineRule="auto"/>
        <w:rPr>
          <w:rFonts w:ascii="Times New Roman" w:eastAsia="Times New Roman" w:hAnsi="Times New Roman" w:cs="Times New Roman"/>
          <w:color w:val="000000"/>
          <w:sz w:val="24"/>
        </w:rPr>
      </w:pPr>
    </w:p>
    <w:p w:rsidR="001B6376" w:rsidRDefault="001B6376">
      <w:pPr>
        <w:tabs>
          <w:tab w:val="left" w:pos="5835"/>
        </w:tabs>
        <w:spacing w:after="0" w:line="240" w:lineRule="auto"/>
        <w:rPr>
          <w:rFonts w:ascii="Times New Roman" w:eastAsia="Times New Roman" w:hAnsi="Times New Roman" w:cs="Times New Roman"/>
          <w:color w:val="000000"/>
          <w:sz w:val="24"/>
        </w:rPr>
      </w:pPr>
    </w:p>
    <w:p w:rsidR="001B6376" w:rsidRDefault="001B6376">
      <w:pPr>
        <w:tabs>
          <w:tab w:val="left" w:pos="5835"/>
        </w:tabs>
        <w:spacing w:after="0" w:line="240" w:lineRule="auto"/>
        <w:rPr>
          <w:rFonts w:ascii="Times New Roman" w:eastAsia="Times New Roman" w:hAnsi="Times New Roman" w:cs="Times New Roman"/>
          <w:color w:val="000000"/>
          <w:sz w:val="24"/>
        </w:rPr>
      </w:pPr>
    </w:p>
    <w:p w:rsidR="001B6376" w:rsidRDefault="001B6376">
      <w:pPr>
        <w:tabs>
          <w:tab w:val="left" w:pos="5835"/>
        </w:tabs>
        <w:spacing w:after="0" w:line="240" w:lineRule="auto"/>
        <w:rPr>
          <w:rFonts w:ascii="Times New Roman" w:eastAsia="Times New Roman" w:hAnsi="Times New Roman" w:cs="Times New Roman"/>
          <w:color w:val="000000"/>
          <w:sz w:val="24"/>
        </w:rPr>
      </w:pPr>
    </w:p>
    <w:p w:rsidR="001B6376" w:rsidRDefault="001B6376">
      <w:pPr>
        <w:tabs>
          <w:tab w:val="left" w:pos="5835"/>
        </w:tabs>
        <w:spacing w:after="0" w:line="240" w:lineRule="auto"/>
        <w:rPr>
          <w:rFonts w:ascii="Times New Roman" w:eastAsia="Times New Roman" w:hAnsi="Times New Roman" w:cs="Times New Roman"/>
          <w:color w:val="000000"/>
          <w:sz w:val="24"/>
          <w:lang w:val="sr-Cyrl-RS"/>
        </w:rPr>
      </w:pPr>
    </w:p>
    <w:p w:rsidR="00A120B7" w:rsidRPr="00A120B7" w:rsidRDefault="00A120B7">
      <w:pPr>
        <w:tabs>
          <w:tab w:val="left" w:pos="5835"/>
        </w:tabs>
        <w:spacing w:after="0" w:line="240" w:lineRule="auto"/>
        <w:rPr>
          <w:rFonts w:ascii="Times New Roman" w:eastAsia="Times New Roman" w:hAnsi="Times New Roman" w:cs="Times New Roman"/>
          <w:color w:val="000000"/>
          <w:sz w:val="24"/>
          <w:lang w:val="sr-Cyrl-RS"/>
        </w:rPr>
      </w:pPr>
    </w:p>
    <w:p w:rsidR="001B6376" w:rsidRPr="00A120B7" w:rsidRDefault="005259AD">
      <w:pPr>
        <w:spacing w:after="0" w:line="240" w:lineRule="auto"/>
        <w:rPr>
          <w:rFonts w:ascii="Times New Roman" w:eastAsia="Times New Roman" w:hAnsi="Times New Roman" w:cs="Times New Roman"/>
          <w:b/>
          <w:i/>
          <w:color w:val="000000"/>
          <w:sz w:val="24"/>
          <w:shd w:val="clear" w:color="auto" w:fill="C6D9F1"/>
          <w:lang w:val="sr-Cyrl-RS"/>
        </w:rPr>
      </w:pPr>
      <w:r>
        <w:rPr>
          <w:rFonts w:ascii="Times New Roman" w:eastAsia="Times New Roman" w:hAnsi="Times New Roman" w:cs="Times New Roman"/>
          <w:b/>
          <w:i/>
          <w:color w:val="000000"/>
          <w:sz w:val="24"/>
          <w:shd w:val="clear" w:color="auto" w:fill="C6D9F1"/>
        </w:rPr>
        <w:lastRenderedPageBreak/>
        <w:t>IX</w:t>
      </w:r>
      <w:r w:rsidRPr="00A120B7">
        <w:rPr>
          <w:rFonts w:ascii="Times New Roman" w:eastAsia="Times New Roman" w:hAnsi="Times New Roman" w:cs="Times New Roman"/>
          <w:b/>
          <w:i/>
          <w:color w:val="000000"/>
          <w:sz w:val="24"/>
          <w:shd w:val="clear" w:color="auto" w:fill="C6D9F1"/>
          <w:lang w:val="sr-Cyrl-RS"/>
        </w:rPr>
        <w:t xml:space="preserve">     СПОРАЗУМ ЧЛАНОВА ГРУПЕ ПОНУЂАЧА О УЧЕШЋУ У ЗАЈЕДНИЧКОЈ ПОНУДИ</w:t>
      </w:r>
    </w:p>
    <w:p w:rsidR="001B6376" w:rsidRPr="00A120B7" w:rsidRDefault="001B6376">
      <w:pPr>
        <w:spacing w:after="0" w:line="240" w:lineRule="auto"/>
        <w:jc w:val="right"/>
        <w:rPr>
          <w:rFonts w:ascii="Times New Roman" w:eastAsia="Times New Roman" w:hAnsi="Times New Roman" w:cs="Times New Roman"/>
          <w:b/>
          <w:color w:val="000000"/>
          <w:sz w:val="24"/>
          <w:lang w:val="sr-Cyrl-RS"/>
        </w:rPr>
      </w:pPr>
    </w:p>
    <w:p w:rsidR="001B6376" w:rsidRDefault="005259AD">
      <w:pPr>
        <w:tabs>
          <w:tab w:val="left" w:pos="5835"/>
        </w:tab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СПОРАЗУМ ЧЛАНОВА ГРУПЕ ПОНУЂАЧА О УЧЕШЋУ У ЗАЈЕДНИЧКОЈ ПОНУДИ</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Изја</w:t>
      </w:r>
      <w:r w:rsidR="00921222">
        <w:rPr>
          <w:rFonts w:ascii="Times New Roman" w:eastAsia="Times New Roman" w:hAnsi="Times New Roman" w:cs="Times New Roman"/>
          <w:color w:val="000000"/>
          <w:sz w:val="24"/>
        </w:rPr>
        <w:t>вљујемо да за јавну набавку радова –</w:t>
      </w:r>
      <w:r>
        <w:rPr>
          <w:rFonts w:ascii="Times New Roman" w:eastAsia="Times New Roman" w:hAnsi="Times New Roman" w:cs="Times New Roman"/>
          <w:color w:val="000000"/>
          <w:sz w:val="24"/>
        </w:rPr>
        <w:t xml:space="preserve"> </w:t>
      </w:r>
      <w:r w:rsidR="00921222">
        <w:rPr>
          <w:rFonts w:ascii="Times New Roman" w:eastAsia="Times New Roman" w:hAnsi="Times New Roman" w:cs="Times New Roman"/>
          <w:color w:val="000000"/>
          <w:sz w:val="24"/>
          <w:lang w:val="sr-Cyrl-RS"/>
        </w:rPr>
        <w:t>Замена са реконструкцијом постојећег кровног покривача</w:t>
      </w:r>
      <w:r w:rsidR="00921222" w:rsidRPr="00921222">
        <w:rPr>
          <w:rFonts w:ascii="Times New Roman" w:eastAsia="Times New Roman" w:hAnsi="Times New Roman" w:cs="Times New Roman"/>
          <w:color w:val="000000"/>
          <w:sz w:val="24"/>
          <w:lang w:val="sr-Cyrl-RS"/>
        </w:rPr>
        <w:t xml:space="preserve"> </w:t>
      </w:r>
      <w:r w:rsidR="00921222">
        <w:rPr>
          <w:rFonts w:ascii="Times New Roman" w:eastAsia="Times New Roman" w:hAnsi="Times New Roman" w:cs="Times New Roman"/>
          <w:color w:val="000000"/>
          <w:sz w:val="24"/>
          <w:lang w:val="sr-Cyrl-RS"/>
        </w:rPr>
        <w:t xml:space="preserve">на </w:t>
      </w:r>
      <w:r w:rsidR="00921222">
        <w:rPr>
          <w:rFonts w:ascii="Times New Roman" w:eastAsia="Times New Roman" w:hAnsi="Times New Roman" w:cs="Times New Roman"/>
          <w:color w:val="000000"/>
          <w:sz w:val="24"/>
          <w:lang w:val="sr-Latn-RS"/>
        </w:rPr>
        <w:t xml:space="preserve">III </w:t>
      </w:r>
      <w:r w:rsidR="00921222">
        <w:rPr>
          <w:rFonts w:ascii="Times New Roman" w:eastAsia="Times New Roman" w:hAnsi="Times New Roman" w:cs="Times New Roman"/>
          <w:color w:val="000000"/>
          <w:sz w:val="24"/>
          <w:lang w:val="sr-Cyrl-RS"/>
        </w:rPr>
        <w:t>одељењу</w:t>
      </w:r>
      <w:r>
        <w:rPr>
          <w:rFonts w:ascii="Times New Roman" w:eastAsia="Times New Roman" w:hAnsi="Times New Roman" w:cs="Times New Roman"/>
          <w:color w:val="000000"/>
          <w:sz w:val="24"/>
        </w:rPr>
        <w:t>, за коју наручилац спроводи отворе</w:t>
      </w:r>
      <w:r w:rsidR="00921222">
        <w:rPr>
          <w:rFonts w:ascii="Times New Roman" w:eastAsia="Times New Roman" w:hAnsi="Times New Roman" w:cs="Times New Roman"/>
          <w:color w:val="000000"/>
          <w:sz w:val="24"/>
        </w:rPr>
        <w:t>ни поступак јавне набавке број 1</w:t>
      </w:r>
      <w:r>
        <w:rPr>
          <w:rFonts w:ascii="Times New Roman" w:eastAsia="Times New Roman" w:hAnsi="Times New Roman" w:cs="Times New Roman"/>
          <w:color w:val="000000"/>
          <w:sz w:val="24"/>
        </w:rPr>
        <w:t>5/2017, под пуном моралном, материјалном и кривичном одговорношћу:</w:t>
      </w:r>
    </w:p>
    <w:p w:rsidR="001B6376" w:rsidRDefault="005259AD">
      <w:pPr>
        <w:numPr>
          <w:ilvl w:val="0"/>
          <w:numId w:val="13"/>
        </w:numPr>
        <w:spacing w:after="0" w:line="276"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 смо учесници у заједничкој понуди</w:t>
      </w:r>
    </w:p>
    <w:p w:rsidR="001B6376" w:rsidRDefault="005259AD">
      <w:pPr>
        <w:numPr>
          <w:ilvl w:val="0"/>
          <w:numId w:val="13"/>
        </w:numPr>
        <w:spacing w:after="0" w:line="276"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 прихватамо све услове из јавног позива и конкурсне документације.</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Овим споразумом члану групе понуђача  _____________________________________</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из  _________________________ , ПИБ:_____________, матич. број: ______________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наведеном под редним бројем 1/, дајемо овлашћење да у наше име буде носилац посла, да може попуњавати, потписивати и печатом оверавати обрасце дате у конкурсној документацији и друга документа, да може у име групе понуђача да заступа групу пред наручиоцем, уколико није другачије назначено,</w:t>
      </w:r>
    </w:p>
    <w:p w:rsidR="001B6376" w:rsidRDefault="001B6376">
      <w:pPr>
        <w:spacing w:after="0" w:line="240" w:lineRule="auto"/>
        <w:ind w:left="720"/>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2) Понуђачи из заједничке понуде и њихове обавезе:</w:t>
      </w:r>
    </w:p>
    <w:tbl>
      <w:tblPr>
        <w:tblW w:w="0" w:type="auto"/>
        <w:tblInd w:w="70" w:type="dxa"/>
        <w:tblCellMar>
          <w:left w:w="10" w:type="dxa"/>
          <w:right w:w="10" w:type="dxa"/>
        </w:tblCellMar>
        <w:tblLook w:val="04A0" w:firstRow="1" w:lastRow="0" w:firstColumn="1" w:lastColumn="0" w:noHBand="0" w:noVBand="1"/>
      </w:tblPr>
      <w:tblGrid>
        <w:gridCol w:w="532"/>
        <w:gridCol w:w="4245"/>
        <w:gridCol w:w="4383"/>
      </w:tblGrid>
      <w:tr w:rsidR="001B6376">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B6376" w:rsidRDefault="005259AD">
            <w:pPr>
              <w:spacing w:after="0" w:line="240" w:lineRule="auto"/>
              <w:jc w:val="both"/>
            </w:pPr>
            <w:r>
              <w:rPr>
                <w:rFonts w:ascii="Times New Roman" w:eastAsia="Times New Roman" w:hAnsi="Times New Roman" w:cs="Times New Roman"/>
                <w:color w:val="000000"/>
                <w:sz w:val="24"/>
              </w:rPr>
              <w:t>Р.Б.</w:t>
            </w:r>
          </w:p>
        </w:tc>
        <w:tc>
          <w:tcPr>
            <w:tcW w:w="42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B6376" w:rsidRDefault="005259AD">
            <w:pPr>
              <w:spacing w:after="0" w:line="240" w:lineRule="auto"/>
              <w:jc w:val="center"/>
            </w:pPr>
            <w:r>
              <w:rPr>
                <w:rFonts w:ascii="Times New Roman" w:eastAsia="Times New Roman" w:hAnsi="Times New Roman" w:cs="Times New Roman"/>
                <w:color w:val="000000"/>
                <w:sz w:val="24"/>
              </w:rPr>
              <w:t>Назив, седиште, ПИБ и обавезе сваког од учесника у  заједничкој понуди</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B6376" w:rsidRDefault="005259AD">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Потпис одговорног лица и </w:t>
            </w:r>
          </w:p>
          <w:p w:rsidR="001B6376" w:rsidRDefault="005259AD">
            <w:pPr>
              <w:spacing w:after="0" w:line="240" w:lineRule="auto"/>
              <w:jc w:val="center"/>
            </w:pPr>
            <w:r>
              <w:rPr>
                <w:rFonts w:ascii="Times New Roman" w:eastAsia="Times New Roman" w:hAnsi="Times New Roman" w:cs="Times New Roman"/>
                <w:color w:val="000000"/>
                <w:sz w:val="24"/>
              </w:rPr>
              <w:t>печат учесника у заједничкој понуди</w:t>
            </w:r>
          </w:p>
        </w:tc>
      </w:tr>
      <w:tr w:rsidR="001B6376">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B6376" w:rsidRDefault="005259AD">
            <w:pPr>
              <w:spacing w:after="0" w:line="240" w:lineRule="auto"/>
              <w:jc w:val="center"/>
            </w:pPr>
            <w:r>
              <w:rPr>
                <w:rFonts w:ascii="Times New Roman" w:eastAsia="Times New Roman" w:hAnsi="Times New Roman" w:cs="Times New Roman"/>
                <w:color w:val="000000"/>
                <w:sz w:val="24"/>
              </w:rPr>
              <w:t>1.</w:t>
            </w:r>
          </w:p>
        </w:tc>
        <w:tc>
          <w:tcPr>
            <w:tcW w:w="42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B6376" w:rsidRDefault="005259AD">
            <w:pPr>
              <w:spacing w:after="0" w:line="240" w:lineRule="auto"/>
              <w:jc w:val="center"/>
            </w:pPr>
            <w:r>
              <w:rPr>
                <w:rFonts w:ascii="Times New Roman" w:eastAsia="Times New Roman" w:hAnsi="Times New Roman" w:cs="Times New Roman"/>
                <w:color w:val="000000"/>
                <w:sz w:val="24"/>
              </w:rPr>
              <w:t>2.</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B6376" w:rsidRDefault="005259AD">
            <w:pPr>
              <w:spacing w:after="0" w:line="240" w:lineRule="auto"/>
              <w:jc w:val="center"/>
            </w:pPr>
            <w:r>
              <w:rPr>
                <w:rFonts w:ascii="Times New Roman" w:eastAsia="Times New Roman" w:hAnsi="Times New Roman" w:cs="Times New Roman"/>
                <w:color w:val="000000"/>
                <w:sz w:val="24"/>
              </w:rPr>
              <w:t>3.</w:t>
            </w:r>
          </w:p>
        </w:tc>
      </w:tr>
      <w:tr w:rsidR="001B6376">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B6376" w:rsidRDefault="005259AD">
            <w:pPr>
              <w:spacing w:after="0" w:line="240" w:lineRule="auto"/>
              <w:jc w:val="center"/>
            </w:pPr>
            <w:r>
              <w:rPr>
                <w:rFonts w:ascii="Times New Roman" w:eastAsia="Times New Roman" w:hAnsi="Times New Roman" w:cs="Times New Roman"/>
                <w:color w:val="000000"/>
                <w:sz w:val="24"/>
              </w:rPr>
              <w:t>1.</w:t>
            </w:r>
          </w:p>
        </w:tc>
        <w:tc>
          <w:tcPr>
            <w:tcW w:w="42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B6376" w:rsidRDefault="005259AD">
            <w:pPr>
              <w:spacing w:after="0" w:line="240" w:lineRule="auto"/>
              <w:jc w:val="both"/>
            </w:pPr>
            <w:r>
              <w:rPr>
                <w:rFonts w:ascii="Times New Roman" w:eastAsia="Times New Roman" w:hAnsi="Times New Roman" w:cs="Times New Roman"/>
                <w:color w:val="000000"/>
                <w:sz w:val="24"/>
              </w:rPr>
              <w:t>Овлашћени члан групе понуђача:</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B6376" w:rsidRDefault="001B6376">
            <w:pPr>
              <w:spacing w:after="0" w:line="240" w:lineRule="auto"/>
              <w:jc w:val="center"/>
              <w:rPr>
                <w:rFonts w:ascii="Times New Roman" w:eastAsia="Times New Roman" w:hAnsi="Times New Roman" w:cs="Times New Roman"/>
                <w:color w:val="000000"/>
                <w:sz w:val="24"/>
              </w:rPr>
            </w:pPr>
          </w:p>
          <w:p w:rsidR="001B6376" w:rsidRDefault="005259AD">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Потпис овлашћеног лица:</w:t>
            </w:r>
          </w:p>
          <w:p w:rsidR="001B6376" w:rsidRDefault="005259A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_____________________</w:t>
            </w:r>
          </w:p>
          <w:p w:rsidR="001B6376" w:rsidRDefault="005259AD">
            <w:pPr>
              <w:spacing w:after="0" w:line="240" w:lineRule="auto"/>
              <w:jc w:val="center"/>
            </w:pPr>
            <w:r>
              <w:rPr>
                <w:rFonts w:ascii="Times New Roman" w:eastAsia="Times New Roman" w:hAnsi="Times New Roman" w:cs="Times New Roman"/>
                <w:color w:val="000000"/>
                <w:sz w:val="24"/>
              </w:rPr>
              <w:t>м.п.</w:t>
            </w:r>
          </w:p>
        </w:tc>
      </w:tr>
      <w:tr w:rsidR="001B6376">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B6376" w:rsidRDefault="005259AD">
            <w:pPr>
              <w:spacing w:after="0" w:line="240" w:lineRule="auto"/>
              <w:jc w:val="center"/>
            </w:pPr>
            <w:r>
              <w:rPr>
                <w:rFonts w:ascii="Times New Roman" w:eastAsia="Times New Roman" w:hAnsi="Times New Roman" w:cs="Times New Roman"/>
                <w:color w:val="000000"/>
                <w:sz w:val="24"/>
              </w:rPr>
              <w:t>2.</w:t>
            </w:r>
          </w:p>
        </w:tc>
        <w:tc>
          <w:tcPr>
            <w:tcW w:w="42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B6376" w:rsidRDefault="001B6376">
            <w:pPr>
              <w:spacing w:after="0" w:line="240" w:lineRule="auto"/>
              <w:jc w:val="both"/>
              <w:rPr>
                <w:rFonts w:ascii="Calibri" w:eastAsia="Calibri" w:hAnsi="Calibri" w:cs="Calibri"/>
              </w:rPr>
            </w:pP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B6376" w:rsidRDefault="001B6376">
            <w:pPr>
              <w:spacing w:after="0" w:line="240" w:lineRule="auto"/>
              <w:jc w:val="center"/>
              <w:rPr>
                <w:rFonts w:ascii="Times New Roman" w:eastAsia="Times New Roman" w:hAnsi="Times New Roman" w:cs="Times New Roman"/>
                <w:color w:val="000000"/>
                <w:sz w:val="24"/>
              </w:rPr>
            </w:pPr>
          </w:p>
          <w:p w:rsidR="001B6376" w:rsidRDefault="005259AD">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Потпис овлашћеног лица:</w:t>
            </w:r>
          </w:p>
          <w:p w:rsidR="001B6376" w:rsidRDefault="005259A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_____________________</w:t>
            </w:r>
          </w:p>
          <w:p w:rsidR="001B6376" w:rsidRDefault="005259AD">
            <w:pPr>
              <w:spacing w:after="0" w:line="240" w:lineRule="auto"/>
              <w:jc w:val="center"/>
            </w:pPr>
            <w:r>
              <w:rPr>
                <w:rFonts w:ascii="Times New Roman" w:eastAsia="Times New Roman" w:hAnsi="Times New Roman" w:cs="Times New Roman"/>
                <w:color w:val="000000"/>
                <w:sz w:val="24"/>
              </w:rPr>
              <w:t>м.п.</w:t>
            </w:r>
          </w:p>
        </w:tc>
      </w:tr>
      <w:tr w:rsidR="001B6376">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B6376" w:rsidRDefault="005259AD">
            <w:pPr>
              <w:spacing w:after="0" w:line="240" w:lineRule="auto"/>
              <w:jc w:val="center"/>
            </w:pPr>
            <w:r>
              <w:rPr>
                <w:rFonts w:ascii="Times New Roman" w:eastAsia="Times New Roman" w:hAnsi="Times New Roman" w:cs="Times New Roman"/>
                <w:color w:val="000000"/>
                <w:sz w:val="24"/>
              </w:rPr>
              <w:t>3.</w:t>
            </w:r>
          </w:p>
        </w:tc>
        <w:tc>
          <w:tcPr>
            <w:tcW w:w="42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rPr>
                <w:rFonts w:ascii="Times New Roman" w:eastAsia="Times New Roman" w:hAnsi="Times New Roman" w:cs="Times New Roman"/>
                <w:color w:val="000000"/>
                <w:sz w:val="24"/>
              </w:rPr>
            </w:pPr>
          </w:p>
          <w:p w:rsidR="001B6376" w:rsidRDefault="005259AD">
            <w:pPr>
              <w:tabs>
                <w:tab w:val="left" w:pos="2880"/>
              </w:tabs>
              <w:spacing w:after="0" w:line="240" w:lineRule="auto"/>
            </w:pPr>
            <w:r>
              <w:rPr>
                <w:rFonts w:ascii="Times New Roman" w:eastAsia="Times New Roman" w:hAnsi="Times New Roman" w:cs="Times New Roman"/>
                <w:color w:val="000000"/>
                <w:sz w:val="24"/>
              </w:rPr>
              <w:tab/>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B6376" w:rsidRDefault="001B6376">
            <w:pPr>
              <w:spacing w:after="0" w:line="240" w:lineRule="auto"/>
              <w:jc w:val="center"/>
              <w:rPr>
                <w:rFonts w:ascii="Times New Roman" w:eastAsia="Times New Roman" w:hAnsi="Times New Roman" w:cs="Times New Roman"/>
                <w:color w:val="000000"/>
                <w:sz w:val="24"/>
              </w:rPr>
            </w:pPr>
          </w:p>
          <w:p w:rsidR="001B6376" w:rsidRDefault="005259AD">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Потпис овлашћеног лица:</w:t>
            </w:r>
          </w:p>
          <w:p w:rsidR="001B6376" w:rsidRDefault="005259A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_____________________</w:t>
            </w:r>
          </w:p>
          <w:p w:rsidR="001B6376" w:rsidRDefault="005259AD">
            <w:pPr>
              <w:spacing w:after="0" w:line="240" w:lineRule="auto"/>
              <w:jc w:val="center"/>
            </w:pPr>
            <w:r>
              <w:rPr>
                <w:rFonts w:ascii="Times New Roman" w:eastAsia="Times New Roman" w:hAnsi="Times New Roman" w:cs="Times New Roman"/>
                <w:color w:val="000000"/>
                <w:sz w:val="24"/>
              </w:rPr>
              <w:t>м.п.</w:t>
            </w:r>
          </w:p>
        </w:tc>
      </w:tr>
    </w:tbl>
    <w:p w:rsidR="001B6376" w:rsidRDefault="005259AD">
      <w:pPr>
        <w:tabs>
          <w:tab w:val="left" w:pos="5835"/>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1B6376" w:rsidRDefault="005259AD">
      <w:pPr>
        <w:tabs>
          <w:tab w:val="left" w:pos="5835"/>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Напомена: Образац по потреби фотокопирати</w:t>
      </w:r>
    </w:p>
    <w:p w:rsidR="001B6376" w:rsidRDefault="001B6376">
      <w:pPr>
        <w:tabs>
          <w:tab w:val="left" w:pos="5835"/>
        </w:tabs>
        <w:spacing w:after="0" w:line="240" w:lineRule="auto"/>
        <w:rPr>
          <w:rFonts w:ascii="Times New Roman" w:eastAsia="Times New Roman" w:hAnsi="Times New Roman" w:cs="Times New Roman"/>
          <w:color w:val="000000"/>
          <w:sz w:val="24"/>
        </w:rPr>
      </w:pPr>
    </w:p>
    <w:p w:rsidR="001B6376" w:rsidRDefault="001B6376">
      <w:pPr>
        <w:tabs>
          <w:tab w:val="left" w:pos="5835"/>
        </w:tabs>
        <w:spacing w:after="0" w:line="240" w:lineRule="auto"/>
        <w:rPr>
          <w:rFonts w:ascii="Times New Roman" w:eastAsia="Times New Roman" w:hAnsi="Times New Roman" w:cs="Times New Roman"/>
          <w:color w:val="000000"/>
          <w:sz w:val="24"/>
        </w:rPr>
      </w:pPr>
    </w:p>
    <w:p w:rsidR="001B6376" w:rsidRDefault="001B6376">
      <w:pPr>
        <w:tabs>
          <w:tab w:val="left" w:pos="5835"/>
        </w:tabs>
        <w:spacing w:after="0" w:line="240" w:lineRule="auto"/>
        <w:rPr>
          <w:rFonts w:ascii="Times New Roman" w:eastAsia="Times New Roman" w:hAnsi="Times New Roman" w:cs="Times New Roman"/>
          <w:color w:val="000000"/>
          <w:sz w:val="24"/>
        </w:rPr>
      </w:pPr>
    </w:p>
    <w:p w:rsidR="001B6376" w:rsidRDefault="005259AD">
      <w:pPr>
        <w:tabs>
          <w:tab w:val="left" w:pos="5835"/>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Место и датум:                                                         Потпис овлашћеног лица понуђача</w:t>
      </w:r>
    </w:p>
    <w:p w:rsidR="001B6376" w:rsidRDefault="005259AD">
      <w:pPr>
        <w:tabs>
          <w:tab w:val="left" w:pos="1377"/>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                             м.п               ____________________________</w:t>
      </w:r>
    </w:p>
    <w:p w:rsidR="001B6376" w:rsidRDefault="001B6376">
      <w:pPr>
        <w:spacing w:after="0" w:line="240" w:lineRule="auto"/>
        <w:rPr>
          <w:rFonts w:ascii="Times New Roman" w:eastAsia="Times New Roman" w:hAnsi="Times New Roman" w:cs="Times New Roman"/>
          <w:color w:val="000000"/>
          <w:sz w:val="24"/>
        </w:rPr>
      </w:pPr>
    </w:p>
    <w:p w:rsidR="001B6376" w:rsidRDefault="001B6376">
      <w:pPr>
        <w:spacing w:after="0" w:line="240" w:lineRule="auto"/>
        <w:rPr>
          <w:rFonts w:ascii="Times New Roman" w:eastAsia="Times New Roman" w:hAnsi="Times New Roman" w:cs="Times New Roman"/>
          <w:color w:val="000000"/>
          <w:sz w:val="24"/>
        </w:rPr>
      </w:pPr>
    </w:p>
    <w:p w:rsidR="001B6376" w:rsidRDefault="001B6376">
      <w:pPr>
        <w:spacing w:after="0" w:line="240" w:lineRule="auto"/>
        <w:rPr>
          <w:rFonts w:ascii="Times New Roman" w:eastAsia="Times New Roman" w:hAnsi="Times New Roman" w:cs="Times New Roman"/>
          <w:color w:val="000000"/>
          <w:sz w:val="24"/>
        </w:rPr>
      </w:pPr>
    </w:p>
    <w:p w:rsidR="001B6376" w:rsidRDefault="001B6376">
      <w:pPr>
        <w:spacing w:after="0" w:line="240" w:lineRule="auto"/>
        <w:rPr>
          <w:rFonts w:ascii="Times New Roman" w:eastAsia="Times New Roman" w:hAnsi="Times New Roman" w:cs="Times New Roman"/>
          <w:color w:val="000000"/>
          <w:sz w:val="24"/>
        </w:rPr>
      </w:pPr>
    </w:p>
    <w:p w:rsidR="001B6376" w:rsidRDefault="001B6376">
      <w:pPr>
        <w:spacing w:after="0" w:line="240" w:lineRule="auto"/>
        <w:rPr>
          <w:rFonts w:ascii="Times New Roman" w:eastAsia="Times New Roman" w:hAnsi="Times New Roman" w:cs="Times New Roman"/>
          <w:color w:val="000000"/>
          <w:sz w:val="24"/>
        </w:rPr>
      </w:pPr>
    </w:p>
    <w:p w:rsidR="001B6376" w:rsidRDefault="001B6376">
      <w:pPr>
        <w:spacing w:after="0" w:line="240" w:lineRule="auto"/>
        <w:rPr>
          <w:rFonts w:ascii="Times New Roman" w:eastAsia="Times New Roman" w:hAnsi="Times New Roman" w:cs="Times New Roman"/>
          <w:color w:val="000000"/>
          <w:sz w:val="24"/>
        </w:rPr>
      </w:pPr>
    </w:p>
    <w:p w:rsidR="001B6376" w:rsidRDefault="001B6376">
      <w:pPr>
        <w:spacing w:after="0" w:line="240" w:lineRule="auto"/>
        <w:rPr>
          <w:rFonts w:ascii="Times New Roman" w:eastAsia="Times New Roman" w:hAnsi="Times New Roman" w:cs="Times New Roman"/>
          <w:color w:val="000000"/>
          <w:sz w:val="24"/>
        </w:rPr>
      </w:pPr>
    </w:p>
    <w:p w:rsidR="001B6376" w:rsidRDefault="005259AD" w:rsidP="00A120B7">
      <w:pPr>
        <w:spacing w:after="0" w:line="240" w:lineRule="auto"/>
        <w:jc w:val="center"/>
        <w:rPr>
          <w:rFonts w:ascii="Times New Roman" w:eastAsia="Times New Roman" w:hAnsi="Times New Roman" w:cs="Times New Roman"/>
          <w:b/>
          <w:i/>
          <w:color w:val="000000"/>
          <w:sz w:val="24"/>
          <w:shd w:val="clear" w:color="auto" w:fill="C6D9F1"/>
        </w:rPr>
      </w:pPr>
      <w:r>
        <w:rPr>
          <w:rFonts w:ascii="Times New Roman" w:eastAsia="Times New Roman" w:hAnsi="Times New Roman" w:cs="Times New Roman"/>
          <w:b/>
          <w:i/>
          <w:color w:val="000000"/>
          <w:sz w:val="24"/>
          <w:shd w:val="clear" w:color="auto" w:fill="C6D9F1"/>
        </w:rPr>
        <w:t>ОБРАЗЛОЖЕЊЕ ЗА ОБРАЗАЦ СТРУКТУРЕ ЦЕНЕ</w:t>
      </w:r>
    </w:p>
    <w:p w:rsidR="001B6376" w:rsidRDefault="001B6376">
      <w:pPr>
        <w:spacing w:after="0" w:line="240" w:lineRule="auto"/>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 јав</w:t>
      </w:r>
      <w:r w:rsidR="00921222">
        <w:rPr>
          <w:rFonts w:ascii="Times New Roman" w:eastAsia="Times New Roman" w:hAnsi="Times New Roman" w:cs="Times New Roman"/>
          <w:color w:val="000000"/>
          <w:sz w:val="24"/>
        </w:rPr>
        <w:t xml:space="preserve">ну набавку радова – Замена </w:t>
      </w:r>
      <w:r w:rsidR="00921222">
        <w:rPr>
          <w:rFonts w:ascii="Times New Roman" w:eastAsia="Times New Roman" w:hAnsi="Times New Roman" w:cs="Times New Roman"/>
          <w:color w:val="000000"/>
          <w:sz w:val="24"/>
          <w:lang w:val="sr-Cyrl-RS"/>
        </w:rPr>
        <w:t>са реконструкцијом постојећег кровног покривача</w:t>
      </w:r>
      <w:r w:rsidR="00921222" w:rsidRPr="00921222">
        <w:rPr>
          <w:rFonts w:ascii="Times New Roman" w:eastAsia="Times New Roman" w:hAnsi="Times New Roman" w:cs="Times New Roman"/>
          <w:color w:val="000000"/>
          <w:sz w:val="24"/>
          <w:lang w:val="sr-Cyrl-RS"/>
        </w:rPr>
        <w:t xml:space="preserve"> </w:t>
      </w:r>
      <w:r w:rsidR="00921222">
        <w:rPr>
          <w:rFonts w:ascii="Times New Roman" w:eastAsia="Times New Roman" w:hAnsi="Times New Roman" w:cs="Times New Roman"/>
          <w:color w:val="000000"/>
          <w:sz w:val="24"/>
          <w:lang w:val="sr-Cyrl-RS"/>
        </w:rPr>
        <w:t xml:space="preserve">на </w:t>
      </w:r>
      <w:r w:rsidR="00921222">
        <w:rPr>
          <w:rFonts w:ascii="Times New Roman" w:eastAsia="Times New Roman" w:hAnsi="Times New Roman" w:cs="Times New Roman"/>
          <w:color w:val="000000"/>
          <w:sz w:val="24"/>
          <w:lang w:val="sr-Latn-RS"/>
        </w:rPr>
        <w:t xml:space="preserve">III </w:t>
      </w:r>
      <w:r w:rsidR="00921222">
        <w:rPr>
          <w:rFonts w:ascii="Times New Roman" w:eastAsia="Times New Roman" w:hAnsi="Times New Roman" w:cs="Times New Roman"/>
          <w:color w:val="000000"/>
          <w:sz w:val="24"/>
          <w:lang w:val="sr-Cyrl-RS"/>
        </w:rPr>
        <w:t>одељењу</w:t>
      </w:r>
      <w:r w:rsidR="00921222">
        <w:rPr>
          <w:rFonts w:ascii="Times New Roman" w:eastAsia="Times New Roman" w:hAnsi="Times New Roman" w:cs="Times New Roman"/>
          <w:color w:val="000000"/>
          <w:sz w:val="24"/>
        </w:rPr>
        <w:t>, ЈН број 1</w:t>
      </w:r>
      <w:r>
        <w:rPr>
          <w:rFonts w:ascii="Times New Roman" w:eastAsia="Times New Roman" w:hAnsi="Times New Roman" w:cs="Times New Roman"/>
          <w:color w:val="000000"/>
          <w:sz w:val="24"/>
        </w:rPr>
        <w:t>5/2017, Комисија наручиоца је припремила Образац понуде у ком су наведени основни елементи понуђене цене, како јединична и тако и укупна цена, без и са ПДВ-ом, те се сходно одредбама  чл. 12. став 2.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сматра да је сачиње Образац структуре цене за предметну набавку.</w:t>
      </w:r>
    </w:p>
    <w:p w:rsidR="001B6376" w:rsidRDefault="001B6376">
      <w:pPr>
        <w:spacing w:after="0" w:line="240" w:lineRule="auto"/>
        <w:rPr>
          <w:rFonts w:ascii="Times New Roman" w:eastAsia="Times New Roman" w:hAnsi="Times New Roman" w:cs="Times New Roman"/>
          <w:color w:val="000000"/>
          <w:sz w:val="24"/>
        </w:rPr>
      </w:pPr>
    </w:p>
    <w:p w:rsidR="001B6376" w:rsidRDefault="001B6376">
      <w:pPr>
        <w:jc w:val="both"/>
        <w:rPr>
          <w:rFonts w:ascii="Calibri" w:eastAsia="Calibri" w:hAnsi="Calibri" w:cs="Calibri"/>
        </w:rPr>
      </w:pPr>
    </w:p>
    <w:p w:rsidR="001B6376" w:rsidRDefault="001B6376">
      <w:pPr>
        <w:jc w:val="center"/>
        <w:rPr>
          <w:rFonts w:ascii="Times New Roman" w:eastAsia="Times New Roman" w:hAnsi="Times New Roman" w:cs="Times New Roman"/>
          <w:b/>
          <w:i/>
          <w:sz w:val="28"/>
          <w:shd w:val="clear" w:color="auto" w:fill="C6D9F1"/>
          <w:lang w:val="sr-Cyrl-RS"/>
        </w:rPr>
      </w:pPr>
    </w:p>
    <w:p w:rsidR="00A120B7" w:rsidRDefault="00A120B7">
      <w:pPr>
        <w:jc w:val="center"/>
        <w:rPr>
          <w:rFonts w:ascii="Times New Roman" w:eastAsia="Times New Roman" w:hAnsi="Times New Roman" w:cs="Times New Roman"/>
          <w:b/>
          <w:i/>
          <w:sz w:val="28"/>
          <w:shd w:val="clear" w:color="auto" w:fill="C6D9F1"/>
          <w:lang w:val="sr-Cyrl-RS"/>
        </w:rPr>
      </w:pPr>
    </w:p>
    <w:p w:rsidR="00A120B7" w:rsidRDefault="00A120B7">
      <w:pPr>
        <w:jc w:val="center"/>
        <w:rPr>
          <w:rFonts w:ascii="Times New Roman" w:eastAsia="Times New Roman" w:hAnsi="Times New Roman" w:cs="Times New Roman"/>
          <w:b/>
          <w:i/>
          <w:sz w:val="28"/>
          <w:shd w:val="clear" w:color="auto" w:fill="C6D9F1"/>
          <w:lang w:val="sr-Cyrl-RS"/>
        </w:rPr>
      </w:pPr>
    </w:p>
    <w:p w:rsidR="00A120B7" w:rsidRDefault="00A120B7">
      <w:pPr>
        <w:jc w:val="center"/>
        <w:rPr>
          <w:rFonts w:ascii="Times New Roman" w:eastAsia="Times New Roman" w:hAnsi="Times New Roman" w:cs="Times New Roman"/>
          <w:b/>
          <w:i/>
          <w:sz w:val="28"/>
          <w:shd w:val="clear" w:color="auto" w:fill="C6D9F1"/>
          <w:lang w:val="sr-Cyrl-RS"/>
        </w:rPr>
      </w:pPr>
    </w:p>
    <w:p w:rsidR="00A120B7" w:rsidRDefault="00A120B7">
      <w:pPr>
        <w:jc w:val="center"/>
        <w:rPr>
          <w:rFonts w:ascii="Times New Roman" w:eastAsia="Times New Roman" w:hAnsi="Times New Roman" w:cs="Times New Roman"/>
          <w:b/>
          <w:i/>
          <w:sz w:val="28"/>
          <w:shd w:val="clear" w:color="auto" w:fill="C6D9F1"/>
          <w:lang w:val="sr-Cyrl-RS"/>
        </w:rPr>
      </w:pPr>
    </w:p>
    <w:p w:rsidR="00A120B7" w:rsidRDefault="00A120B7">
      <w:pPr>
        <w:jc w:val="center"/>
        <w:rPr>
          <w:rFonts w:ascii="Times New Roman" w:eastAsia="Times New Roman" w:hAnsi="Times New Roman" w:cs="Times New Roman"/>
          <w:b/>
          <w:i/>
          <w:sz w:val="28"/>
          <w:shd w:val="clear" w:color="auto" w:fill="C6D9F1"/>
          <w:lang w:val="sr-Cyrl-RS"/>
        </w:rPr>
      </w:pPr>
    </w:p>
    <w:p w:rsidR="00A120B7" w:rsidRDefault="00A120B7">
      <w:pPr>
        <w:jc w:val="center"/>
        <w:rPr>
          <w:rFonts w:ascii="Times New Roman" w:eastAsia="Times New Roman" w:hAnsi="Times New Roman" w:cs="Times New Roman"/>
          <w:b/>
          <w:i/>
          <w:sz w:val="28"/>
          <w:shd w:val="clear" w:color="auto" w:fill="C6D9F1"/>
          <w:lang w:val="sr-Cyrl-RS"/>
        </w:rPr>
      </w:pPr>
    </w:p>
    <w:p w:rsidR="00A120B7" w:rsidRDefault="00A120B7">
      <w:pPr>
        <w:jc w:val="center"/>
        <w:rPr>
          <w:rFonts w:ascii="Times New Roman" w:eastAsia="Times New Roman" w:hAnsi="Times New Roman" w:cs="Times New Roman"/>
          <w:b/>
          <w:i/>
          <w:sz w:val="28"/>
          <w:shd w:val="clear" w:color="auto" w:fill="C6D9F1"/>
          <w:lang w:val="sr-Cyrl-RS"/>
        </w:rPr>
      </w:pPr>
    </w:p>
    <w:p w:rsidR="00A120B7" w:rsidRDefault="00A120B7">
      <w:pPr>
        <w:jc w:val="center"/>
        <w:rPr>
          <w:rFonts w:ascii="Times New Roman" w:eastAsia="Times New Roman" w:hAnsi="Times New Roman" w:cs="Times New Roman"/>
          <w:b/>
          <w:i/>
          <w:sz w:val="28"/>
          <w:shd w:val="clear" w:color="auto" w:fill="C6D9F1"/>
          <w:lang w:val="sr-Cyrl-RS"/>
        </w:rPr>
      </w:pPr>
    </w:p>
    <w:p w:rsidR="00A120B7" w:rsidRDefault="00A120B7">
      <w:pPr>
        <w:jc w:val="center"/>
        <w:rPr>
          <w:rFonts w:ascii="Times New Roman" w:eastAsia="Times New Roman" w:hAnsi="Times New Roman" w:cs="Times New Roman"/>
          <w:b/>
          <w:i/>
          <w:sz w:val="28"/>
          <w:shd w:val="clear" w:color="auto" w:fill="C6D9F1"/>
          <w:lang w:val="sr-Cyrl-RS"/>
        </w:rPr>
      </w:pPr>
    </w:p>
    <w:p w:rsidR="00A120B7" w:rsidRDefault="00A120B7">
      <w:pPr>
        <w:jc w:val="center"/>
        <w:rPr>
          <w:rFonts w:ascii="Times New Roman" w:eastAsia="Times New Roman" w:hAnsi="Times New Roman" w:cs="Times New Roman"/>
          <w:b/>
          <w:i/>
          <w:sz w:val="28"/>
          <w:shd w:val="clear" w:color="auto" w:fill="C6D9F1"/>
          <w:lang w:val="sr-Cyrl-RS"/>
        </w:rPr>
      </w:pPr>
    </w:p>
    <w:p w:rsidR="00A120B7" w:rsidRDefault="00A120B7">
      <w:pPr>
        <w:jc w:val="center"/>
        <w:rPr>
          <w:rFonts w:ascii="Times New Roman" w:eastAsia="Times New Roman" w:hAnsi="Times New Roman" w:cs="Times New Roman"/>
          <w:b/>
          <w:i/>
          <w:sz w:val="28"/>
          <w:shd w:val="clear" w:color="auto" w:fill="C6D9F1"/>
          <w:lang w:val="sr-Cyrl-RS"/>
        </w:rPr>
      </w:pPr>
    </w:p>
    <w:p w:rsidR="00A120B7" w:rsidRDefault="00A120B7">
      <w:pPr>
        <w:jc w:val="center"/>
        <w:rPr>
          <w:rFonts w:ascii="Times New Roman" w:eastAsia="Times New Roman" w:hAnsi="Times New Roman" w:cs="Times New Roman"/>
          <w:b/>
          <w:i/>
          <w:sz w:val="28"/>
          <w:shd w:val="clear" w:color="auto" w:fill="C6D9F1"/>
          <w:lang w:val="sr-Cyrl-RS"/>
        </w:rPr>
      </w:pPr>
    </w:p>
    <w:p w:rsidR="00A120B7" w:rsidRDefault="00A120B7">
      <w:pPr>
        <w:jc w:val="center"/>
        <w:rPr>
          <w:rFonts w:ascii="Times New Roman" w:eastAsia="Times New Roman" w:hAnsi="Times New Roman" w:cs="Times New Roman"/>
          <w:b/>
          <w:i/>
          <w:sz w:val="28"/>
          <w:shd w:val="clear" w:color="auto" w:fill="C6D9F1"/>
          <w:lang w:val="sr-Cyrl-RS"/>
        </w:rPr>
      </w:pPr>
    </w:p>
    <w:p w:rsidR="00A120B7" w:rsidRDefault="00A120B7">
      <w:pPr>
        <w:jc w:val="center"/>
        <w:rPr>
          <w:rFonts w:ascii="Times New Roman" w:eastAsia="Times New Roman" w:hAnsi="Times New Roman" w:cs="Times New Roman"/>
          <w:b/>
          <w:i/>
          <w:sz w:val="28"/>
          <w:shd w:val="clear" w:color="auto" w:fill="C6D9F1"/>
          <w:lang w:val="sr-Cyrl-RS"/>
        </w:rPr>
      </w:pPr>
    </w:p>
    <w:p w:rsidR="00A120B7" w:rsidRDefault="00A120B7">
      <w:pPr>
        <w:jc w:val="center"/>
        <w:rPr>
          <w:rFonts w:ascii="Times New Roman" w:eastAsia="Times New Roman" w:hAnsi="Times New Roman" w:cs="Times New Roman"/>
          <w:b/>
          <w:i/>
          <w:sz w:val="28"/>
          <w:shd w:val="clear" w:color="auto" w:fill="C6D9F1"/>
          <w:lang w:val="sr-Cyrl-RS"/>
        </w:rPr>
      </w:pPr>
    </w:p>
    <w:p w:rsidR="00A120B7" w:rsidRDefault="00A120B7">
      <w:pPr>
        <w:jc w:val="center"/>
        <w:rPr>
          <w:rFonts w:ascii="Times New Roman" w:eastAsia="Times New Roman" w:hAnsi="Times New Roman" w:cs="Times New Roman"/>
          <w:b/>
          <w:i/>
          <w:sz w:val="28"/>
          <w:shd w:val="clear" w:color="auto" w:fill="C6D9F1"/>
          <w:lang w:val="sr-Cyrl-RS"/>
        </w:rPr>
      </w:pPr>
    </w:p>
    <w:p w:rsidR="00A120B7" w:rsidRPr="00A120B7" w:rsidRDefault="00A120B7">
      <w:pPr>
        <w:jc w:val="center"/>
        <w:rPr>
          <w:rFonts w:ascii="Times New Roman" w:eastAsia="Times New Roman" w:hAnsi="Times New Roman" w:cs="Times New Roman"/>
          <w:b/>
          <w:i/>
          <w:sz w:val="28"/>
          <w:shd w:val="clear" w:color="auto" w:fill="C6D9F1"/>
          <w:lang w:val="sr-Cyrl-RS"/>
        </w:rPr>
      </w:pPr>
    </w:p>
    <w:p w:rsidR="001B6376" w:rsidRPr="00A120B7" w:rsidRDefault="005259AD">
      <w:pPr>
        <w:jc w:val="center"/>
        <w:rPr>
          <w:rFonts w:ascii="Times New Roman" w:eastAsia="Times New Roman" w:hAnsi="Times New Roman" w:cs="Times New Roman"/>
          <w:b/>
          <w:i/>
          <w:sz w:val="28"/>
          <w:shd w:val="clear" w:color="auto" w:fill="C6D9F1"/>
          <w:lang w:val="sr-Cyrl-RS"/>
        </w:rPr>
      </w:pPr>
      <w:r>
        <w:rPr>
          <w:rFonts w:ascii="Times New Roman" w:eastAsia="Times New Roman" w:hAnsi="Times New Roman" w:cs="Times New Roman"/>
          <w:b/>
          <w:i/>
          <w:sz w:val="28"/>
          <w:shd w:val="clear" w:color="auto" w:fill="C6D9F1"/>
        </w:rPr>
        <w:lastRenderedPageBreak/>
        <w:t>X</w:t>
      </w:r>
      <w:r w:rsidRPr="00A120B7">
        <w:rPr>
          <w:rFonts w:ascii="Times New Roman" w:eastAsia="Times New Roman" w:hAnsi="Times New Roman" w:cs="Times New Roman"/>
          <w:b/>
          <w:i/>
          <w:sz w:val="28"/>
          <w:shd w:val="clear" w:color="auto" w:fill="C6D9F1"/>
          <w:lang w:val="sr-Cyrl-RS"/>
        </w:rPr>
        <w:t xml:space="preserve">  ОБРАЗАЦ ТРОШКОВА ПРИПРЕМЕ ПОНУДЕ</w:t>
      </w:r>
    </w:p>
    <w:p w:rsidR="001B6376" w:rsidRPr="00A120B7" w:rsidRDefault="001B6376">
      <w:pPr>
        <w:jc w:val="center"/>
        <w:rPr>
          <w:rFonts w:ascii="Times New Roman" w:eastAsia="Times New Roman" w:hAnsi="Times New Roman" w:cs="Times New Roman"/>
          <w:b/>
          <w:i/>
          <w:sz w:val="28"/>
          <w:shd w:val="clear" w:color="auto" w:fill="C6D9F1"/>
          <w:lang w:val="sr-Cyrl-RS"/>
        </w:rPr>
      </w:pPr>
    </w:p>
    <w:p w:rsidR="001B6376" w:rsidRPr="00A120B7" w:rsidRDefault="001B6376">
      <w:pPr>
        <w:spacing w:after="0" w:line="240" w:lineRule="auto"/>
        <w:rPr>
          <w:rFonts w:ascii="Times New Roman" w:eastAsia="Times New Roman" w:hAnsi="Times New Roman" w:cs="Times New Roman"/>
          <w:b/>
          <w:i/>
          <w:color w:val="000000"/>
          <w:sz w:val="28"/>
          <w:lang w:val="sr-Cyrl-RS"/>
        </w:rPr>
      </w:pPr>
    </w:p>
    <w:p w:rsidR="001B6376" w:rsidRDefault="005259AD">
      <w:pPr>
        <w:spacing w:after="12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 xml:space="preserve">У складу са чланом 88. став 1. Закона, понуђач__________________________ </w:t>
      </w:r>
      <w:r>
        <w:rPr>
          <w:rFonts w:ascii="Times New Roman" w:eastAsia="Times New Roman" w:hAnsi="Times New Roman" w:cs="Times New Roman"/>
          <w:i/>
          <w:color w:val="000000"/>
          <w:sz w:val="24"/>
        </w:rPr>
        <w:t xml:space="preserve">[навести назив понуђача], </w:t>
      </w:r>
      <w:r>
        <w:rPr>
          <w:rFonts w:ascii="Times New Roman" w:eastAsia="Times New Roman" w:hAnsi="Times New Roman" w:cs="Times New Roman"/>
          <w:color w:val="000000"/>
          <w:sz w:val="24"/>
        </w:rPr>
        <w:t>доставља укупан износ и структуру трошкова припремања понуде, како следи у табели:</w:t>
      </w:r>
    </w:p>
    <w:tbl>
      <w:tblPr>
        <w:tblW w:w="0" w:type="auto"/>
        <w:tblInd w:w="158" w:type="dxa"/>
        <w:tblCellMar>
          <w:left w:w="10" w:type="dxa"/>
          <w:right w:w="10" w:type="dxa"/>
        </w:tblCellMar>
        <w:tblLook w:val="04A0" w:firstRow="1" w:lastRow="0" w:firstColumn="1" w:lastColumn="0" w:noHBand="0" w:noVBand="1"/>
      </w:tblPr>
      <w:tblGrid>
        <w:gridCol w:w="5565"/>
        <w:gridCol w:w="3290"/>
      </w:tblGrid>
      <w:tr w:rsidR="001B6376">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B6376" w:rsidRDefault="005259AD">
            <w:pPr>
              <w:spacing w:after="0" w:line="240" w:lineRule="auto"/>
              <w:jc w:val="center"/>
            </w:pPr>
            <w:r>
              <w:rPr>
                <w:rFonts w:ascii="Times New Roman" w:eastAsia="Times New Roman" w:hAnsi="Times New Roman" w:cs="Times New Roman"/>
                <w:b/>
                <w:i/>
                <w:color w:val="000000"/>
                <w:sz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6376" w:rsidRDefault="005259AD">
            <w:pPr>
              <w:spacing w:after="0" w:line="240" w:lineRule="auto"/>
              <w:jc w:val="center"/>
            </w:pPr>
            <w:r>
              <w:rPr>
                <w:rFonts w:ascii="Times New Roman" w:eastAsia="Times New Roman" w:hAnsi="Times New Roman" w:cs="Times New Roman"/>
                <w:b/>
                <w:i/>
                <w:color w:val="000000"/>
                <w:sz w:val="24"/>
              </w:rPr>
              <w:t>ИЗНОС ТРОШКА У РСД</w:t>
            </w:r>
          </w:p>
        </w:tc>
      </w:tr>
      <w:tr w:rsidR="001B6376">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B6376" w:rsidRDefault="001B6376">
            <w:pPr>
              <w:spacing w:after="0" w:line="240" w:lineRule="auto"/>
              <w:jc w:val="both"/>
              <w:rPr>
                <w:rFonts w:ascii="Calibri" w:eastAsia="Calibri" w:hAnsi="Calibri"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6376" w:rsidRDefault="001B6376">
            <w:pPr>
              <w:spacing w:after="0" w:line="240" w:lineRule="auto"/>
              <w:jc w:val="right"/>
              <w:rPr>
                <w:rFonts w:ascii="Calibri" w:eastAsia="Calibri" w:hAnsi="Calibri" w:cs="Calibri"/>
              </w:rPr>
            </w:pPr>
          </w:p>
        </w:tc>
      </w:tr>
      <w:tr w:rsidR="001B6376">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B6376" w:rsidRDefault="001B6376">
            <w:pPr>
              <w:spacing w:after="0" w:line="240" w:lineRule="auto"/>
              <w:jc w:val="both"/>
              <w:rPr>
                <w:rFonts w:ascii="Calibri" w:eastAsia="Calibri" w:hAnsi="Calibri"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6376" w:rsidRDefault="001B6376">
            <w:pPr>
              <w:spacing w:after="0" w:line="240" w:lineRule="auto"/>
              <w:jc w:val="right"/>
              <w:rPr>
                <w:rFonts w:ascii="Calibri" w:eastAsia="Calibri" w:hAnsi="Calibri" w:cs="Calibri"/>
              </w:rPr>
            </w:pPr>
          </w:p>
        </w:tc>
      </w:tr>
      <w:tr w:rsidR="001B6376">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B6376" w:rsidRDefault="001B6376">
            <w:pPr>
              <w:spacing w:after="0" w:line="240" w:lineRule="auto"/>
              <w:jc w:val="both"/>
              <w:rPr>
                <w:rFonts w:ascii="Calibri" w:eastAsia="Calibri" w:hAnsi="Calibri"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6376" w:rsidRDefault="001B6376">
            <w:pPr>
              <w:spacing w:after="0" w:line="240" w:lineRule="auto"/>
              <w:rPr>
                <w:rFonts w:ascii="Calibri" w:eastAsia="Calibri" w:hAnsi="Calibri" w:cs="Calibri"/>
              </w:rPr>
            </w:pPr>
          </w:p>
        </w:tc>
      </w:tr>
      <w:tr w:rsidR="001B6376">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B6376" w:rsidRDefault="001B6376">
            <w:pPr>
              <w:spacing w:after="0" w:line="240" w:lineRule="auto"/>
              <w:jc w:val="both"/>
              <w:rPr>
                <w:rFonts w:ascii="Calibri" w:eastAsia="Calibri" w:hAnsi="Calibri"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6376" w:rsidRDefault="001B6376">
            <w:pPr>
              <w:spacing w:after="0" w:line="240" w:lineRule="auto"/>
              <w:rPr>
                <w:rFonts w:ascii="Calibri" w:eastAsia="Calibri" w:hAnsi="Calibri" w:cs="Calibri"/>
              </w:rPr>
            </w:pPr>
          </w:p>
        </w:tc>
      </w:tr>
      <w:tr w:rsidR="001B6376">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B6376" w:rsidRDefault="001B6376">
            <w:pPr>
              <w:spacing w:after="0" w:line="240" w:lineRule="auto"/>
              <w:jc w:val="both"/>
              <w:rPr>
                <w:rFonts w:ascii="Calibri" w:eastAsia="Calibri" w:hAnsi="Calibri"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6376" w:rsidRDefault="001B6376">
            <w:pPr>
              <w:spacing w:after="0" w:line="240" w:lineRule="auto"/>
              <w:rPr>
                <w:rFonts w:ascii="Calibri" w:eastAsia="Calibri" w:hAnsi="Calibri" w:cs="Calibri"/>
              </w:rPr>
            </w:pPr>
          </w:p>
        </w:tc>
      </w:tr>
      <w:tr w:rsidR="001B6376">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B6376" w:rsidRDefault="001B6376">
            <w:pPr>
              <w:spacing w:after="0" w:line="240" w:lineRule="auto"/>
              <w:jc w:val="both"/>
              <w:rPr>
                <w:rFonts w:ascii="Calibri" w:eastAsia="Calibri" w:hAnsi="Calibri"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6376" w:rsidRDefault="001B6376">
            <w:pPr>
              <w:spacing w:after="0" w:line="240" w:lineRule="auto"/>
              <w:rPr>
                <w:rFonts w:ascii="Calibri" w:eastAsia="Calibri" w:hAnsi="Calibri" w:cs="Calibri"/>
              </w:rPr>
            </w:pPr>
          </w:p>
        </w:tc>
      </w:tr>
      <w:tr w:rsidR="001B6376">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B6376" w:rsidRDefault="001B6376">
            <w:pPr>
              <w:spacing w:after="0" w:line="240" w:lineRule="auto"/>
              <w:jc w:val="both"/>
              <w:rPr>
                <w:rFonts w:ascii="Times New Roman" w:eastAsia="Times New Roman" w:hAnsi="Times New Roman" w:cs="Times New Roman"/>
                <w:i/>
                <w:color w:val="000000"/>
                <w:sz w:val="24"/>
              </w:rPr>
            </w:pPr>
          </w:p>
          <w:p w:rsidR="001B6376" w:rsidRDefault="005259AD">
            <w:pPr>
              <w:spacing w:after="0" w:line="240" w:lineRule="auto"/>
              <w:jc w:val="both"/>
            </w:pPr>
            <w:r>
              <w:rPr>
                <w:rFonts w:ascii="Times New Roman" w:eastAsia="Times New Roman" w:hAnsi="Times New Roman" w:cs="Times New Roman"/>
                <w:b/>
                <w:i/>
                <w:color w:val="000000"/>
                <w:sz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6376" w:rsidRDefault="001B6376">
            <w:pPr>
              <w:spacing w:after="0" w:line="240" w:lineRule="auto"/>
              <w:rPr>
                <w:rFonts w:ascii="Calibri" w:eastAsia="Calibri" w:hAnsi="Calibri" w:cs="Calibri"/>
              </w:rPr>
            </w:pPr>
          </w:p>
        </w:tc>
      </w:tr>
    </w:tbl>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Трошкове припреме и подношења понуде сноси искључиво понуђач и не може тражити од наручиоца накнаду трошкова.</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B6376" w:rsidRDefault="001B6376">
      <w:pPr>
        <w:spacing w:after="120" w:line="240" w:lineRule="auto"/>
        <w:jc w:val="both"/>
        <w:rPr>
          <w:rFonts w:ascii="Times New Roman" w:eastAsia="Times New Roman" w:hAnsi="Times New Roman" w:cs="Times New Roman"/>
          <w:color w:val="000000"/>
          <w:sz w:val="24"/>
        </w:rPr>
      </w:pPr>
    </w:p>
    <w:tbl>
      <w:tblPr>
        <w:tblW w:w="0" w:type="auto"/>
        <w:tblInd w:w="108" w:type="dxa"/>
        <w:tblCellMar>
          <w:left w:w="10" w:type="dxa"/>
          <w:right w:w="10" w:type="dxa"/>
        </w:tblCellMar>
        <w:tblLook w:val="04A0" w:firstRow="1" w:lastRow="0" w:firstColumn="1" w:lastColumn="0" w:noHBand="0" w:noVBand="1"/>
      </w:tblPr>
      <w:tblGrid>
        <w:gridCol w:w="3080"/>
        <w:gridCol w:w="3068"/>
        <w:gridCol w:w="3094"/>
      </w:tblGrid>
      <w:tr w:rsidR="001B6376">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1B6376" w:rsidRDefault="005259AD">
            <w:pPr>
              <w:suppressAutoHyphens/>
              <w:spacing w:after="120" w:line="240" w:lineRule="auto"/>
              <w:jc w:val="center"/>
            </w:pPr>
            <w:r>
              <w:rPr>
                <w:rFonts w:ascii="Times New Roman" w:eastAsia="Times New Roman" w:hAnsi="Times New Roman" w:cs="Times New Roman"/>
                <w:color w:val="000000"/>
                <w:sz w:val="24"/>
              </w:rPr>
              <w:t>Датум:</w:t>
            </w:r>
          </w:p>
        </w:tc>
        <w:tc>
          <w:tcPr>
            <w:tcW w:w="306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1B6376" w:rsidRDefault="005259AD">
            <w:pPr>
              <w:suppressAutoHyphens/>
              <w:spacing w:after="120" w:line="240" w:lineRule="auto"/>
              <w:jc w:val="center"/>
            </w:pPr>
            <w:r>
              <w:rPr>
                <w:rFonts w:ascii="Times New Roman" w:eastAsia="Times New Roman" w:hAnsi="Times New Roman" w:cs="Times New Roman"/>
                <w:color w:val="000000"/>
                <w:sz w:val="24"/>
              </w:rPr>
              <w:t>М.П.</w:t>
            </w:r>
          </w:p>
        </w:tc>
        <w:tc>
          <w:tcPr>
            <w:tcW w:w="309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1B6376" w:rsidRDefault="005259AD">
            <w:pPr>
              <w:suppressAutoHyphens/>
              <w:spacing w:after="120" w:line="240" w:lineRule="auto"/>
              <w:jc w:val="center"/>
            </w:pPr>
            <w:r>
              <w:rPr>
                <w:rFonts w:ascii="Times New Roman" w:eastAsia="Times New Roman" w:hAnsi="Times New Roman" w:cs="Times New Roman"/>
                <w:color w:val="000000"/>
                <w:sz w:val="24"/>
              </w:rPr>
              <w:t>Потпис понуђача</w:t>
            </w:r>
          </w:p>
        </w:tc>
      </w:tr>
      <w:tr w:rsidR="001B6376">
        <w:trPr>
          <w:trHeight w:val="1"/>
        </w:trPr>
        <w:tc>
          <w:tcPr>
            <w:tcW w:w="308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1B6376" w:rsidRDefault="001B6376">
            <w:pPr>
              <w:suppressAutoHyphens/>
              <w:spacing w:after="120" w:line="240" w:lineRule="auto"/>
              <w:jc w:val="both"/>
              <w:rPr>
                <w:rFonts w:ascii="Calibri" w:eastAsia="Calibri" w:hAnsi="Calibri" w:cs="Calibri"/>
              </w:rPr>
            </w:pPr>
          </w:p>
        </w:tc>
        <w:tc>
          <w:tcPr>
            <w:tcW w:w="306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B6376" w:rsidRDefault="001B6376">
            <w:pPr>
              <w:suppressAutoHyphens/>
              <w:spacing w:after="120" w:line="240" w:lineRule="auto"/>
              <w:jc w:val="both"/>
              <w:rPr>
                <w:rFonts w:ascii="Calibri" w:eastAsia="Calibri" w:hAnsi="Calibri" w:cs="Calibri"/>
              </w:rPr>
            </w:pPr>
          </w:p>
        </w:tc>
        <w:tc>
          <w:tcPr>
            <w:tcW w:w="3094"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1B6376" w:rsidRDefault="001B6376">
            <w:pPr>
              <w:suppressAutoHyphens/>
              <w:spacing w:after="120" w:line="240" w:lineRule="auto"/>
              <w:jc w:val="both"/>
              <w:rPr>
                <w:rFonts w:ascii="Calibri" w:eastAsia="Calibri" w:hAnsi="Calibri" w:cs="Calibri"/>
              </w:rPr>
            </w:pPr>
          </w:p>
        </w:tc>
      </w:tr>
    </w:tbl>
    <w:p w:rsidR="001B6376" w:rsidRDefault="001B6376">
      <w:pPr>
        <w:tabs>
          <w:tab w:val="left" w:pos="1377"/>
        </w:tabs>
        <w:spacing w:after="0" w:line="240" w:lineRule="auto"/>
        <w:rPr>
          <w:rFonts w:ascii="Times New Roman" w:eastAsia="Times New Roman" w:hAnsi="Times New Roman" w:cs="Times New Roman"/>
          <w:color w:val="000000"/>
          <w:sz w:val="24"/>
        </w:rPr>
      </w:pPr>
    </w:p>
    <w:p w:rsidR="001B6376" w:rsidRDefault="001B6376">
      <w:pPr>
        <w:tabs>
          <w:tab w:val="left" w:pos="1377"/>
        </w:tabs>
        <w:spacing w:after="0" w:line="240" w:lineRule="auto"/>
        <w:rPr>
          <w:rFonts w:ascii="Times New Roman" w:eastAsia="Times New Roman" w:hAnsi="Times New Roman" w:cs="Times New Roman"/>
          <w:color w:val="000000"/>
          <w:sz w:val="24"/>
          <w:lang w:val="sr-Cyrl-RS"/>
        </w:rPr>
      </w:pPr>
    </w:p>
    <w:p w:rsidR="00A120B7" w:rsidRDefault="00A120B7">
      <w:pPr>
        <w:tabs>
          <w:tab w:val="left" w:pos="1377"/>
        </w:tabs>
        <w:spacing w:after="0" w:line="240" w:lineRule="auto"/>
        <w:rPr>
          <w:rFonts w:ascii="Times New Roman" w:eastAsia="Times New Roman" w:hAnsi="Times New Roman" w:cs="Times New Roman"/>
          <w:color w:val="000000"/>
          <w:sz w:val="24"/>
          <w:lang w:val="sr-Cyrl-RS"/>
        </w:rPr>
      </w:pPr>
    </w:p>
    <w:p w:rsidR="00A120B7" w:rsidRDefault="00A120B7">
      <w:pPr>
        <w:tabs>
          <w:tab w:val="left" w:pos="1377"/>
        </w:tabs>
        <w:spacing w:after="0" w:line="240" w:lineRule="auto"/>
        <w:rPr>
          <w:rFonts w:ascii="Times New Roman" w:eastAsia="Times New Roman" w:hAnsi="Times New Roman" w:cs="Times New Roman"/>
          <w:color w:val="000000"/>
          <w:sz w:val="24"/>
          <w:lang w:val="sr-Cyrl-RS"/>
        </w:rPr>
      </w:pPr>
    </w:p>
    <w:p w:rsidR="00A120B7" w:rsidRDefault="00A120B7">
      <w:pPr>
        <w:tabs>
          <w:tab w:val="left" w:pos="1377"/>
        </w:tabs>
        <w:spacing w:after="0" w:line="240" w:lineRule="auto"/>
        <w:rPr>
          <w:rFonts w:ascii="Times New Roman" w:eastAsia="Times New Roman" w:hAnsi="Times New Roman" w:cs="Times New Roman"/>
          <w:color w:val="000000"/>
          <w:sz w:val="24"/>
          <w:lang w:val="sr-Cyrl-RS"/>
        </w:rPr>
      </w:pPr>
    </w:p>
    <w:p w:rsidR="00A120B7" w:rsidRDefault="00A120B7">
      <w:pPr>
        <w:tabs>
          <w:tab w:val="left" w:pos="1377"/>
        </w:tabs>
        <w:spacing w:after="0" w:line="240" w:lineRule="auto"/>
        <w:rPr>
          <w:rFonts w:ascii="Times New Roman" w:eastAsia="Times New Roman" w:hAnsi="Times New Roman" w:cs="Times New Roman"/>
          <w:color w:val="000000"/>
          <w:sz w:val="24"/>
          <w:lang w:val="sr-Cyrl-RS"/>
        </w:rPr>
      </w:pPr>
    </w:p>
    <w:p w:rsidR="00A120B7" w:rsidRDefault="00A120B7">
      <w:pPr>
        <w:tabs>
          <w:tab w:val="left" w:pos="1377"/>
        </w:tabs>
        <w:spacing w:after="0" w:line="240" w:lineRule="auto"/>
        <w:rPr>
          <w:rFonts w:ascii="Times New Roman" w:eastAsia="Times New Roman" w:hAnsi="Times New Roman" w:cs="Times New Roman"/>
          <w:color w:val="000000"/>
          <w:sz w:val="24"/>
          <w:lang w:val="sr-Cyrl-RS"/>
        </w:rPr>
      </w:pPr>
    </w:p>
    <w:p w:rsidR="00A120B7" w:rsidRDefault="00A120B7">
      <w:pPr>
        <w:tabs>
          <w:tab w:val="left" w:pos="1377"/>
        </w:tabs>
        <w:spacing w:after="0" w:line="240" w:lineRule="auto"/>
        <w:rPr>
          <w:rFonts w:ascii="Times New Roman" w:eastAsia="Times New Roman" w:hAnsi="Times New Roman" w:cs="Times New Roman"/>
          <w:color w:val="000000"/>
          <w:sz w:val="24"/>
          <w:lang w:val="sr-Cyrl-RS"/>
        </w:rPr>
      </w:pPr>
    </w:p>
    <w:p w:rsidR="00A120B7" w:rsidRDefault="00A120B7">
      <w:pPr>
        <w:tabs>
          <w:tab w:val="left" w:pos="1377"/>
        </w:tabs>
        <w:spacing w:after="0" w:line="240" w:lineRule="auto"/>
        <w:rPr>
          <w:rFonts w:ascii="Times New Roman" w:eastAsia="Times New Roman" w:hAnsi="Times New Roman" w:cs="Times New Roman"/>
          <w:color w:val="000000"/>
          <w:sz w:val="24"/>
          <w:lang w:val="sr-Cyrl-RS"/>
        </w:rPr>
      </w:pPr>
    </w:p>
    <w:p w:rsidR="00A120B7" w:rsidRDefault="00A120B7">
      <w:pPr>
        <w:tabs>
          <w:tab w:val="left" w:pos="1377"/>
        </w:tabs>
        <w:spacing w:after="0" w:line="240" w:lineRule="auto"/>
        <w:rPr>
          <w:rFonts w:ascii="Times New Roman" w:eastAsia="Times New Roman" w:hAnsi="Times New Roman" w:cs="Times New Roman"/>
          <w:color w:val="000000"/>
          <w:sz w:val="24"/>
          <w:lang w:val="sr-Cyrl-RS"/>
        </w:rPr>
      </w:pPr>
    </w:p>
    <w:p w:rsidR="00A120B7" w:rsidRDefault="00A120B7">
      <w:pPr>
        <w:tabs>
          <w:tab w:val="left" w:pos="1377"/>
        </w:tabs>
        <w:spacing w:after="0" w:line="240" w:lineRule="auto"/>
        <w:rPr>
          <w:rFonts w:ascii="Times New Roman" w:eastAsia="Times New Roman" w:hAnsi="Times New Roman" w:cs="Times New Roman"/>
          <w:color w:val="000000"/>
          <w:sz w:val="24"/>
          <w:lang w:val="sr-Cyrl-RS"/>
        </w:rPr>
      </w:pPr>
    </w:p>
    <w:p w:rsidR="00A120B7" w:rsidRDefault="00A120B7">
      <w:pPr>
        <w:tabs>
          <w:tab w:val="left" w:pos="1377"/>
        </w:tabs>
        <w:spacing w:after="0" w:line="240" w:lineRule="auto"/>
        <w:rPr>
          <w:rFonts w:ascii="Times New Roman" w:eastAsia="Times New Roman" w:hAnsi="Times New Roman" w:cs="Times New Roman"/>
          <w:color w:val="000000"/>
          <w:sz w:val="24"/>
          <w:lang w:val="sr-Cyrl-RS"/>
        </w:rPr>
      </w:pPr>
    </w:p>
    <w:p w:rsidR="00A120B7" w:rsidRDefault="00A120B7">
      <w:pPr>
        <w:tabs>
          <w:tab w:val="left" w:pos="1377"/>
        </w:tabs>
        <w:spacing w:after="0" w:line="240" w:lineRule="auto"/>
        <w:rPr>
          <w:rFonts w:ascii="Times New Roman" w:eastAsia="Times New Roman" w:hAnsi="Times New Roman" w:cs="Times New Roman"/>
          <w:color w:val="000000"/>
          <w:sz w:val="24"/>
          <w:lang w:val="sr-Cyrl-RS"/>
        </w:rPr>
      </w:pPr>
    </w:p>
    <w:p w:rsidR="00A120B7" w:rsidRDefault="00A120B7">
      <w:pPr>
        <w:tabs>
          <w:tab w:val="left" w:pos="1377"/>
        </w:tabs>
        <w:spacing w:after="0" w:line="240" w:lineRule="auto"/>
        <w:rPr>
          <w:rFonts w:ascii="Times New Roman" w:eastAsia="Times New Roman" w:hAnsi="Times New Roman" w:cs="Times New Roman"/>
          <w:color w:val="000000"/>
          <w:sz w:val="24"/>
          <w:lang w:val="sr-Cyrl-RS"/>
        </w:rPr>
      </w:pPr>
    </w:p>
    <w:p w:rsidR="00A120B7" w:rsidRPr="00A120B7" w:rsidRDefault="00A120B7">
      <w:pPr>
        <w:tabs>
          <w:tab w:val="left" w:pos="1377"/>
        </w:tabs>
        <w:spacing w:after="0" w:line="240" w:lineRule="auto"/>
        <w:rPr>
          <w:rFonts w:ascii="Times New Roman" w:eastAsia="Times New Roman" w:hAnsi="Times New Roman" w:cs="Times New Roman"/>
          <w:color w:val="000000"/>
          <w:sz w:val="24"/>
          <w:lang w:val="sr-Cyrl-RS"/>
        </w:rPr>
      </w:pPr>
    </w:p>
    <w:p w:rsidR="001B6376" w:rsidRDefault="001B6376">
      <w:pPr>
        <w:tabs>
          <w:tab w:val="left" w:pos="1377"/>
        </w:tabs>
        <w:spacing w:after="0" w:line="240" w:lineRule="auto"/>
        <w:rPr>
          <w:rFonts w:ascii="Times New Roman" w:eastAsia="Times New Roman" w:hAnsi="Times New Roman" w:cs="Times New Roman"/>
          <w:color w:val="000000"/>
          <w:sz w:val="24"/>
        </w:rPr>
      </w:pPr>
    </w:p>
    <w:p w:rsidR="001B6376" w:rsidRDefault="005259AD">
      <w:pPr>
        <w:jc w:val="center"/>
        <w:rPr>
          <w:rFonts w:ascii="Times New Roman" w:eastAsia="Times New Roman" w:hAnsi="Times New Roman" w:cs="Times New Roman"/>
          <w:shd w:val="clear" w:color="auto" w:fill="C6D9F1"/>
        </w:rPr>
      </w:pPr>
      <w:r>
        <w:rPr>
          <w:rFonts w:ascii="Times New Roman" w:eastAsia="Times New Roman" w:hAnsi="Times New Roman" w:cs="Times New Roman"/>
          <w:b/>
          <w:i/>
          <w:sz w:val="28"/>
          <w:shd w:val="clear" w:color="auto" w:fill="C6D9F1"/>
        </w:rPr>
        <w:lastRenderedPageBreak/>
        <w:t>XI  ОБРАЗАЦ ИЗЈАВЕ О НЕЗАВИСНОЈ ПОНУДИ</w:t>
      </w:r>
    </w:p>
    <w:p w:rsidR="001B6376" w:rsidRDefault="001B6376">
      <w:pPr>
        <w:suppressAutoHyphens/>
        <w:spacing w:after="0" w:line="240" w:lineRule="auto"/>
        <w:jc w:val="center"/>
        <w:rPr>
          <w:rFonts w:ascii="Times New Roman" w:eastAsia="Times New Roman" w:hAnsi="Times New Roman" w:cs="Times New Roman"/>
          <w:color w:val="000000"/>
          <w:sz w:val="24"/>
        </w:rPr>
      </w:pPr>
    </w:p>
    <w:p w:rsidR="001B6376" w:rsidRDefault="001B6376">
      <w:pPr>
        <w:suppressAutoHyphens/>
        <w:spacing w:after="0" w:line="240" w:lineRule="auto"/>
        <w:jc w:val="center"/>
        <w:rPr>
          <w:rFonts w:ascii="Times New Roman" w:eastAsia="Times New Roman" w:hAnsi="Times New Roman" w:cs="Times New Roman"/>
          <w:color w:val="000000"/>
          <w:sz w:val="24"/>
        </w:rPr>
      </w:pPr>
    </w:p>
    <w:p w:rsidR="001B6376" w:rsidRDefault="005259AD">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 складу са чланом 26. Закона, ________________________________________, </w:t>
      </w:r>
    </w:p>
    <w:p w:rsidR="001B6376" w:rsidRDefault="005259AD">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0"/>
        </w:rPr>
        <w:t xml:space="preserve"> (Назив понуђача)</w:t>
      </w:r>
    </w:p>
    <w:p w:rsidR="001B6376" w:rsidRDefault="005259AD">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даје: </w:t>
      </w:r>
    </w:p>
    <w:p w:rsidR="001B6376" w:rsidRDefault="001B6376">
      <w:pPr>
        <w:suppressAutoHyphens/>
        <w:spacing w:before="360" w:after="360" w:line="240" w:lineRule="auto"/>
        <w:ind w:firstLine="227"/>
        <w:jc w:val="both"/>
        <w:rPr>
          <w:rFonts w:ascii="Times New Roman" w:eastAsia="Times New Roman" w:hAnsi="Times New Roman" w:cs="Times New Roman"/>
          <w:color w:val="000000"/>
          <w:sz w:val="24"/>
        </w:rPr>
      </w:pPr>
    </w:p>
    <w:p w:rsidR="001B6376" w:rsidRDefault="005259AD">
      <w:pPr>
        <w:suppressAutoHyphens/>
        <w:spacing w:before="360" w:after="360" w:line="240" w:lineRule="auto"/>
        <w:ind w:firstLine="227"/>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ИЗЈАВУ </w:t>
      </w:r>
    </w:p>
    <w:p w:rsidR="001B6376" w:rsidRDefault="005259AD">
      <w:pPr>
        <w:suppressAutoHyphens/>
        <w:spacing w:before="360" w:after="360" w:line="240" w:lineRule="auto"/>
        <w:ind w:firstLine="227"/>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О НЕЗАВИСНОЈ ПОНУДИ</w:t>
      </w:r>
    </w:p>
    <w:p w:rsidR="001B6376" w:rsidRDefault="001B6376">
      <w:pPr>
        <w:suppressAutoHyphens/>
        <w:spacing w:after="0" w:line="240" w:lineRule="auto"/>
        <w:jc w:val="both"/>
        <w:rPr>
          <w:rFonts w:ascii="Times New Roman" w:eastAsia="Times New Roman" w:hAnsi="Times New Roman" w:cs="Times New Roman"/>
          <w:color w:val="000000"/>
          <w:sz w:val="24"/>
        </w:rPr>
      </w:pPr>
    </w:p>
    <w:p w:rsidR="001B6376" w:rsidRDefault="001B6376">
      <w:pPr>
        <w:suppressAutoHyphens/>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Под пуном материјалном и кривичном одговорношћу потврђујем да сам понуду у по</w:t>
      </w:r>
      <w:r w:rsidR="00921222">
        <w:rPr>
          <w:rFonts w:ascii="Times New Roman" w:eastAsia="Times New Roman" w:hAnsi="Times New Roman" w:cs="Times New Roman"/>
          <w:color w:val="000000"/>
          <w:sz w:val="24"/>
        </w:rPr>
        <w:t>ступку јавне набавке радова</w:t>
      </w:r>
      <w:r>
        <w:rPr>
          <w:rFonts w:ascii="Times New Roman" w:eastAsia="Times New Roman" w:hAnsi="Times New Roman" w:cs="Times New Roman"/>
          <w:color w:val="000000"/>
          <w:sz w:val="24"/>
        </w:rPr>
        <w:t xml:space="preserve"> </w:t>
      </w:r>
      <w:r w:rsidR="00921222">
        <w:rPr>
          <w:rFonts w:ascii="Times New Roman" w:eastAsia="Times New Roman" w:hAnsi="Times New Roman" w:cs="Times New Roman"/>
          <w:color w:val="000000"/>
          <w:sz w:val="24"/>
        </w:rPr>
        <w:t>–</w:t>
      </w:r>
      <w:r>
        <w:rPr>
          <w:rFonts w:ascii="Times New Roman" w:eastAsia="Times New Roman" w:hAnsi="Times New Roman" w:cs="Times New Roman"/>
          <w:i/>
          <w:color w:val="000000"/>
          <w:sz w:val="24"/>
        </w:rPr>
        <w:t xml:space="preserve"> </w:t>
      </w:r>
      <w:r w:rsidR="00921222">
        <w:rPr>
          <w:rFonts w:ascii="Times New Roman" w:eastAsia="Times New Roman" w:hAnsi="Times New Roman" w:cs="Times New Roman"/>
          <w:color w:val="000000"/>
          <w:sz w:val="24"/>
        </w:rPr>
        <w:t xml:space="preserve">Замена </w:t>
      </w:r>
      <w:r w:rsidR="00921222">
        <w:rPr>
          <w:rFonts w:ascii="Times New Roman" w:eastAsia="Times New Roman" w:hAnsi="Times New Roman" w:cs="Times New Roman"/>
          <w:color w:val="000000"/>
          <w:sz w:val="24"/>
          <w:lang w:val="sr-Cyrl-RS"/>
        </w:rPr>
        <w:t>са реконструкцијом постојећег кровног покривача</w:t>
      </w:r>
      <w:r w:rsidR="00921222" w:rsidRPr="00921222">
        <w:rPr>
          <w:rFonts w:ascii="Times New Roman" w:eastAsia="Times New Roman" w:hAnsi="Times New Roman" w:cs="Times New Roman"/>
          <w:color w:val="000000"/>
          <w:sz w:val="24"/>
          <w:lang w:val="sr-Cyrl-RS"/>
        </w:rPr>
        <w:t xml:space="preserve"> </w:t>
      </w:r>
      <w:r w:rsidR="00921222">
        <w:rPr>
          <w:rFonts w:ascii="Times New Roman" w:eastAsia="Times New Roman" w:hAnsi="Times New Roman" w:cs="Times New Roman"/>
          <w:color w:val="000000"/>
          <w:sz w:val="24"/>
          <w:lang w:val="sr-Cyrl-RS"/>
        </w:rPr>
        <w:t xml:space="preserve">на </w:t>
      </w:r>
      <w:r w:rsidR="00921222">
        <w:rPr>
          <w:rFonts w:ascii="Times New Roman" w:eastAsia="Times New Roman" w:hAnsi="Times New Roman" w:cs="Times New Roman"/>
          <w:color w:val="000000"/>
          <w:sz w:val="24"/>
          <w:lang w:val="sr-Latn-RS"/>
        </w:rPr>
        <w:t xml:space="preserve">III </w:t>
      </w:r>
      <w:r w:rsidR="00921222">
        <w:rPr>
          <w:rFonts w:ascii="Times New Roman" w:eastAsia="Times New Roman" w:hAnsi="Times New Roman" w:cs="Times New Roman"/>
          <w:color w:val="000000"/>
          <w:sz w:val="24"/>
          <w:lang w:val="sr-Cyrl-RS"/>
        </w:rPr>
        <w:t>одељењу</w:t>
      </w:r>
      <w:r>
        <w:rPr>
          <w:rFonts w:ascii="Times New Roman" w:eastAsia="Times New Roman" w:hAnsi="Times New Roman" w:cs="Times New Roman"/>
          <w:b/>
          <w:color w:val="000000"/>
          <w:sz w:val="24"/>
        </w:rPr>
        <w:t>,</w:t>
      </w:r>
      <w:r w:rsidR="00921222">
        <w:rPr>
          <w:rFonts w:ascii="Times New Roman" w:eastAsia="Times New Roman" w:hAnsi="Times New Roman" w:cs="Times New Roman"/>
          <w:color w:val="000000"/>
          <w:sz w:val="24"/>
        </w:rPr>
        <w:t xml:space="preserve"> ЈН број 1</w:t>
      </w:r>
      <w:r>
        <w:rPr>
          <w:rFonts w:ascii="Times New Roman" w:eastAsia="Times New Roman" w:hAnsi="Times New Roman" w:cs="Times New Roman"/>
          <w:color w:val="000000"/>
          <w:sz w:val="24"/>
        </w:rPr>
        <w:t>5/2017, поднео независно, без договора са другим понуђачима или заинтересованим лицима.</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uppressAutoHyphens/>
        <w:spacing w:after="0" w:line="240" w:lineRule="auto"/>
        <w:ind w:firstLine="227"/>
        <w:jc w:val="both"/>
        <w:rPr>
          <w:rFonts w:ascii="Times New Roman" w:eastAsia="Times New Roman" w:hAnsi="Times New Roman" w:cs="Times New Roman"/>
          <w:color w:val="000000"/>
          <w:sz w:val="24"/>
        </w:rPr>
      </w:pPr>
    </w:p>
    <w:tbl>
      <w:tblPr>
        <w:tblW w:w="0" w:type="auto"/>
        <w:tblInd w:w="108" w:type="dxa"/>
        <w:tblCellMar>
          <w:left w:w="10" w:type="dxa"/>
          <w:right w:w="10" w:type="dxa"/>
        </w:tblCellMar>
        <w:tblLook w:val="04A0" w:firstRow="1" w:lastRow="0" w:firstColumn="1" w:lastColumn="0" w:noHBand="0" w:noVBand="1"/>
      </w:tblPr>
      <w:tblGrid>
        <w:gridCol w:w="3080"/>
        <w:gridCol w:w="3065"/>
        <w:gridCol w:w="3097"/>
      </w:tblGrid>
      <w:tr w:rsidR="001B6376">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1B6376" w:rsidRDefault="005259AD">
            <w:pPr>
              <w:suppressAutoHyphens/>
              <w:spacing w:after="120" w:line="240" w:lineRule="auto"/>
              <w:jc w:val="center"/>
            </w:pPr>
            <w:r>
              <w:rPr>
                <w:rFonts w:ascii="Times New Roman" w:eastAsia="Times New Roman" w:hAnsi="Times New Roman" w:cs="Times New Roman"/>
                <w:color w:val="000000"/>
                <w:sz w:val="24"/>
              </w:rPr>
              <w:t>Датум:</w:t>
            </w:r>
          </w:p>
        </w:tc>
        <w:tc>
          <w:tcPr>
            <w:tcW w:w="306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1B6376" w:rsidRDefault="005259AD">
            <w:pPr>
              <w:suppressAutoHyphens/>
              <w:spacing w:after="120" w:line="240" w:lineRule="auto"/>
              <w:jc w:val="center"/>
            </w:pPr>
            <w:r>
              <w:rPr>
                <w:rFonts w:ascii="Times New Roman" w:eastAsia="Times New Roman" w:hAnsi="Times New Roman" w:cs="Times New Roman"/>
                <w:color w:val="000000"/>
                <w:sz w:val="24"/>
              </w:rPr>
              <w:t>М.П.</w:t>
            </w:r>
          </w:p>
        </w:tc>
        <w:tc>
          <w:tcPr>
            <w:tcW w:w="309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1B6376" w:rsidRDefault="005259AD">
            <w:pPr>
              <w:suppressAutoHyphens/>
              <w:spacing w:after="120" w:line="240" w:lineRule="auto"/>
              <w:jc w:val="center"/>
            </w:pPr>
            <w:r>
              <w:rPr>
                <w:rFonts w:ascii="Times New Roman" w:eastAsia="Times New Roman" w:hAnsi="Times New Roman" w:cs="Times New Roman"/>
                <w:color w:val="000000"/>
                <w:sz w:val="24"/>
              </w:rPr>
              <w:t>Потпис понуђача</w:t>
            </w:r>
          </w:p>
        </w:tc>
      </w:tr>
      <w:tr w:rsidR="001B6376">
        <w:trPr>
          <w:trHeight w:val="1"/>
        </w:trPr>
        <w:tc>
          <w:tcPr>
            <w:tcW w:w="308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1B6376" w:rsidRDefault="001B6376">
            <w:pPr>
              <w:suppressAutoHyphens/>
              <w:spacing w:after="120" w:line="240" w:lineRule="auto"/>
              <w:jc w:val="both"/>
              <w:rPr>
                <w:rFonts w:ascii="Calibri" w:eastAsia="Calibri" w:hAnsi="Calibri" w:cs="Calibri"/>
              </w:rPr>
            </w:pPr>
          </w:p>
        </w:tc>
        <w:tc>
          <w:tcPr>
            <w:tcW w:w="306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B6376" w:rsidRDefault="001B6376">
            <w:pPr>
              <w:suppressAutoHyphens/>
              <w:spacing w:after="120" w:line="240" w:lineRule="auto"/>
              <w:jc w:val="both"/>
              <w:rPr>
                <w:rFonts w:ascii="Calibri" w:eastAsia="Calibri" w:hAnsi="Calibri" w:cs="Calibri"/>
              </w:rPr>
            </w:pPr>
          </w:p>
        </w:tc>
        <w:tc>
          <w:tcPr>
            <w:tcW w:w="309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1B6376" w:rsidRDefault="001B6376">
            <w:pPr>
              <w:suppressAutoHyphens/>
              <w:spacing w:after="120" w:line="240" w:lineRule="auto"/>
              <w:jc w:val="both"/>
              <w:rPr>
                <w:rFonts w:ascii="Calibri" w:eastAsia="Calibri" w:hAnsi="Calibri" w:cs="Calibri"/>
              </w:rPr>
            </w:pPr>
          </w:p>
        </w:tc>
      </w:tr>
    </w:tbl>
    <w:p w:rsidR="001B6376" w:rsidRDefault="001B6376">
      <w:pPr>
        <w:suppressAutoHyphens/>
        <w:spacing w:after="0" w:line="240" w:lineRule="auto"/>
        <w:ind w:firstLine="227"/>
        <w:jc w:val="both"/>
        <w:rPr>
          <w:rFonts w:ascii="Times New Roman" w:eastAsia="Times New Roman" w:hAnsi="Times New Roman" w:cs="Times New Roman"/>
          <w:color w:val="000000"/>
          <w:sz w:val="16"/>
        </w:rPr>
      </w:pPr>
    </w:p>
    <w:p w:rsidR="001B6376" w:rsidRDefault="001B6376">
      <w:pPr>
        <w:tabs>
          <w:tab w:val="left" w:pos="6028"/>
        </w:tabs>
        <w:spacing w:after="0" w:line="240" w:lineRule="auto"/>
        <w:rPr>
          <w:rFonts w:ascii="Times New Roman" w:eastAsia="Times New Roman" w:hAnsi="Times New Roman" w:cs="Times New Roman"/>
          <w:color w:val="000000"/>
          <w:sz w:val="24"/>
        </w:rPr>
      </w:pPr>
    </w:p>
    <w:p w:rsidR="001B6376" w:rsidRDefault="005259AD">
      <w:pPr>
        <w:tabs>
          <w:tab w:val="left" w:pos="6028"/>
        </w:tab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b/>
          <w:i/>
          <w:sz w:val="24"/>
        </w:rPr>
        <w:t xml:space="preserve">Напомена: </w:t>
      </w:r>
      <w:r>
        <w:rPr>
          <w:rFonts w:ascii="Times New Roman" w:eastAsia="Times New Roman" w:hAnsi="Times New Roman" w:cs="Times New Roman"/>
          <w:i/>
          <w:sz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1B6376" w:rsidRDefault="005259AD">
      <w:pPr>
        <w:tabs>
          <w:tab w:val="left" w:pos="6028"/>
        </w:tab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b/>
          <w:i/>
          <w:sz w:val="24"/>
          <w:u w:val="single"/>
        </w:rPr>
        <w:t>Уколико понуду подноси група понуђача,</w:t>
      </w:r>
      <w:r>
        <w:rPr>
          <w:rFonts w:ascii="Times New Roman" w:eastAsia="Times New Roman" w:hAnsi="Times New Roman" w:cs="Times New Roman"/>
          <w:i/>
          <w:sz w:val="24"/>
        </w:rPr>
        <w:t xml:space="preserve"> Изјава мора бити потписана од стране овлашћеног лица сваког понуђача из групе понуђача и оверена печатом.</w:t>
      </w:r>
    </w:p>
    <w:p w:rsidR="001B6376" w:rsidRDefault="001B6376">
      <w:pPr>
        <w:tabs>
          <w:tab w:val="left" w:pos="1377"/>
        </w:tabs>
        <w:spacing w:after="0" w:line="240" w:lineRule="auto"/>
        <w:rPr>
          <w:rFonts w:ascii="Times New Roman" w:eastAsia="Times New Roman" w:hAnsi="Times New Roman" w:cs="Times New Roman"/>
          <w:color w:val="000000"/>
          <w:sz w:val="24"/>
        </w:rPr>
      </w:pPr>
    </w:p>
    <w:p w:rsidR="001B6376" w:rsidRDefault="001B6376">
      <w:pPr>
        <w:tabs>
          <w:tab w:val="left" w:pos="1377"/>
        </w:tabs>
        <w:spacing w:after="0" w:line="240" w:lineRule="auto"/>
        <w:rPr>
          <w:rFonts w:ascii="Times New Roman" w:eastAsia="Times New Roman" w:hAnsi="Times New Roman" w:cs="Times New Roman"/>
          <w:color w:val="000000"/>
          <w:sz w:val="24"/>
        </w:rPr>
      </w:pPr>
    </w:p>
    <w:p w:rsidR="001B6376" w:rsidRDefault="001B6376">
      <w:pPr>
        <w:tabs>
          <w:tab w:val="left" w:pos="1377"/>
        </w:tabs>
        <w:spacing w:after="0" w:line="240" w:lineRule="auto"/>
        <w:rPr>
          <w:rFonts w:ascii="Times New Roman" w:eastAsia="Times New Roman" w:hAnsi="Times New Roman" w:cs="Times New Roman"/>
          <w:color w:val="000000"/>
          <w:sz w:val="24"/>
        </w:rPr>
      </w:pPr>
    </w:p>
    <w:p w:rsidR="001B6376" w:rsidRDefault="001B6376">
      <w:pPr>
        <w:tabs>
          <w:tab w:val="left" w:pos="1377"/>
        </w:tabs>
        <w:spacing w:after="0" w:line="240" w:lineRule="auto"/>
        <w:rPr>
          <w:rFonts w:ascii="Times New Roman" w:eastAsia="Times New Roman" w:hAnsi="Times New Roman" w:cs="Times New Roman"/>
          <w:color w:val="000000"/>
          <w:sz w:val="24"/>
        </w:rPr>
      </w:pPr>
    </w:p>
    <w:p w:rsidR="001B6376" w:rsidRDefault="001B6376">
      <w:pPr>
        <w:tabs>
          <w:tab w:val="left" w:pos="1377"/>
        </w:tabs>
        <w:spacing w:after="0" w:line="240" w:lineRule="auto"/>
        <w:rPr>
          <w:rFonts w:ascii="Times New Roman" w:eastAsia="Times New Roman" w:hAnsi="Times New Roman" w:cs="Times New Roman"/>
          <w:color w:val="000000"/>
          <w:sz w:val="24"/>
        </w:rPr>
      </w:pPr>
    </w:p>
    <w:p w:rsidR="001B6376" w:rsidRDefault="001B6376">
      <w:pPr>
        <w:tabs>
          <w:tab w:val="left" w:pos="1377"/>
        </w:tabs>
        <w:spacing w:after="0" w:line="240" w:lineRule="auto"/>
        <w:rPr>
          <w:rFonts w:ascii="Times New Roman" w:eastAsia="Times New Roman" w:hAnsi="Times New Roman" w:cs="Times New Roman"/>
          <w:color w:val="000000"/>
          <w:sz w:val="24"/>
        </w:rPr>
      </w:pPr>
    </w:p>
    <w:p w:rsidR="001B6376" w:rsidRDefault="001B6376">
      <w:pPr>
        <w:suppressAutoHyphens/>
        <w:spacing w:after="0" w:line="240" w:lineRule="auto"/>
        <w:jc w:val="center"/>
        <w:rPr>
          <w:rFonts w:ascii="Times New Roman" w:eastAsia="Times New Roman" w:hAnsi="Times New Roman" w:cs="Times New Roman"/>
          <w:color w:val="000000"/>
          <w:sz w:val="16"/>
        </w:rPr>
      </w:pPr>
    </w:p>
    <w:p w:rsidR="001B6376" w:rsidRDefault="005259AD">
      <w:pPr>
        <w:ind w:left="360"/>
        <w:jc w:val="center"/>
        <w:rPr>
          <w:rFonts w:ascii="Times New Roman" w:eastAsia="Times New Roman" w:hAnsi="Times New Roman" w:cs="Times New Roman"/>
          <w:shd w:val="clear" w:color="auto" w:fill="C6D9F1"/>
        </w:rPr>
      </w:pPr>
      <w:r>
        <w:rPr>
          <w:rFonts w:ascii="Times New Roman" w:eastAsia="Times New Roman" w:hAnsi="Times New Roman" w:cs="Times New Roman"/>
          <w:b/>
          <w:i/>
          <w:sz w:val="28"/>
          <w:shd w:val="clear" w:color="auto" w:fill="C6D9F1"/>
        </w:rPr>
        <w:lastRenderedPageBreak/>
        <w:t>XII  ОБРАЗАЦ ИЗЈАВЕ О ПОШТОВАЊУ ОБАВЕЗА  ИЗ ЧЛ. 75. СТ. 2. ЗАКОНА</w:t>
      </w:r>
    </w:p>
    <w:p w:rsidR="001B6376" w:rsidRDefault="001B6376">
      <w:pPr>
        <w:spacing w:after="0" w:line="240" w:lineRule="auto"/>
        <w:ind w:left="360"/>
        <w:jc w:val="center"/>
        <w:rPr>
          <w:rFonts w:ascii="Times New Roman" w:eastAsia="Times New Roman" w:hAnsi="Times New Roman" w:cs="Times New Roman"/>
          <w:color w:val="000000"/>
          <w:sz w:val="24"/>
          <w:shd w:val="clear" w:color="auto" w:fill="C6D9F1"/>
        </w:rPr>
      </w:pPr>
    </w:p>
    <w:p w:rsidR="001B6376" w:rsidRDefault="001B6376">
      <w:pPr>
        <w:spacing w:after="0" w:line="240" w:lineRule="auto"/>
        <w:jc w:val="center"/>
        <w:rPr>
          <w:rFonts w:ascii="Times New Roman" w:eastAsia="Times New Roman" w:hAnsi="Times New Roman" w:cs="Times New Roman"/>
          <w:b/>
          <w:color w:val="000000"/>
          <w:sz w:val="24"/>
        </w:rPr>
      </w:pPr>
    </w:p>
    <w:p w:rsidR="001B6376" w:rsidRDefault="001B6376">
      <w:pPr>
        <w:spacing w:after="0" w:line="240" w:lineRule="auto"/>
        <w:jc w:val="center"/>
        <w:rPr>
          <w:rFonts w:ascii="Times New Roman" w:eastAsia="Times New Roman" w:hAnsi="Times New Roman" w:cs="Times New Roman"/>
          <w:b/>
          <w:color w:val="000000"/>
          <w:sz w:val="24"/>
        </w:rPr>
      </w:pPr>
    </w:p>
    <w:p w:rsidR="001B6376" w:rsidRDefault="005259AD">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ИЗЈАВА ПОНУЂАЧА</w:t>
      </w:r>
    </w:p>
    <w:p w:rsidR="001B6376" w:rsidRDefault="005259AD">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О ИСПУЊАВАЊУ УСЛОВА ИЗ ЧЛ. 75. СТАВ 2. ЗАКОНА У ПОСТУПКУ ЈАВНЕ</w:t>
      </w:r>
    </w:p>
    <w:p w:rsidR="001B6376" w:rsidRDefault="005259AD">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НАБАВКЕ МАЛЕ ВРЕДНОСТИ</w:t>
      </w:r>
    </w:p>
    <w:p w:rsidR="001B6376" w:rsidRDefault="001B6376">
      <w:pPr>
        <w:spacing w:after="0" w:line="240" w:lineRule="auto"/>
        <w:jc w:val="center"/>
        <w:rPr>
          <w:rFonts w:ascii="Times New Roman" w:eastAsia="Times New Roman" w:hAnsi="Times New Roman" w:cs="Times New Roman"/>
          <w:b/>
          <w:color w:val="000000"/>
          <w:sz w:val="24"/>
        </w:rPr>
      </w:pPr>
    </w:p>
    <w:p w:rsidR="001B6376" w:rsidRDefault="001B6376">
      <w:pPr>
        <w:spacing w:after="0" w:line="240" w:lineRule="auto"/>
        <w:jc w:val="center"/>
        <w:rPr>
          <w:rFonts w:ascii="Times New Roman" w:eastAsia="Times New Roman" w:hAnsi="Times New Roman" w:cs="Times New Roman"/>
          <w:b/>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складу са чланом 75. став 2. Закона, под пуном материјалном и кривичном одговорношћу, као заступник понуђача, дајем следећу</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И З Ј А В У</w:t>
      </w:r>
    </w:p>
    <w:p w:rsidR="001B6376" w:rsidRDefault="001B6376">
      <w:pPr>
        <w:spacing w:after="0" w:line="240" w:lineRule="auto"/>
        <w:jc w:val="center"/>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Понуђач </w:t>
      </w:r>
      <w:r>
        <w:rPr>
          <w:rFonts w:ascii="Times New Roman" w:eastAsia="Times New Roman" w:hAnsi="Times New Roman" w:cs="Times New Roman"/>
          <w:i/>
          <w:color w:val="000000"/>
          <w:sz w:val="24"/>
        </w:rPr>
        <w:t xml:space="preserve"> _____________________________________________[навести назив понуђача] </w:t>
      </w:r>
      <w:r w:rsidR="00921222">
        <w:rPr>
          <w:rFonts w:ascii="Times New Roman" w:eastAsia="Times New Roman" w:hAnsi="Times New Roman" w:cs="Times New Roman"/>
          <w:color w:val="000000"/>
          <w:sz w:val="24"/>
        </w:rPr>
        <w:t>у поступку јавне набавке радова</w:t>
      </w:r>
      <w:r>
        <w:rPr>
          <w:rFonts w:ascii="Times New Roman" w:eastAsia="Times New Roman" w:hAnsi="Times New Roman" w:cs="Times New Roman"/>
          <w:color w:val="000000"/>
          <w:sz w:val="24"/>
        </w:rPr>
        <w:t xml:space="preserve"> </w:t>
      </w:r>
      <w:r w:rsidR="00921222">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w:t>
      </w:r>
      <w:r w:rsidR="00921222">
        <w:rPr>
          <w:rFonts w:ascii="Times New Roman" w:eastAsia="Times New Roman" w:hAnsi="Times New Roman" w:cs="Times New Roman"/>
          <w:color w:val="000000"/>
          <w:sz w:val="24"/>
          <w:lang w:val="sr-Cyrl-RS"/>
        </w:rPr>
        <w:t xml:space="preserve">Замена са реконструкцијом постојећег кровног покривача на </w:t>
      </w:r>
      <w:r w:rsidR="00921222">
        <w:rPr>
          <w:rFonts w:ascii="Times New Roman" w:eastAsia="Times New Roman" w:hAnsi="Times New Roman" w:cs="Times New Roman"/>
          <w:color w:val="000000"/>
          <w:sz w:val="24"/>
          <w:lang w:val="sr-Latn-RS"/>
        </w:rPr>
        <w:t xml:space="preserve">III </w:t>
      </w:r>
      <w:r w:rsidR="00921222">
        <w:rPr>
          <w:rFonts w:ascii="Times New Roman" w:eastAsia="Times New Roman" w:hAnsi="Times New Roman" w:cs="Times New Roman"/>
          <w:color w:val="000000"/>
          <w:sz w:val="24"/>
          <w:lang w:val="sr-Cyrl-RS"/>
        </w:rPr>
        <w:t>одељењу</w:t>
      </w:r>
      <w:r>
        <w:rPr>
          <w:rFonts w:ascii="Times New Roman" w:eastAsia="Times New Roman" w:hAnsi="Times New Roman" w:cs="Times New Roman"/>
          <w:i/>
          <w:color w:val="000000"/>
          <w:sz w:val="24"/>
        </w:rPr>
        <w:t xml:space="preserve">, ЈН </w:t>
      </w:r>
      <w:r>
        <w:rPr>
          <w:rFonts w:ascii="Times New Roman" w:eastAsia="Times New Roman" w:hAnsi="Times New Roman" w:cs="Times New Roman"/>
          <w:color w:val="000000"/>
          <w:sz w:val="24"/>
        </w:rPr>
        <w:t xml:space="preserve">број </w:t>
      </w:r>
      <w:r w:rsidR="00921222">
        <w:rPr>
          <w:rFonts w:ascii="Times New Roman" w:eastAsia="Times New Roman" w:hAnsi="Times New Roman" w:cs="Times New Roman"/>
          <w:color w:val="000000"/>
          <w:sz w:val="24"/>
          <w:lang w:val="sr-Cyrl-RS"/>
        </w:rPr>
        <w:t>1</w:t>
      </w:r>
      <w:r>
        <w:rPr>
          <w:rFonts w:ascii="Times New Roman" w:eastAsia="Times New Roman" w:hAnsi="Times New Roman" w:cs="Times New Roman"/>
          <w:color w:val="000000"/>
          <w:sz w:val="24"/>
        </w:rPr>
        <w:t>5/2017,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1B6376" w:rsidRDefault="001B6376">
      <w:pPr>
        <w:spacing w:after="0" w:line="240" w:lineRule="auto"/>
        <w:jc w:val="both"/>
        <w:rPr>
          <w:rFonts w:ascii="Times New Roman" w:eastAsia="Times New Roman" w:hAnsi="Times New Roman" w:cs="Times New Roman"/>
          <w:i/>
          <w:color w:val="000000"/>
          <w:sz w:val="24"/>
        </w:rPr>
      </w:pPr>
    </w:p>
    <w:p w:rsidR="001B6376" w:rsidRDefault="001B6376">
      <w:pPr>
        <w:spacing w:after="0" w:line="240" w:lineRule="auto"/>
        <w:jc w:val="both"/>
        <w:rPr>
          <w:rFonts w:ascii="Times New Roman" w:eastAsia="Times New Roman" w:hAnsi="Times New Roman" w:cs="Times New Roman"/>
          <w:i/>
          <w:color w:val="000000"/>
          <w:sz w:val="24"/>
        </w:rPr>
      </w:pPr>
    </w:p>
    <w:p w:rsidR="001B6376" w:rsidRDefault="005259A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Место:_____________                                                            Понуђач:</w:t>
      </w:r>
    </w:p>
    <w:p w:rsidR="001B6376" w:rsidRDefault="005259AD">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 xml:space="preserve">Датум:_____________                         М.П.                     _____________________                                                        </w:t>
      </w:r>
    </w:p>
    <w:p w:rsidR="001B6376" w:rsidRDefault="001B6376">
      <w:pPr>
        <w:suppressAutoHyphens/>
        <w:spacing w:after="120" w:line="240" w:lineRule="auto"/>
        <w:jc w:val="both"/>
        <w:rPr>
          <w:rFonts w:ascii="Times New Roman" w:eastAsia="Times New Roman" w:hAnsi="Times New Roman" w:cs="Times New Roman"/>
          <w:b/>
          <w:i/>
          <w:sz w:val="24"/>
        </w:rPr>
      </w:pPr>
    </w:p>
    <w:p w:rsidR="001B6376" w:rsidRDefault="005259AD">
      <w:pPr>
        <w:spacing w:after="0" w:line="240" w:lineRule="auto"/>
        <w:jc w:val="both"/>
        <w:rPr>
          <w:rFonts w:ascii="Times New Roman" w:eastAsia="Times New Roman" w:hAnsi="Times New Roman" w:cs="Times New Roman"/>
          <w:i/>
          <w:color w:val="000000"/>
          <w:sz w:val="24"/>
        </w:rPr>
      </w:pPr>
      <w:r>
        <w:rPr>
          <w:rFonts w:ascii="Times New Roman" w:eastAsia="Times New Roman" w:hAnsi="Times New Roman" w:cs="Times New Roman"/>
          <w:b/>
          <w:i/>
          <w:color w:val="000000"/>
          <w:sz w:val="24"/>
        </w:rPr>
        <w:t>Напомена:</w:t>
      </w:r>
      <w:r>
        <w:rPr>
          <w:rFonts w:ascii="Times New Roman" w:eastAsia="Times New Roman" w:hAnsi="Times New Roman" w:cs="Times New Roman"/>
          <w:i/>
          <w:color w:val="000000"/>
          <w:sz w:val="24"/>
        </w:rPr>
        <w:t xml:space="preserve"> </w:t>
      </w:r>
      <w:r>
        <w:rPr>
          <w:rFonts w:ascii="Times New Roman" w:eastAsia="Times New Roman" w:hAnsi="Times New Roman" w:cs="Times New Roman"/>
          <w:b/>
          <w:i/>
          <w:color w:val="000000"/>
          <w:sz w:val="24"/>
          <w:u w:val="single"/>
        </w:rPr>
        <w:t>Уколико понуду подноси група понуђача,</w:t>
      </w:r>
      <w:r>
        <w:rPr>
          <w:rFonts w:ascii="Times New Roman" w:eastAsia="Times New Roman" w:hAnsi="Times New Roman" w:cs="Times New Roman"/>
          <w:i/>
          <w:color w:val="000000"/>
          <w:sz w:val="24"/>
        </w:rPr>
        <w:t xml:space="preserve"> Изјава мора бити потписана од стране овлашћеног лица сваког понуђача из групе понуђача и оверена печатом. </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rPr>
          <w:rFonts w:ascii="Times New Roman" w:eastAsia="Times New Roman" w:hAnsi="Times New Roman" w:cs="Times New Roman"/>
          <w:color w:val="000000"/>
          <w:sz w:val="24"/>
        </w:rPr>
      </w:pPr>
    </w:p>
    <w:p w:rsidR="001B6376" w:rsidRPr="00A120B7" w:rsidRDefault="001B6376">
      <w:pPr>
        <w:jc w:val="center"/>
        <w:rPr>
          <w:rFonts w:ascii="Times New Roman" w:eastAsia="Times New Roman" w:hAnsi="Times New Roman" w:cs="Times New Roman"/>
          <w:b/>
          <w:sz w:val="28"/>
          <w:shd w:val="clear" w:color="auto" w:fill="C6D9F1"/>
          <w:lang w:val="sr-Cyrl-RS"/>
        </w:rPr>
      </w:pPr>
    </w:p>
    <w:p w:rsidR="001B6376" w:rsidRPr="00A120B7" w:rsidRDefault="005259AD" w:rsidP="00A120B7">
      <w:pPr>
        <w:jc w:val="center"/>
        <w:rPr>
          <w:rFonts w:ascii="Times New Roman" w:eastAsia="Times New Roman" w:hAnsi="Times New Roman" w:cs="Times New Roman"/>
          <w:b/>
          <w:sz w:val="28"/>
          <w:shd w:val="clear" w:color="auto" w:fill="C6D9F1"/>
          <w:lang w:val="sr-Cyrl-RS"/>
        </w:rPr>
      </w:pPr>
      <w:r>
        <w:rPr>
          <w:rFonts w:ascii="Times New Roman" w:eastAsia="Times New Roman" w:hAnsi="Times New Roman" w:cs="Times New Roman"/>
          <w:b/>
          <w:sz w:val="28"/>
          <w:shd w:val="clear" w:color="auto" w:fill="C6D9F1"/>
        </w:rPr>
        <w:lastRenderedPageBreak/>
        <w:t>XIII  МОДЕЛ УГОВОРА</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У Г О В О Р</w:t>
      </w:r>
    </w:p>
    <w:p w:rsidR="001B6376" w:rsidRDefault="00921222">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о јавној набавци радова</w:t>
      </w:r>
    </w:p>
    <w:p w:rsidR="001B6376" w:rsidRPr="00921222" w:rsidRDefault="00921222">
      <w:pPr>
        <w:spacing w:after="0" w:line="240" w:lineRule="auto"/>
        <w:jc w:val="center"/>
        <w:rPr>
          <w:rFonts w:ascii="Times New Roman" w:eastAsia="Times New Roman" w:hAnsi="Times New Roman" w:cs="Times New Roman"/>
          <w:b/>
          <w:color w:val="000000"/>
          <w:sz w:val="24"/>
        </w:rPr>
      </w:pPr>
      <w:r w:rsidRPr="00921222">
        <w:rPr>
          <w:rFonts w:ascii="Times New Roman" w:eastAsia="Times New Roman" w:hAnsi="Times New Roman" w:cs="Times New Roman"/>
          <w:b/>
          <w:color w:val="000000"/>
          <w:sz w:val="24"/>
          <w:lang w:val="sr-Cyrl-RS"/>
        </w:rPr>
        <w:t xml:space="preserve">Замена са реконструкцијом постојећег кровног покривача на </w:t>
      </w:r>
      <w:r w:rsidRPr="00921222">
        <w:rPr>
          <w:rFonts w:ascii="Times New Roman" w:eastAsia="Times New Roman" w:hAnsi="Times New Roman" w:cs="Times New Roman"/>
          <w:b/>
          <w:color w:val="000000"/>
          <w:sz w:val="24"/>
          <w:lang w:val="sr-Latn-RS"/>
        </w:rPr>
        <w:t xml:space="preserve">III </w:t>
      </w:r>
      <w:r w:rsidRPr="00921222">
        <w:rPr>
          <w:rFonts w:ascii="Times New Roman" w:eastAsia="Times New Roman" w:hAnsi="Times New Roman" w:cs="Times New Roman"/>
          <w:b/>
          <w:color w:val="000000"/>
          <w:sz w:val="24"/>
          <w:lang w:val="sr-Cyrl-RS"/>
        </w:rPr>
        <w:t>одељењу</w:t>
      </w:r>
    </w:p>
    <w:p w:rsidR="001B6376" w:rsidRDefault="00921222">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ЈН број 1</w:t>
      </w:r>
      <w:r w:rsidR="005259AD">
        <w:rPr>
          <w:rFonts w:ascii="Times New Roman" w:eastAsia="Times New Roman" w:hAnsi="Times New Roman" w:cs="Times New Roman"/>
          <w:b/>
          <w:color w:val="000000"/>
          <w:sz w:val="24"/>
        </w:rPr>
        <w:t xml:space="preserve">5/2017 </w:t>
      </w:r>
    </w:p>
    <w:p w:rsidR="001B6376" w:rsidRDefault="001B6376">
      <w:pPr>
        <w:spacing w:after="0" w:line="240" w:lineRule="auto"/>
        <w:rPr>
          <w:rFonts w:ascii="Times New Roman" w:eastAsia="Times New Roman" w:hAnsi="Times New Roman" w:cs="Times New Roman"/>
          <w:color w:val="000000"/>
          <w:sz w:val="24"/>
        </w:rPr>
      </w:pPr>
    </w:p>
    <w:p w:rsidR="001B6376" w:rsidRDefault="005259A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Закључен у Новом Бечеју, дана __.__.2017.године између:</w:t>
      </w:r>
    </w:p>
    <w:p w:rsidR="001B6376" w:rsidRDefault="001B6376">
      <w:pPr>
        <w:spacing w:after="0" w:line="240" w:lineRule="auto"/>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ДОМА ЗА СМЕШТАЈ ДУШЕВНО ОБОЛЕЛИХ ЛИЦА «СВЕТИ ВАСИЛИЈЕ ОСТРОШКИ ЧУДОТВОРАЦ» НОВИ БЕЧЕ, Маршала Тита бр. 77.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ПИБ:101430991. Матични број: 08020353:</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кога заступа др Љиљана Богнић, директор.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даљем тексту: Наручилац) и</w:t>
      </w:r>
    </w:p>
    <w:p w:rsidR="001B6376" w:rsidRDefault="001B6376">
      <w:pPr>
        <w:spacing w:after="0" w:line="240" w:lineRule="auto"/>
        <w:rPr>
          <w:rFonts w:ascii="Times New Roman" w:eastAsia="Times New Roman" w:hAnsi="Times New Roman" w:cs="Times New Roman"/>
          <w:color w:val="000000"/>
          <w:sz w:val="24"/>
        </w:rPr>
      </w:pPr>
    </w:p>
    <w:p w:rsidR="001B6376" w:rsidRDefault="001B6376">
      <w:pPr>
        <w:spacing w:after="0" w:line="240" w:lineRule="auto"/>
        <w:rPr>
          <w:rFonts w:ascii="Times New Roman" w:eastAsia="Times New Roman" w:hAnsi="Times New Roman" w:cs="Times New Roman"/>
          <w:color w:val="000000"/>
          <w:sz w:val="24"/>
        </w:rPr>
      </w:pPr>
    </w:p>
    <w:p w:rsidR="001B6376" w:rsidRDefault="005259A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2._____________________________________________________________ са седиштем у _________________, улица ______________________________</w:t>
      </w:r>
    </w:p>
    <w:p w:rsidR="001B6376" w:rsidRDefault="005259A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ПИБ:______________, Матични број: _______________________</w:t>
      </w:r>
    </w:p>
    <w:p w:rsidR="001B6376" w:rsidRDefault="005259A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Број рачуна: __________________________ код __________________________ банке</w:t>
      </w:r>
    </w:p>
    <w:p w:rsidR="001B6376" w:rsidRDefault="005259A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кога заступа: ___________________________________________</w:t>
      </w:r>
    </w:p>
    <w:p w:rsidR="001B6376" w:rsidRDefault="005259A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даљем те</w:t>
      </w:r>
      <w:r w:rsidR="00921222">
        <w:rPr>
          <w:rFonts w:ascii="Times New Roman" w:eastAsia="Times New Roman" w:hAnsi="Times New Roman" w:cs="Times New Roman"/>
          <w:color w:val="000000"/>
          <w:sz w:val="24"/>
        </w:rPr>
        <w:t>ксту: Извођач</w:t>
      </w:r>
      <w:r>
        <w:rPr>
          <w:rFonts w:ascii="Times New Roman" w:eastAsia="Times New Roman" w:hAnsi="Times New Roman" w:cs="Times New Roman"/>
          <w:color w:val="000000"/>
          <w:sz w:val="24"/>
        </w:rPr>
        <w:t>),</w:t>
      </w:r>
    </w:p>
    <w:p w:rsidR="001B6376" w:rsidRDefault="001B6376">
      <w:pPr>
        <w:spacing w:after="0" w:line="240" w:lineRule="auto"/>
        <w:rPr>
          <w:rFonts w:ascii="Times New Roman" w:eastAsia="Times New Roman" w:hAnsi="Times New Roman" w:cs="Times New Roman"/>
          <w:color w:val="000000"/>
          <w:sz w:val="24"/>
        </w:rPr>
      </w:pPr>
    </w:p>
    <w:p w:rsidR="001B6376" w:rsidRDefault="005259AD">
      <w:pPr>
        <w:rPr>
          <w:rFonts w:ascii="Times New Roman" w:eastAsia="Times New Roman" w:hAnsi="Times New Roman" w:cs="Times New Roman"/>
        </w:rPr>
      </w:pPr>
      <w:r>
        <w:rPr>
          <w:rFonts w:ascii="Times New Roman" w:eastAsia="Times New Roman" w:hAnsi="Times New Roman" w:cs="Times New Roman"/>
        </w:rPr>
        <w:t xml:space="preserve">Подизвођачи (назив и седиште): </w:t>
      </w:r>
    </w:p>
    <w:p w:rsidR="001B6376" w:rsidRDefault="005259AD">
      <w:pPr>
        <w:rPr>
          <w:rFonts w:ascii="Times New Roman" w:eastAsia="Times New Roman" w:hAnsi="Times New Roman" w:cs="Times New Roman"/>
        </w:rPr>
      </w:pPr>
      <w:r>
        <w:rPr>
          <w:rFonts w:ascii="Times New Roman" w:eastAsia="Times New Roman" w:hAnsi="Times New Roman" w:cs="Times New Roman"/>
        </w:rPr>
        <w:t>1. _________________________________________________________________________</w:t>
      </w:r>
    </w:p>
    <w:p w:rsidR="001B6376" w:rsidRDefault="005259AD">
      <w:pPr>
        <w:rPr>
          <w:rFonts w:ascii="Times New Roman" w:eastAsia="Times New Roman" w:hAnsi="Times New Roman" w:cs="Times New Roman"/>
        </w:rPr>
      </w:pPr>
      <w:r>
        <w:rPr>
          <w:rFonts w:ascii="Times New Roman" w:eastAsia="Times New Roman" w:hAnsi="Times New Roman" w:cs="Times New Roman"/>
        </w:rPr>
        <w:t>2. _________________________________________________________________________</w:t>
      </w:r>
    </w:p>
    <w:p w:rsidR="001B6376" w:rsidRDefault="005259AD">
      <w:pPr>
        <w:rPr>
          <w:rFonts w:ascii="Times New Roman" w:eastAsia="Times New Roman" w:hAnsi="Times New Roman" w:cs="Times New Roman"/>
        </w:rPr>
      </w:pPr>
      <w:r>
        <w:rPr>
          <w:rFonts w:ascii="Times New Roman" w:eastAsia="Times New Roman" w:hAnsi="Times New Roman" w:cs="Times New Roman"/>
        </w:rPr>
        <w:t>Остали учесници у заједничкој понуди – су понуђачи (назив и седиште):</w:t>
      </w:r>
    </w:p>
    <w:p w:rsidR="001B6376" w:rsidRDefault="005259AD">
      <w:pPr>
        <w:rPr>
          <w:rFonts w:ascii="Times New Roman" w:eastAsia="Times New Roman" w:hAnsi="Times New Roman" w:cs="Times New Roman"/>
        </w:rPr>
      </w:pPr>
      <w:r>
        <w:rPr>
          <w:rFonts w:ascii="Times New Roman" w:eastAsia="Times New Roman" w:hAnsi="Times New Roman" w:cs="Times New Roman"/>
        </w:rPr>
        <w:t>1. _________________________________________________________________________</w:t>
      </w:r>
    </w:p>
    <w:p w:rsidR="001B6376" w:rsidRDefault="005259AD">
      <w:pPr>
        <w:rPr>
          <w:rFonts w:ascii="Times New Roman" w:eastAsia="Times New Roman" w:hAnsi="Times New Roman" w:cs="Times New Roman"/>
        </w:rPr>
      </w:pPr>
      <w:r>
        <w:rPr>
          <w:rFonts w:ascii="Times New Roman" w:eastAsia="Times New Roman" w:hAnsi="Times New Roman" w:cs="Times New Roman"/>
        </w:rPr>
        <w:t>2. _________________________________________________________________________</w:t>
      </w:r>
    </w:p>
    <w:p w:rsidR="001B6376" w:rsidRDefault="001B6376">
      <w:pPr>
        <w:spacing w:after="0" w:line="240" w:lineRule="auto"/>
        <w:rPr>
          <w:rFonts w:ascii="Times New Roman" w:eastAsia="Times New Roman" w:hAnsi="Times New Roman" w:cs="Times New Roman"/>
          <w:color w:val="000000"/>
          <w:sz w:val="24"/>
        </w:rPr>
      </w:pPr>
    </w:p>
    <w:p w:rsidR="001B6376" w:rsidRDefault="005259AD">
      <w:pPr>
        <w:spacing w:before="29"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Уговорне стране констатују:</w:t>
      </w:r>
    </w:p>
    <w:p w:rsidR="001B6376" w:rsidRDefault="005259AD">
      <w:pPr>
        <w:spacing w:after="0" w:line="240" w:lineRule="auto"/>
        <w:jc w:val="both"/>
        <w:rPr>
          <w:rFonts w:ascii="Times New Roman" w:eastAsia="Times New Roman" w:hAnsi="Times New Roman" w:cs="Times New Roman"/>
          <w:color w:val="000000"/>
          <w:sz w:val="24"/>
        </w:rPr>
      </w:pPr>
      <w:r>
        <w:rPr>
          <w:rFonts w:ascii="Arial" w:eastAsia="Arial" w:hAnsi="Arial" w:cs="Arial"/>
          <w:color w:val="000000"/>
          <w:sz w:val="24"/>
        </w:rPr>
        <w:t xml:space="preserve">- </w:t>
      </w:r>
      <w:r>
        <w:rPr>
          <w:rFonts w:ascii="Times New Roman" w:eastAsia="Times New Roman" w:hAnsi="Times New Roman" w:cs="Times New Roman"/>
          <w:color w:val="000000"/>
          <w:sz w:val="24"/>
        </w:rPr>
        <w:t>да је Наручилац на основу члана 32. Закона о јавним набавкама („Службени гласник РС" број 124/2012, 14/2015 и 68/2015 - у даљем тексту: ЗЈН) спровео отворен</w:t>
      </w:r>
      <w:r w:rsidR="00921222">
        <w:rPr>
          <w:rFonts w:ascii="Times New Roman" w:eastAsia="Times New Roman" w:hAnsi="Times New Roman" w:cs="Times New Roman"/>
          <w:color w:val="000000"/>
          <w:sz w:val="24"/>
        </w:rPr>
        <w:t>и поступак, јавне набавке радова</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 xml:space="preserve"> </w:t>
      </w:r>
      <w:r w:rsidR="00921222">
        <w:rPr>
          <w:rFonts w:ascii="Times New Roman" w:eastAsia="Times New Roman" w:hAnsi="Times New Roman" w:cs="Times New Roman"/>
          <w:color w:val="000000"/>
          <w:sz w:val="24"/>
          <w:lang w:val="sr-Cyrl-RS"/>
        </w:rPr>
        <w:t xml:space="preserve">Замена са реконструкцијом постојећег кровног покривача на </w:t>
      </w:r>
      <w:r w:rsidR="00921222">
        <w:rPr>
          <w:rFonts w:ascii="Times New Roman" w:eastAsia="Times New Roman" w:hAnsi="Times New Roman" w:cs="Times New Roman"/>
          <w:color w:val="000000"/>
          <w:sz w:val="24"/>
          <w:lang w:val="sr-Latn-RS"/>
        </w:rPr>
        <w:t xml:space="preserve">III </w:t>
      </w:r>
      <w:r w:rsidR="00921222">
        <w:rPr>
          <w:rFonts w:ascii="Times New Roman" w:eastAsia="Times New Roman" w:hAnsi="Times New Roman" w:cs="Times New Roman"/>
          <w:color w:val="000000"/>
          <w:sz w:val="24"/>
          <w:lang w:val="sr-Cyrl-RS"/>
        </w:rPr>
        <w:t>одељењу</w:t>
      </w:r>
      <w:r w:rsidR="00921222">
        <w:rPr>
          <w:rFonts w:ascii="Times New Roman" w:eastAsia="Times New Roman" w:hAnsi="Times New Roman" w:cs="Times New Roman"/>
          <w:color w:val="000000"/>
          <w:sz w:val="24"/>
        </w:rPr>
        <w:t>, ЈН број 1</w:t>
      </w:r>
      <w:r>
        <w:rPr>
          <w:rFonts w:ascii="Times New Roman" w:eastAsia="Times New Roman" w:hAnsi="Times New Roman" w:cs="Times New Roman"/>
          <w:color w:val="000000"/>
          <w:sz w:val="24"/>
        </w:rPr>
        <w:t xml:space="preserve">5/2017. </w:t>
      </w:r>
    </w:p>
    <w:p w:rsidR="001B6376" w:rsidRDefault="005259AD">
      <w:pPr>
        <w:tabs>
          <w:tab w:val="left" w:pos="250"/>
          <w:tab w:val="left" w:pos="4406"/>
        </w:tabs>
        <w:spacing w:before="48"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t>да је Понуђач   дана ___.___..2017.године поднео понуду број _____________ од ___.___.2017.године,  која је заведена код Наручиоца под бројем ______________ од ___.___.2017. године (у даљем тексту: Понуда). Саставни део уговора је Технички опис из конкурсне документације и прихваћена Понуда за предметну јавну набавку;</w:t>
      </w:r>
    </w:p>
    <w:p w:rsidR="001B6376" w:rsidRDefault="005259AD">
      <w:pPr>
        <w:spacing w:after="0" w:line="240" w:lineRule="auto"/>
        <w:jc w:val="both"/>
        <w:rPr>
          <w:rFonts w:ascii="Times New Roman" w:eastAsia="Times New Roman" w:hAnsi="Times New Roman" w:cs="Times New Roman"/>
          <w:color w:val="000000"/>
          <w:sz w:val="24"/>
        </w:rPr>
      </w:pPr>
      <w:r>
        <w:rPr>
          <w:rFonts w:ascii="Arial" w:eastAsia="Arial" w:hAnsi="Arial" w:cs="Arial"/>
          <w:color w:val="000000"/>
          <w:sz w:val="24"/>
        </w:rPr>
        <w:t xml:space="preserve">- </w:t>
      </w:r>
      <w:r>
        <w:rPr>
          <w:rFonts w:ascii="Times New Roman" w:eastAsia="Times New Roman" w:hAnsi="Times New Roman" w:cs="Times New Roman"/>
          <w:color w:val="000000"/>
          <w:sz w:val="24"/>
        </w:rPr>
        <w:t>да је Наручилац на основу Извештаја</w:t>
      </w:r>
      <w:r w:rsidR="00921222">
        <w:rPr>
          <w:rFonts w:ascii="Times New Roman" w:eastAsia="Times New Roman" w:hAnsi="Times New Roman" w:cs="Times New Roman"/>
          <w:color w:val="000000"/>
          <w:sz w:val="24"/>
          <w:lang w:val="sr-Cyrl-RS"/>
        </w:rPr>
        <w:t xml:space="preserve"> </w:t>
      </w:r>
      <w:r>
        <w:rPr>
          <w:rFonts w:ascii="Times New Roman" w:eastAsia="Times New Roman" w:hAnsi="Times New Roman" w:cs="Times New Roman"/>
          <w:color w:val="000000"/>
          <w:sz w:val="24"/>
        </w:rPr>
        <w:t>о стручној оцени понуда број ______________ од ___.___.2017. године и Одлуке о</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додели уговора  број ______________ од </w:t>
      </w:r>
      <w:r>
        <w:rPr>
          <w:rFonts w:ascii="Times New Roman" w:eastAsia="Times New Roman" w:hAnsi="Times New Roman" w:cs="Times New Roman"/>
          <w:color w:val="000000"/>
          <w:sz w:val="24"/>
        </w:rPr>
        <w:lastRenderedPageBreak/>
        <w:t xml:space="preserve">___.___.2017.године изабрао Понуђача за </w:t>
      </w:r>
      <w:r w:rsidR="00921222">
        <w:rPr>
          <w:rFonts w:ascii="Times New Roman" w:eastAsia="Times New Roman" w:hAnsi="Times New Roman" w:cs="Times New Roman"/>
          <w:color w:val="000000"/>
          <w:sz w:val="24"/>
          <w:lang w:val="sr-Cyrl-RS"/>
        </w:rPr>
        <w:t xml:space="preserve">извођење радова на замени са реконструкцијом постојећег кровног покривача на </w:t>
      </w:r>
      <w:r w:rsidR="00921222">
        <w:rPr>
          <w:rFonts w:ascii="Times New Roman" w:eastAsia="Times New Roman" w:hAnsi="Times New Roman" w:cs="Times New Roman"/>
          <w:color w:val="000000"/>
          <w:sz w:val="24"/>
          <w:lang w:val="sr-Latn-RS"/>
        </w:rPr>
        <w:t xml:space="preserve">III </w:t>
      </w:r>
      <w:r w:rsidR="00921222">
        <w:rPr>
          <w:rFonts w:ascii="Times New Roman" w:eastAsia="Times New Roman" w:hAnsi="Times New Roman" w:cs="Times New Roman"/>
          <w:color w:val="000000"/>
          <w:sz w:val="24"/>
          <w:lang w:val="sr-Cyrl-RS"/>
        </w:rPr>
        <w:t>одељењу</w:t>
      </w:r>
      <w:r>
        <w:rPr>
          <w:rFonts w:ascii="Times New Roman" w:eastAsia="Times New Roman" w:hAnsi="Times New Roman" w:cs="Times New Roman"/>
          <w:color w:val="000000"/>
          <w:sz w:val="24"/>
        </w:rPr>
        <w:t>.</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uppressAutoHyphens/>
        <w:spacing w:after="0" w:line="240" w:lineRule="auto"/>
        <w:jc w:val="center"/>
        <w:rPr>
          <w:rFonts w:ascii="Arial CYR" w:eastAsia="Arial CYR" w:hAnsi="Arial CYR" w:cs="Arial CYR"/>
          <w:b/>
          <w:sz w:val="24"/>
        </w:rPr>
      </w:pPr>
      <w:r>
        <w:rPr>
          <w:rFonts w:ascii="Arial CYR" w:eastAsia="Arial CYR" w:hAnsi="Arial CYR" w:cs="Arial CYR"/>
          <w:b/>
          <w:sz w:val="24"/>
        </w:rPr>
        <w:t xml:space="preserve">I. </w:t>
      </w:r>
      <w:r>
        <w:rPr>
          <w:rFonts w:ascii="Times New Roman" w:eastAsia="Times New Roman" w:hAnsi="Times New Roman" w:cs="Times New Roman"/>
          <w:b/>
          <w:sz w:val="24"/>
        </w:rPr>
        <w:t>ПРЕДМЕТ УГОВОРА</w:t>
      </w:r>
    </w:p>
    <w:p w:rsidR="001B6376" w:rsidRDefault="001B6376">
      <w:pPr>
        <w:suppressAutoHyphens/>
        <w:spacing w:after="0" w:line="240" w:lineRule="auto"/>
        <w:rPr>
          <w:rFonts w:ascii="Arial" w:eastAsia="Arial" w:hAnsi="Arial" w:cs="Arial"/>
          <w:b/>
          <w:sz w:val="24"/>
        </w:rPr>
      </w:pPr>
    </w:p>
    <w:p w:rsidR="001B6376" w:rsidRDefault="005259AD">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Члан 1.</w:t>
      </w:r>
    </w:p>
    <w:p w:rsidR="001B6376" w:rsidRDefault="005259AD">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Предмет овог Уговора је</w:t>
      </w:r>
      <w:r w:rsidR="00921222">
        <w:rPr>
          <w:rFonts w:ascii="Times New Roman" w:eastAsia="Times New Roman" w:hAnsi="Times New Roman" w:cs="Times New Roman"/>
          <w:sz w:val="24"/>
          <w:lang w:val="sr-Cyrl-RS"/>
        </w:rPr>
        <w:t xml:space="preserve"> извођење радова на </w:t>
      </w:r>
      <w:r w:rsidR="00921222">
        <w:rPr>
          <w:rFonts w:ascii="Times New Roman" w:eastAsia="Times New Roman" w:hAnsi="Times New Roman" w:cs="Times New Roman"/>
          <w:color w:val="000000"/>
          <w:sz w:val="24"/>
          <w:lang w:val="sr-Cyrl-RS"/>
        </w:rPr>
        <w:t xml:space="preserve">замена са реконструкцијом постојећег кровног покривача на </w:t>
      </w:r>
      <w:r w:rsidR="00921222">
        <w:rPr>
          <w:rFonts w:ascii="Times New Roman" w:eastAsia="Times New Roman" w:hAnsi="Times New Roman" w:cs="Times New Roman"/>
          <w:color w:val="000000"/>
          <w:sz w:val="24"/>
          <w:lang w:val="sr-Latn-RS"/>
        </w:rPr>
        <w:t xml:space="preserve">III </w:t>
      </w:r>
      <w:r w:rsidR="00921222">
        <w:rPr>
          <w:rFonts w:ascii="Times New Roman" w:eastAsia="Times New Roman" w:hAnsi="Times New Roman" w:cs="Times New Roman"/>
          <w:color w:val="000000"/>
          <w:sz w:val="24"/>
          <w:lang w:val="sr-Cyrl-RS"/>
        </w:rPr>
        <w:t>одељењу</w:t>
      </w:r>
      <w:r w:rsidR="00921222">
        <w:rPr>
          <w:rFonts w:ascii="Times New Roman" w:eastAsia="Times New Roman" w:hAnsi="Times New Roman" w:cs="Times New Roman"/>
          <w:sz w:val="24"/>
        </w:rPr>
        <w:t xml:space="preserve"> Дома</w:t>
      </w:r>
      <w:r>
        <w:rPr>
          <w:rFonts w:ascii="Times New Roman" w:eastAsia="Times New Roman" w:hAnsi="Times New Roman" w:cs="Times New Roman"/>
          <w:sz w:val="24"/>
        </w:rPr>
        <w:t xml:space="preserve"> за смештај душевно оболелих лица ,,Свети Василије Осзрошки Чудотворац'' Нови </w:t>
      </w:r>
      <w:r w:rsidR="00921222">
        <w:rPr>
          <w:rFonts w:ascii="Times New Roman" w:eastAsia="Times New Roman" w:hAnsi="Times New Roman" w:cs="Times New Roman"/>
          <w:sz w:val="24"/>
        </w:rPr>
        <w:t>Бечеј</w:t>
      </w:r>
      <w:r>
        <w:rPr>
          <w:rFonts w:ascii="Times New Roman" w:eastAsia="Times New Roman" w:hAnsi="Times New Roman" w:cs="Times New Roman"/>
          <w:sz w:val="24"/>
        </w:rPr>
        <w:t xml:space="preserve"> (у даљем</w:t>
      </w:r>
      <w:r w:rsidR="00921222">
        <w:rPr>
          <w:rFonts w:ascii="Times New Roman" w:eastAsia="Times New Roman" w:hAnsi="Times New Roman" w:cs="Times New Roman"/>
          <w:sz w:val="24"/>
        </w:rPr>
        <w:t xml:space="preserve"> тексту: радови</w:t>
      </w:r>
      <w:r w:rsidR="00865F8B">
        <w:rPr>
          <w:rFonts w:ascii="Times New Roman" w:eastAsia="Times New Roman" w:hAnsi="Times New Roman" w:cs="Times New Roman"/>
          <w:sz w:val="24"/>
        </w:rPr>
        <w:t>) од стране Извођача</w:t>
      </w:r>
      <w:r>
        <w:rPr>
          <w:rFonts w:ascii="Times New Roman" w:eastAsia="Times New Roman" w:hAnsi="Times New Roman" w:cs="Times New Roman"/>
          <w:sz w:val="24"/>
        </w:rPr>
        <w:t xml:space="preserve"> за потребе Наручиоца, у свему према условима утврђеним у конкурсној документацији, Понуди број ___________ од ___.___.2017. године и Техничким карактеристикама, који се налазе у прилогу овог Уговора и саставни су делови овог Уговора.</w:t>
      </w:r>
    </w:p>
    <w:p w:rsidR="001B6376" w:rsidRDefault="001B6376">
      <w:pPr>
        <w:suppressAutoHyphens/>
        <w:spacing w:after="0" w:line="240" w:lineRule="auto"/>
        <w:rPr>
          <w:rFonts w:ascii="Arial" w:eastAsia="Arial" w:hAnsi="Arial" w:cs="Arial"/>
          <w:b/>
          <w:sz w:val="24"/>
        </w:rPr>
      </w:pPr>
    </w:p>
    <w:p w:rsidR="001B6376" w:rsidRDefault="005259AD">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II. ОБАВЕЗЕ ИСПОРУЧИОЦА</w:t>
      </w:r>
    </w:p>
    <w:p w:rsidR="001B6376" w:rsidRDefault="001B6376">
      <w:pPr>
        <w:suppressAutoHyphens/>
        <w:spacing w:after="0" w:line="240" w:lineRule="auto"/>
        <w:rPr>
          <w:rFonts w:ascii="Times New Roman" w:eastAsia="Times New Roman" w:hAnsi="Times New Roman" w:cs="Times New Roman"/>
          <w:b/>
          <w:sz w:val="24"/>
        </w:rPr>
      </w:pPr>
    </w:p>
    <w:p w:rsidR="001B6376" w:rsidRDefault="005259AD">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Члан 2.</w:t>
      </w:r>
    </w:p>
    <w:p w:rsidR="001B6376" w:rsidRDefault="00865F8B">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Извођач</w:t>
      </w:r>
      <w:r w:rsidR="005259AD">
        <w:rPr>
          <w:rFonts w:ascii="Times New Roman" w:eastAsia="Times New Roman" w:hAnsi="Times New Roman" w:cs="Times New Roman"/>
          <w:sz w:val="24"/>
        </w:rPr>
        <w:t xml:space="preserve"> с</w:t>
      </w:r>
      <w:r>
        <w:rPr>
          <w:rFonts w:ascii="Times New Roman" w:eastAsia="Times New Roman" w:hAnsi="Times New Roman" w:cs="Times New Roman"/>
          <w:sz w:val="24"/>
        </w:rPr>
        <w:t>е обавезује изведе радове за Наручиоца</w:t>
      </w:r>
      <w:r w:rsidR="005259AD">
        <w:rPr>
          <w:rFonts w:ascii="Times New Roman" w:eastAsia="Times New Roman" w:hAnsi="Times New Roman" w:cs="Times New Roman"/>
          <w:sz w:val="24"/>
        </w:rPr>
        <w:t xml:space="preserve"> који у свему одговара</w:t>
      </w:r>
      <w:r>
        <w:rPr>
          <w:rFonts w:ascii="Times New Roman" w:eastAsia="Times New Roman" w:hAnsi="Times New Roman" w:cs="Times New Roman"/>
          <w:sz w:val="24"/>
          <w:lang w:val="sr-Cyrl-RS"/>
        </w:rPr>
        <w:t>ју</w:t>
      </w:r>
      <w:r w:rsidR="005259AD">
        <w:rPr>
          <w:rFonts w:ascii="Times New Roman" w:eastAsia="Times New Roman" w:hAnsi="Times New Roman" w:cs="Times New Roman"/>
          <w:sz w:val="24"/>
        </w:rPr>
        <w:t xml:space="preserve"> врсти, количини, квалитету и свим другим карактеристикама утврђеним Техничким карактеристикама из члана 1. овог Уговора.</w:t>
      </w:r>
    </w:p>
    <w:p w:rsidR="001B6376" w:rsidRDefault="00865F8B">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Извођач се обавезује да радове</w:t>
      </w:r>
      <w:r w:rsidR="005259AD">
        <w:rPr>
          <w:rFonts w:ascii="Times New Roman" w:eastAsia="Times New Roman" w:hAnsi="Times New Roman" w:cs="Times New Roman"/>
          <w:sz w:val="24"/>
        </w:rPr>
        <w:t xml:space="preserve"> из члана 1. овог уговора, изведе стручно и квалитетно у свему према прописима, правилима струке, техничким условима, стандардима и нормат</w:t>
      </w:r>
      <w:r>
        <w:rPr>
          <w:rFonts w:ascii="Times New Roman" w:eastAsia="Times New Roman" w:hAnsi="Times New Roman" w:cs="Times New Roman"/>
          <w:sz w:val="24"/>
        </w:rPr>
        <w:t>ивима који важе за ту врсту радова</w:t>
      </w:r>
      <w:r w:rsidR="005259AD">
        <w:rPr>
          <w:rFonts w:ascii="Times New Roman" w:eastAsia="Times New Roman" w:hAnsi="Times New Roman" w:cs="Times New Roman"/>
          <w:sz w:val="24"/>
        </w:rPr>
        <w:t>, као и Техничким карактеристикама из члана 1. овог уговора.</w:t>
      </w:r>
    </w:p>
    <w:p w:rsidR="001B6376" w:rsidRDefault="00865F8B">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Извођач</w:t>
      </w:r>
      <w:r w:rsidR="005259AD">
        <w:rPr>
          <w:rFonts w:ascii="Times New Roman" w:eastAsia="Times New Roman" w:hAnsi="Times New Roman" w:cs="Times New Roman"/>
          <w:sz w:val="24"/>
        </w:rPr>
        <w:t xml:space="preserve"> се оба</w:t>
      </w:r>
      <w:r>
        <w:rPr>
          <w:rFonts w:ascii="Times New Roman" w:eastAsia="Times New Roman" w:hAnsi="Times New Roman" w:cs="Times New Roman"/>
          <w:sz w:val="24"/>
        </w:rPr>
        <w:t>везује да приликом извођења радова користи материјале</w:t>
      </w:r>
      <w:r w:rsidR="005259AD">
        <w:rPr>
          <w:rFonts w:ascii="Times New Roman" w:eastAsia="Times New Roman" w:hAnsi="Times New Roman" w:cs="Times New Roman"/>
          <w:sz w:val="24"/>
        </w:rPr>
        <w:t xml:space="preserve"> одговарајућег квалитета, у складу са техничким захтевима  Наручиоца и правилима струке, у свему према Понуди из члана 1. овог уговора као и Техничким карактеристикама из члана 1. овог уговора.</w:t>
      </w:r>
    </w:p>
    <w:p w:rsidR="001B6376" w:rsidRDefault="00865F8B">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Извођач</w:t>
      </w:r>
      <w:r w:rsidR="005259AD">
        <w:rPr>
          <w:rFonts w:ascii="Times New Roman" w:eastAsia="Times New Roman" w:hAnsi="Times New Roman" w:cs="Times New Roman"/>
          <w:sz w:val="24"/>
        </w:rPr>
        <w:t xml:space="preserve"> је дужан да уредно и по прописима води градилишну документацију, књигу инспекције, грађевински дневник и грађевинску књигу са свим прилозима, који морају бити редовно  потписивани од стране надзорног органа Наручиоца и одговорног руководиоца радова, као и да писмено извести Наручиоца о именованом руководиоцу радова.</w:t>
      </w:r>
    </w:p>
    <w:p w:rsidR="001B6376" w:rsidRDefault="00865F8B">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Место извођења радова</w:t>
      </w:r>
      <w:r w:rsidR="005259AD">
        <w:rPr>
          <w:rFonts w:ascii="Times New Roman" w:eastAsia="Times New Roman" w:hAnsi="Times New Roman" w:cs="Times New Roman"/>
          <w:sz w:val="24"/>
        </w:rPr>
        <w:t xml:space="preserve"> је Дом за смештај душевно оболелих лица ,,Свети Василије Острошки Чудотворац'' Нови Бечеј, Маршала Тита бр. 77</w:t>
      </w:r>
      <w:r>
        <w:rPr>
          <w:rFonts w:ascii="Times New Roman" w:eastAsia="Times New Roman" w:hAnsi="Times New Roman" w:cs="Times New Roman"/>
          <w:sz w:val="24"/>
          <w:lang w:val="sr-Cyrl-RS"/>
        </w:rPr>
        <w:t xml:space="preserve"> – одељење </w:t>
      </w:r>
      <w:r>
        <w:rPr>
          <w:rFonts w:ascii="Times New Roman" w:eastAsia="Times New Roman" w:hAnsi="Times New Roman" w:cs="Times New Roman"/>
          <w:sz w:val="24"/>
          <w:lang w:val="sr-Latn-RS"/>
        </w:rPr>
        <w:t>III</w:t>
      </w:r>
      <w:r>
        <w:rPr>
          <w:rFonts w:ascii="Times New Roman" w:eastAsia="Times New Roman" w:hAnsi="Times New Roman" w:cs="Times New Roman"/>
          <w:sz w:val="24"/>
          <w:lang w:val="sr-Cyrl-RS"/>
        </w:rPr>
        <w:t xml:space="preserve"> у ул. Маршала Тита бр.62</w:t>
      </w:r>
      <w:r w:rsidR="005259AD">
        <w:rPr>
          <w:rFonts w:ascii="Times New Roman" w:eastAsia="Times New Roman" w:hAnsi="Times New Roman" w:cs="Times New Roman"/>
          <w:sz w:val="24"/>
        </w:rPr>
        <w:t>.</w:t>
      </w:r>
    </w:p>
    <w:p w:rsidR="001B6376" w:rsidRDefault="001B6376">
      <w:pPr>
        <w:suppressAutoHyphens/>
        <w:spacing w:after="0" w:line="240" w:lineRule="auto"/>
        <w:rPr>
          <w:rFonts w:ascii="Arial" w:eastAsia="Arial" w:hAnsi="Arial" w:cs="Arial"/>
          <w:sz w:val="24"/>
        </w:rPr>
      </w:pPr>
    </w:p>
    <w:p w:rsidR="001B6376" w:rsidRDefault="005259AD">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Члан 3.</w:t>
      </w:r>
    </w:p>
    <w:p w:rsidR="001B6376" w:rsidRDefault="00865F8B">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Извођач</w:t>
      </w:r>
      <w:r w:rsidR="005259AD">
        <w:rPr>
          <w:rFonts w:ascii="Times New Roman" w:eastAsia="Times New Roman" w:hAnsi="Times New Roman" w:cs="Times New Roman"/>
          <w:sz w:val="24"/>
        </w:rPr>
        <w:t xml:space="preserve"> се обавезује д</w:t>
      </w:r>
      <w:r>
        <w:rPr>
          <w:rFonts w:ascii="Times New Roman" w:eastAsia="Times New Roman" w:hAnsi="Times New Roman" w:cs="Times New Roman"/>
          <w:sz w:val="24"/>
        </w:rPr>
        <w:t>а радове</w:t>
      </w:r>
      <w:r w:rsidR="005259AD">
        <w:rPr>
          <w:rFonts w:ascii="Times New Roman" w:eastAsia="Times New Roman" w:hAnsi="Times New Roman" w:cs="Times New Roman"/>
          <w:sz w:val="24"/>
        </w:rPr>
        <w:t xml:space="preserve"> из члана 1. овог уговора, у целости изведе у року од _______ календарских дана од дана увођења у посао.</w:t>
      </w:r>
    </w:p>
    <w:p w:rsidR="001B6376" w:rsidRDefault="005259AD">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Продужење рока могуће је само услед настанка више силе (поплава, пожар, земљотрес и сл.) и о томе се морају усагласити обе уговорне стране.</w:t>
      </w:r>
    </w:p>
    <w:p w:rsidR="001B6376" w:rsidRDefault="00E230EA">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Извођач</w:t>
      </w:r>
      <w:r w:rsidR="005259AD">
        <w:rPr>
          <w:rFonts w:ascii="Times New Roman" w:eastAsia="Times New Roman" w:hAnsi="Times New Roman" w:cs="Times New Roman"/>
          <w:sz w:val="24"/>
        </w:rPr>
        <w:t xml:space="preserve"> је дужан да најкасније 5 дана од дана настанка околности више силе, из става 2. овог члана, писмено о томе обавести Наручиоца и поднесе Захтев за продужење рока. </w:t>
      </w:r>
    </w:p>
    <w:p w:rsidR="001B6376" w:rsidRDefault="005259AD">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Уколико писмено обавештење о наведеним околностима и Захтев за продужење рока изостану, продужење рок</w:t>
      </w:r>
      <w:r w:rsidR="00E230EA">
        <w:rPr>
          <w:rFonts w:ascii="Times New Roman" w:eastAsia="Times New Roman" w:hAnsi="Times New Roman" w:cs="Times New Roman"/>
          <w:sz w:val="24"/>
        </w:rPr>
        <w:t>а неће бити признато Извођачу</w:t>
      </w:r>
      <w:r>
        <w:rPr>
          <w:rFonts w:ascii="Times New Roman" w:eastAsia="Times New Roman" w:hAnsi="Times New Roman" w:cs="Times New Roman"/>
          <w:sz w:val="24"/>
        </w:rPr>
        <w:t>.</w:t>
      </w:r>
    </w:p>
    <w:p w:rsidR="001B6376" w:rsidRDefault="001B6376">
      <w:pPr>
        <w:suppressAutoHyphens/>
        <w:spacing w:after="0" w:line="240" w:lineRule="auto"/>
        <w:ind w:firstLine="720"/>
        <w:jc w:val="both"/>
        <w:rPr>
          <w:rFonts w:ascii="Arial" w:eastAsia="Arial" w:hAnsi="Arial" w:cs="Arial"/>
          <w:sz w:val="24"/>
        </w:rPr>
      </w:pPr>
    </w:p>
    <w:p w:rsidR="001B6376" w:rsidRDefault="005259AD">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Члан 4.</w:t>
      </w:r>
    </w:p>
    <w:p w:rsidR="001B6376" w:rsidRDefault="00E230EA">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Извођач</w:t>
      </w:r>
      <w:r w:rsidR="005259AD">
        <w:rPr>
          <w:rFonts w:ascii="Times New Roman" w:eastAsia="Times New Roman" w:hAnsi="Times New Roman" w:cs="Times New Roman"/>
          <w:sz w:val="24"/>
        </w:rPr>
        <w:t xml:space="preserve"> се обавезује да при потписивању овог уговора преда банкарску гаранцију за добро извршење посла у уговореном року, са роком важности </w:t>
      </w:r>
      <w:r w:rsidR="005259AD">
        <w:rPr>
          <w:rFonts w:ascii="Times New Roman CYR" w:eastAsia="Times New Roman CYR" w:hAnsi="Times New Roman CYR" w:cs="Times New Roman CYR"/>
          <w:color w:val="000000"/>
          <w:sz w:val="24"/>
        </w:rPr>
        <w:t xml:space="preserve">30 </w:t>
      </w:r>
      <w:r w:rsidR="005259AD">
        <w:rPr>
          <w:rFonts w:ascii="Times New Roman" w:eastAsia="Times New Roman" w:hAnsi="Times New Roman" w:cs="Times New Roman"/>
          <w:color w:val="000000"/>
          <w:sz w:val="24"/>
        </w:rPr>
        <w:t>дана</w:t>
      </w:r>
      <w:r w:rsidR="005259AD">
        <w:rPr>
          <w:rFonts w:ascii="Times New Roman CYR" w:eastAsia="Times New Roman CYR" w:hAnsi="Times New Roman CYR" w:cs="Times New Roman CYR"/>
          <w:color w:val="000000"/>
          <w:sz w:val="24"/>
        </w:rPr>
        <w:t xml:space="preserve"> </w:t>
      </w:r>
      <w:r w:rsidR="005259AD">
        <w:rPr>
          <w:rFonts w:ascii="Times New Roman" w:eastAsia="Times New Roman" w:hAnsi="Times New Roman" w:cs="Times New Roman"/>
          <w:color w:val="000000"/>
          <w:sz w:val="24"/>
        </w:rPr>
        <w:t>дужим</w:t>
      </w:r>
      <w:r w:rsidR="005259AD">
        <w:rPr>
          <w:rFonts w:ascii="Times New Roman CYR" w:eastAsia="Times New Roman CYR" w:hAnsi="Times New Roman CYR" w:cs="Times New Roman CYR"/>
          <w:color w:val="000000"/>
          <w:sz w:val="24"/>
        </w:rPr>
        <w:t xml:space="preserve"> </w:t>
      </w:r>
      <w:r w:rsidR="005259AD">
        <w:rPr>
          <w:rFonts w:ascii="Times New Roman" w:eastAsia="Times New Roman" w:hAnsi="Times New Roman" w:cs="Times New Roman"/>
          <w:color w:val="000000"/>
          <w:sz w:val="24"/>
        </w:rPr>
        <w:t>од</w:t>
      </w:r>
      <w:r w:rsidR="005259AD">
        <w:rPr>
          <w:rFonts w:ascii="Times New Roman CYR" w:eastAsia="Times New Roman CYR" w:hAnsi="Times New Roman CYR" w:cs="Times New Roman CYR"/>
          <w:color w:val="000000"/>
          <w:sz w:val="24"/>
        </w:rPr>
        <w:t xml:space="preserve"> </w:t>
      </w:r>
      <w:r w:rsidR="005259AD">
        <w:rPr>
          <w:rFonts w:ascii="Times New Roman" w:eastAsia="Times New Roman" w:hAnsi="Times New Roman" w:cs="Times New Roman"/>
          <w:color w:val="000000"/>
          <w:sz w:val="24"/>
        </w:rPr>
        <w:t>истека</w:t>
      </w:r>
      <w:r w:rsidR="005259AD">
        <w:rPr>
          <w:rFonts w:ascii="Times New Roman CYR" w:eastAsia="Times New Roman CYR" w:hAnsi="Times New Roman CYR" w:cs="Times New Roman CYR"/>
          <w:color w:val="000000"/>
          <w:sz w:val="24"/>
        </w:rPr>
        <w:t xml:space="preserve"> </w:t>
      </w:r>
      <w:r w:rsidR="005259AD">
        <w:rPr>
          <w:rFonts w:ascii="Times New Roman" w:eastAsia="Times New Roman" w:hAnsi="Times New Roman" w:cs="Times New Roman"/>
          <w:color w:val="000000"/>
          <w:sz w:val="24"/>
        </w:rPr>
        <w:t>рока</w:t>
      </w:r>
      <w:r w:rsidR="005259AD">
        <w:rPr>
          <w:rFonts w:ascii="Times New Roman CYR" w:eastAsia="Times New Roman CYR" w:hAnsi="Times New Roman CYR" w:cs="Times New Roman CYR"/>
          <w:color w:val="000000"/>
          <w:sz w:val="24"/>
        </w:rPr>
        <w:t xml:space="preserve"> </w:t>
      </w:r>
      <w:r w:rsidR="005259AD">
        <w:rPr>
          <w:rFonts w:ascii="Times New Roman" w:eastAsia="Times New Roman" w:hAnsi="Times New Roman" w:cs="Times New Roman"/>
          <w:color w:val="000000"/>
          <w:sz w:val="24"/>
        </w:rPr>
        <w:t>за</w:t>
      </w:r>
      <w:r w:rsidR="005259AD">
        <w:rPr>
          <w:rFonts w:ascii="Times New Roman CYR" w:eastAsia="Times New Roman CYR" w:hAnsi="Times New Roman CYR" w:cs="Times New Roman CYR"/>
          <w:color w:val="000000"/>
          <w:sz w:val="24"/>
        </w:rPr>
        <w:t xml:space="preserve"> </w:t>
      </w:r>
      <w:r w:rsidR="005259AD">
        <w:rPr>
          <w:rFonts w:ascii="Times New Roman" w:eastAsia="Times New Roman" w:hAnsi="Times New Roman" w:cs="Times New Roman"/>
          <w:color w:val="000000"/>
          <w:sz w:val="24"/>
        </w:rPr>
        <w:t>коначно извршење</w:t>
      </w:r>
      <w:r w:rsidR="005259AD">
        <w:rPr>
          <w:rFonts w:ascii="Times New Roman CYR" w:eastAsia="Times New Roman CYR" w:hAnsi="Times New Roman CYR" w:cs="Times New Roman CYR"/>
          <w:color w:val="000000"/>
          <w:sz w:val="24"/>
        </w:rPr>
        <w:t xml:space="preserve"> </w:t>
      </w:r>
      <w:r w:rsidR="005259AD">
        <w:rPr>
          <w:rFonts w:ascii="Times New Roman" w:eastAsia="Times New Roman" w:hAnsi="Times New Roman" w:cs="Times New Roman"/>
          <w:color w:val="000000"/>
          <w:sz w:val="24"/>
        </w:rPr>
        <w:t>уговора</w:t>
      </w:r>
      <w:r w:rsidR="005259AD">
        <w:rPr>
          <w:rFonts w:ascii="Times New Roman" w:eastAsia="Times New Roman" w:hAnsi="Times New Roman" w:cs="Times New Roman"/>
          <w:sz w:val="24"/>
        </w:rPr>
        <w:t>, у износу од 10 % од укупне вредности уговора без ПДВ-а, у корист Наручиоца.</w:t>
      </w:r>
    </w:p>
    <w:p w:rsidR="001B6376" w:rsidRDefault="00E230EA">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Уколико Извођач не изврши радове коју су</w:t>
      </w:r>
      <w:r w:rsidR="005259AD">
        <w:rPr>
          <w:rFonts w:ascii="Times New Roman" w:eastAsia="Times New Roman" w:hAnsi="Times New Roman" w:cs="Times New Roman"/>
          <w:sz w:val="24"/>
        </w:rPr>
        <w:t xml:space="preserve"> предмет овог Уговора у року из члана 3. став 1 Уговора, а не постоје разлози више силе из члана 3. став 2  Уговора који би оправдали кашњење, Наручилац ће, одмах по истеку рока за коначно извршење Уговора, активирати банкарску гаранцију за добро извршење посла.</w:t>
      </w:r>
    </w:p>
    <w:p w:rsidR="001B6376" w:rsidRDefault="001B6376">
      <w:pPr>
        <w:spacing w:after="0" w:line="240" w:lineRule="auto"/>
        <w:ind w:firstLine="720"/>
        <w:jc w:val="both"/>
        <w:rPr>
          <w:rFonts w:ascii="Times New Roman" w:eastAsia="Times New Roman" w:hAnsi="Times New Roman" w:cs="Times New Roman"/>
          <w:sz w:val="24"/>
        </w:rPr>
      </w:pPr>
    </w:p>
    <w:p w:rsidR="001B6376" w:rsidRDefault="005259AD">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Члан 5.</w:t>
      </w:r>
    </w:p>
    <w:p w:rsidR="001B6376" w:rsidRDefault="005259AD">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Потпис</w:t>
      </w:r>
      <w:r w:rsidR="00E230EA">
        <w:rPr>
          <w:rFonts w:ascii="Times New Roman" w:eastAsia="Times New Roman" w:hAnsi="Times New Roman" w:cs="Times New Roman"/>
          <w:sz w:val="24"/>
        </w:rPr>
        <w:t>ивањем овог уговора, Извођач</w:t>
      </w:r>
      <w:r>
        <w:rPr>
          <w:rFonts w:ascii="Times New Roman" w:eastAsia="Times New Roman" w:hAnsi="Times New Roman" w:cs="Times New Roman"/>
          <w:sz w:val="24"/>
        </w:rPr>
        <w:t xml:space="preserve"> прихвата све услове под кој</w:t>
      </w:r>
      <w:r w:rsidR="00E230EA">
        <w:rPr>
          <w:rFonts w:ascii="Times New Roman" w:eastAsia="Times New Roman" w:hAnsi="Times New Roman" w:cs="Times New Roman"/>
          <w:sz w:val="24"/>
        </w:rPr>
        <w:t>има ће се изводити радови</w:t>
      </w:r>
      <w:r>
        <w:rPr>
          <w:rFonts w:ascii="Times New Roman" w:eastAsia="Times New Roman" w:hAnsi="Times New Roman" w:cs="Times New Roman"/>
          <w:sz w:val="24"/>
        </w:rPr>
        <w:t xml:space="preserve"> као што су локација, приступ локацији, могућност нормалног извођења радова и по том основу не може тражити било какве промене Уговора.</w:t>
      </w:r>
    </w:p>
    <w:p w:rsidR="001B6376" w:rsidRDefault="001B6376">
      <w:pPr>
        <w:suppressAutoHyphens/>
        <w:spacing w:after="0" w:line="240" w:lineRule="auto"/>
        <w:rPr>
          <w:rFonts w:ascii="Arial" w:eastAsia="Arial" w:hAnsi="Arial" w:cs="Arial"/>
          <w:sz w:val="24"/>
        </w:rPr>
      </w:pPr>
    </w:p>
    <w:p w:rsidR="001B6376" w:rsidRDefault="005259AD">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Члан 6.</w:t>
      </w:r>
    </w:p>
    <w:p w:rsidR="001B6376" w:rsidRDefault="00E230EA">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Извођач радова</w:t>
      </w:r>
      <w:r w:rsidR="005259AD">
        <w:rPr>
          <w:rFonts w:ascii="Times New Roman" w:eastAsia="Times New Roman" w:hAnsi="Times New Roman" w:cs="Times New Roman"/>
          <w:sz w:val="24"/>
        </w:rPr>
        <w:t xml:space="preserve"> се обавезује да изврши о</w:t>
      </w:r>
      <w:r>
        <w:rPr>
          <w:rFonts w:ascii="Times New Roman" w:eastAsia="Times New Roman" w:hAnsi="Times New Roman" w:cs="Times New Roman"/>
          <w:sz w:val="24"/>
        </w:rPr>
        <w:t>безбеђење локацијe радова</w:t>
      </w:r>
      <w:r w:rsidR="005259AD">
        <w:rPr>
          <w:rFonts w:ascii="Times New Roman" w:eastAsia="Times New Roman" w:hAnsi="Times New Roman" w:cs="Times New Roman"/>
          <w:sz w:val="24"/>
        </w:rPr>
        <w:t>, тако што ће предузети све потребне мере за безбедност радова, суседних објекта, материјала, саобраћаја, околине и заштите животне средине.</w:t>
      </w:r>
    </w:p>
    <w:p w:rsidR="001B6376" w:rsidRDefault="00E230EA">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Извођач</w:t>
      </w:r>
      <w:r w:rsidR="005259AD">
        <w:rPr>
          <w:rFonts w:ascii="Times New Roman" w:eastAsia="Times New Roman" w:hAnsi="Times New Roman" w:cs="Times New Roman"/>
          <w:sz w:val="24"/>
        </w:rPr>
        <w:t xml:space="preserve"> се об</w:t>
      </w:r>
      <w:r>
        <w:rPr>
          <w:rFonts w:ascii="Times New Roman" w:eastAsia="Times New Roman" w:hAnsi="Times New Roman" w:cs="Times New Roman"/>
          <w:sz w:val="24"/>
        </w:rPr>
        <w:t>авезује да се у току извођења радова</w:t>
      </w:r>
      <w:r w:rsidR="005259AD">
        <w:rPr>
          <w:rFonts w:ascii="Times New Roman" w:eastAsia="Times New Roman" w:hAnsi="Times New Roman" w:cs="Times New Roman"/>
          <w:sz w:val="24"/>
        </w:rPr>
        <w:t xml:space="preserve"> придржава прописа и мера заштите на  раду, те да сходно томе обезбеди и предузме све мере личне и опште заштите и сигурности свих радника и</w:t>
      </w:r>
      <w:r>
        <w:rPr>
          <w:rFonts w:ascii="Times New Roman" w:eastAsia="Times New Roman" w:hAnsi="Times New Roman" w:cs="Times New Roman"/>
          <w:sz w:val="24"/>
        </w:rPr>
        <w:t xml:space="preserve"> трећих лица током извођења радова</w:t>
      </w:r>
      <w:r w:rsidR="005259AD">
        <w:rPr>
          <w:rFonts w:ascii="Times New Roman" w:eastAsia="Times New Roman" w:hAnsi="Times New Roman" w:cs="Times New Roman"/>
          <w:sz w:val="24"/>
        </w:rPr>
        <w:t xml:space="preserve">.  </w:t>
      </w:r>
    </w:p>
    <w:p w:rsidR="001B6376" w:rsidRDefault="00E230EA">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Уколико Извођач</w:t>
      </w:r>
      <w:r w:rsidR="005259AD">
        <w:rPr>
          <w:rFonts w:ascii="Times New Roman" w:eastAsia="Times New Roman" w:hAnsi="Times New Roman" w:cs="Times New Roman"/>
          <w:sz w:val="24"/>
        </w:rPr>
        <w:t xml:space="preserve"> не изврши обавезе из става 1. и 2. овог члана, одговоран је и сноси сву насталу штету.</w:t>
      </w:r>
    </w:p>
    <w:p w:rsidR="001B6376" w:rsidRDefault="001B6376">
      <w:pPr>
        <w:suppressAutoHyphens/>
        <w:spacing w:after="0" w:line="240" w:lineRule="auto"/>
        <w:ind w:firstLine="288"/>
        <w:jc w:val="both"/>
        <w:rPr>
          <w:rFonts w:ascii="Arial" w:eastAsia="Arial" w:hAnsi="Arial" w:cs="Arial"/>
          <w:sz w:val="24"/>
        </w:rPr>
      </w:pPr>
    </w:p>
    <w:p w:rsidR="001B6376" w:rsidRDefault="005259AD">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III. ОБАВЕЗЕ НАРУЧИОЦА</w:t>
      </w:r>
    </w:p>
    <w:p w:rsidR="001B6376" w:rsidRDefault="001B6376">
      <w:pPr>
        <w:suppressAutoHyphens/>
        <w:spacing w:after="0" w:line="240" w:lineRule="auto"/>
        <w:ind w:firstLine="360"/>
        <w:jc w:val="center"/>
        <w:rPr>
          <w:rFonts w:ascii="Times New Roman" w:eastAsia="Times New Roman" w:hAnsi="Times New Roman" w:cs="Times New Roman"/>
          <w:sz w:val="24"/>
        </w:rPr>
      </w:pPr>
    </w:p>
    <w:p w:rsidR="001B6376" w:rsidRDefault="005259AD">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Члан 7.</w:t>
      </w:r>
    </w:p>
    <w:p w:rsidR="001B6376" w:rsidRDefault="005259AD">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Наручилац се обавезује да именује Надзорни орган и о </w:t>
      </w:r>
      <w:r w:rsidR="00E230EA">
        <w:rPr>
          <w:rFonts w:ascii="Times New Roman" w:eastAsia="Times New Roman" w:hAnsi="Times New Roman" w:cs="Times New Roman"/>
          <w:sz w:val="24"/>
        </w:rPr>
        <w:t>томе писмено обавести Извођача</w:t>
      </w:r>
      <w:r>
        <w:rPr>
          <w:rFonts w:ascii="Times New Roman" w:eastAsia="Times New Roman" w:hAnsi="Times New Roman" w:cs="Times New Roman"/>
          <w:sz w:val="24"/>
        </w:rPr>
        <w:t xml:space="preserve">. </w:t>
      </w:r>
    </w:p>
    <w:p w:rsidR="001B6376" w:rsidRDefault="005259AD">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Наручилац се обавезује да по пријему оба</w:t>
      </w:r>
      <w:r w:rsidR="00E230EA">
        <w:rPr>
          <w:rFonts w:ascii="Times New Roman" w:eastAsia="Times New Roman" w:hAnsi="Times New Roman" w:cs="Times New Roman"/>
          <w:sz w:val="24"/>
        </w:rPr>
        <w:t>вештења о завршетку радова</w:t>
      </w:r>
      <w:r>
        <w:rPr>
          <w:rFonts w:ascii="Times New Roman" w:eastAsia="Times New Roman" w:hAnsi="Times New Roman" w:cs="Times New Roman"/>
          <w:sz w:val="24"/>
        </w:rPr>
        <w:t xml:space="preserve"> изврши технички преглед ради запи</w:t>
      </w:r>
      <w:r w:rsidR="00E230EA">
        <w:rPr>
          <w:rFonts w:ascii="Times New Roman" w:eastAsia="Times New Roman" w:hAnsi="Times New Roman" w:cs="Times New Roman"/>
          <w:sz w:val="24"/>
        </w:rPr>
        <w:t>сничког пријема</w:t>
      </w:r>
      <w:r>
        <w:rPr>
          <w:rFonts w:ascii="Times New Roman" w:eastAsia="Times New Roman" w:hAnsi="Times New Roman" w:cs="Times New Roman"/>
          <w:sz w:val="24"/>
        </w:rPr>
        <w:t xml:space="preserve"> радова.</w:t>
      </w:r>
    </w:p>
    <w:p w:rsidR="001B6376" w:rsidRDefault="00E230EA">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Наручилац и Извођач</w:t>
      </w:r>
      <w:r w:rsidR="005259AD">
        <w:rPr>
          <w:rFonts w:ascii="Times New Roman" w:eastAsia="Times New Roman" w:hAnsi="Times New Roman" w:cs="Times New Roman"/>
          <w:sz w:val="24"/>
        </w:rPr>
        <w:t xml:space="preserve"> ће записнички констатовати обим и квал</w:t>
      </w:r>
      <w:r>
        <w:rPr>
          <w:rFonts w:ascii="Times New Roman" w:eastAsia="Times New Roman" w:hAnsi="Times New Roman" w:cs="Times New Roman"/>
          <w:sz w:val="24"/>
        </w:rPr>
        <w:t>итет изведених</w:t>
      </w:r>
      <w:r w:rsidR="005259AD">
        <w:rPr>
          <w:rFonts w:ascii="Times New Roman" w:eastAsia="Times New Roman" w:hAnsi="Times New Roman" w:cs="Times New Roman"/>
          <w:sz w:val="24"/>
        </w:rPr>
        <w:t xml:space="preserve"> радова.</w:t>
      </w:r>
    </w:p>
    <w:p w:rsidR="001B6376" w:rsidRDefault="005259AD">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У случају записнички утврђених недостатака у оби</w:t>
      </w:r>
      <w:r w:rsidR="00E230EA">
        <w:rPr>
          <w:rFonts w:ascii="Times New Roman" w:eastAsia="Times New Roman" w:hAnsi="Times New Roman" w:cs="Times New Roman"/>
          <w:sz w:val="24"/>
        </w:rPr>
        <w:t>му и квалитету изведених радова, Извођач</w:t>
      </w:r>
      <w:r>
        <w:rPr>
          <w:rFonts w:ascii="Times New Roman" w:eastAsia="Times New Roman" w:hAnsi="Times New Roman" w:cs="Times New Roman"/>
          <w:sz w:val="24"/>
        </w:rPr>
        <w:t xml:space="preserve"> мора исте отконити у року од 7 дана од дана сачиња</w:t>
      </w:r>
      <w:r w:rsidR="00E230EA">
        <w:rPr>
          <w:rFonts w:ascii="Times New Roman" w:eastAsia="Times New Roman" w:hAnsi="Times New Roman" w:cs="Times New Roman"/>
          <w:sz w:val="24"/>
        </w:rPr>
        <w:t>вања записника о</w:t>
      </w:r>
      <w:r>
        <w:rPr>
          <w:rFonts w:ascii="Times New Roman" w:eastAsia="Times New Roman" w:hAnsi="Times New Roman" w:cs="Times New Roman"/>
          <w:sz w:val="24"/>
        </w:rPr>
        <w:t xml:space="preserve"> изведеним радовима.</w:t>
      </w:r>
    </w:p>
    <w:p w:rsidR="001B6376" w:rsidRDefault="001B6376">
      <w:pPr>
        <w:suppressAutoHyphens/>
        <w:spacing w:after="0" w:line="240" w:lineRule="auto"/>
        <w:rPr>
          <w:rFonts w:ascii="Arial" w:eastAsia="Arial" w:hAnsi="Arial" w:cs="Arial"/>
          <w:sz w:val="24"/>
        </w:rPr>
      </w:pPr>
    </w:p>
    <w:p w:rsidR="001B6376" w:rsidRDefault="005259AD">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Члан 8.</w:t>
      </w:r>
    </w:p>
    <w:p w:rsidR="001B6376" w:rsidRDefault="00E230EA">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Укупна цена</w:t>
      </w:r>
      <w:r w:rsidR="005259AD">
        <w:rPr>
          <w:rFonts w:ascii="Times New Roman" w:eastAsia="Times New Roman" w:hAnsi="Times New Roman" w:cs="Times New Roman"/>
          <w:sz w:val="24"/>
        </w:rPr>
        <w:t xml:space="preserve"> радовима из члана 1. овог Уговора, у коју су у</w:t>
      </w:r>
      <w:r>
        <w:rPr>
          <w:rFonts w:ascii="Times New Roman" w:eastAsia="Times New Roman" w:hAnsi="Times New Roman" w:cs="Times New Roman"/>
          <w:sz w:val="24"/>
        </w:rPr>
        <w:t>кључени сви трошкови Извођача</w:t>
      </w:r>
      <w:r w:rsidR="005259AD">
        <w:rPr>
          <w:rFonts w:ascii="Times New Roman" w:eastAsia="Times New Roman" w:hAnsi="Times New Roman" w:cs="Times New Roman"/>
          <w:sz w:val="24"/>
        </w:rPr>
        <w:t>, без обрачунатог ПД</w:t>
      </w:r>
      <w:r>
        <w:rPr>
          <w:rFonts w:ascii="Times New Roman" w:eastAsia="Times New Roman" w:hAnsi="Times New Roman" w:cs="Times New Roman"/>
          <w:sz w:val="24"/>
        </w:rPr>
        <w:t>В-а износи _____________ динара</w:t>
      </w:r>
      <w:r w:rsidR="005259AD">
        <w:rPr>
          <w:rFonts w:ascii="Times New Roman" w:eastAsia="Times New Roman" w:hAnsi="Times New Roman" w:cs="Times New Roman"/>
          <w:sz w:val="24"/>
        </w:rPr>
        <w:t xml:space="preserve">, </w:t>
      </w:r>
      <w:r>
        <w:rPr>
          <w:rFonts w:ascii="Times New Roman" w:eastAsia="Times New Roman" w:hAnsi="Times New Roman" w:cs="Times New Roman"/>
          <w:sz w:val="24"/>
          <w:lang w:val="sr-Cyrl-RS"/>
        </w:rPr>
        <w:t>односно ______________ динара</w:t>
      </w:r>
      <w:r>
        <w:rPr>
          <w:rFonts w:ascii="Times New Roman" w:eastAsia="Times New Roman" w:hAnsi="Times New Roman" w:cs="Times New Roman"/>
          <w:sz w:val="24"/>
        </w:rPr>
        <w:t xml:space="preserve"> са ПДВ-ом</w:t>
      </w:r>
      <w:r w:rsidR="005259AD">
        <w:rPr>
          <w:rFonts w:ascii="Times New Roman" w:eastAsia="Times New Roman" w:hAnsi="Times New Roman" w:cs="Times New Roman"/>
          <w:sz w:val="24"/>
        </w:rPr>
        <w:t xml:space="preserve">. </w:t>
      </w:r>
    </w:p>
    <w:p w:rsidR="001B6376" w:rsidRDefault="005259AD">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Износ из става 1. овог члана Наручилац </w:t>
      </w:r>
      <w:r w:rsidR="00E230EA">
        <w:rPr>
          <w:rFonts w:ascii="Times New Roman" w:eastAsia="Times New Roman" w:hAnsi="Times New Roman" w:cs="Times New Roman"/>
          <w:sz w:val="24"/>
        </w:rPr>
        <w:t>ће уплатити на рачун Извођача</w:t>
      </w:r>
      <w:r>
        <w:rPr>
          <w:rFonts w:ascii="Times New Roman" w:eastAsia="Times New Roman" w:hAnsi="Times New Roman" w:cs="Times New Roman"/>
          <w:sz w:val="24"/>
        </w:rPr>
        <w:t xml:space="preserve"> број ____________________ код Банке _____________________________, на начин како је то одређено у члану 9. овог Уговора.</w:t>
      </w:r>
    </w:p>
    <w:p w:rsidR="001B6376" w:rsidRDefault="00E230EA">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У цену су укључени сав материјал</w:t>
      </w:r>
      <w:r w:rsidR="005259AD">
        <w:rPr>
          <w:rFonts w:ascii="Times New Roman" w:eastAsia="Times New Roman" w:hAnsi="Times New Roman" w:cs="Times New Roman"/>
          <w:sz w:val="24"/>
        </w:rPr>
        <w:t>, радна снага и све друго што је неопходно за реализацију предмета овог уговора.</w:t>
      </w:r>
    </w:p>
    <w:p w:rsidR="001B6376" w:rsidRDefault="001B6376">
      <w:pPr>
        <w:suppressAutoHyphens/>
        <w:spacing w:after="0" w:line="240" w:lineRule="auto"/>
        <w:ind w:firstLine="288"/>
        <w:jc w:val="both"/>
        <w:rPr>
          <w:rFonts w:ascii="Arial" w:eastAsia="Arial" w:hAnsi="Arial" w:cs="Arial"/>
          <w:sz w:val="24"/>
        </w:rPr>
      </w:pPr>
    </w:p>
    <w:p w:rsidR="001B6376" w:rsidRDefault="005259AD">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Члан 9.</w:t>
      </w:r>
    </w:p>
    <w:p w:rsidR="001B6376" w:rsidRDefault="005259AD">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Наручилац се обавезуј</w:t>
      </w:r>
      <w:r w:rsidR="00E05B99">
        <w:rPr>
          <w:rFonts w:ascii="Times New Roman" w:eastAsia="Times New Roman" w:hAnsi="Times New Roman" w:cs="Times New Roman"/>
          <w:sz w:val="24"/>
        </w:rPr>
        <w:t xml:space="preserve">е да ће </w:t>
      </w:r>
      <w:r w:rsidR="00E05B99">
        <w:rPr>
          <w:rFonts w:ascii="Times New Roman" w:eastAsia="Times New Roman" w:hAnsi="Times New Roman" w:cs="Times New Roman"/>
          <w:sz w:val="24"/>
          <w:lang w:val="sr-Cyrl-RS"/>
        </w:rPr>
        <w:t xml:space="preserve">изведене </w:t>
      </w:r>
      <w:r w:rsidR="00E05B99">
        <w:rPr>
          <w:rFonts w:ascii="Times New Roman" w:eastAsia="Times New Roman" w:hAnsi="Times New Roman" w:cs="Times New Roman"/>
          <w:sz w:val="24"/>
        </w:rPr>
        <w:t>радове</w:t>
      </w:r>
      <w:r>
        <w:rPr>
          <w:rFonts w:ascii="Times New Roman" w:eastAsia="Times New Roman" w:hAnsi="Times New Roman" w:cs="Times New Roman"/>
          <w:sz w:val="24"/>
        </w:rPr>
        <w:t xml:space="preserve"> плати</w:t>
      </w:r>
      <w:r w:rsidR="00E05B99">
        <w:rPr>
          <w:rFonts w:ascii="Times New Roman" w:eastAsia="Times New Roman" w:hAnsi="Times New Roman" w:cs="Times New Roman"/>
          <w:sz w:val="24"/>
        </w:rPr>
        <w:t>ти Извођачу</w:t>
      </w:r>
      <w:r>
        <w:rPr>
          <w:rFonts w:ascii="Times New Roman" w:eastAsia="Times New Roman" w:hAnsi="Times New Roman" w:cs="Times New Roman"/>
          <w:sz w:val="24"/>
        </w:rPr>
        <w:t xml:space="preserve"> по јединичним ценама које су утврђене у Понуди, и то на следећи начин:</w:t>
      </w:r>
    </w:p>
    <w:p w:rsidR="001B6376" w:rsidRDefault="005259AD">
      <w:pPr>
        <w:numPr>
          <w:ilvl w:val="0"/>
          <w:numId w:val="14"/>
        </w:numPr>
        <w:spacing w:after="0" w:line="240" w:lineRule="auto"/>
        <w:ind w:left="107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случају подношења понуде са авансним плаћањем, рок плаћања аванса је одмах по закључењу уговора, а остатак цене по привременој и окончаној ситуацији у законском року од 45 дана од дана испостављња ситуације;</w:t>
      </w:r>
    </w:p>
    <w:p w:rsidR="001B6376" w:rsidRDefault="005259AD">
      <w:pPr>
        <w:numPr>
          <w:ilvl w:val="0"/>
          <w:numId w:val="14"/>
        </w:numPr>
        <w:spacing w:after="0" w:line="240" w:lineRule="auto"/>
        <w:ind w:left="107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случају подношења понуде без авансаса плаћање се врши по привременим (највише две привремене ситуације) и окончаној ситуацији у законском року од 45 дана од испостављања ситуације;</w:t>
      </w:r>
    </w:p>
    <w:p w:rsidR="00E05B99"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Плаћање се врши уплатом на рачун понуђача.</w:t>
      </w:r>
    </w:p>
    <w:p w:rsidR="00E05B99" w:rsidRPr="00E05B99" w:rsidRDefault="00E05B99">
      <w:pPr>
        <w:spacing w:after="0" w:line="240" w:lineRule="auto"/>
        <w:jc w:val="both"/>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lang w:val="sr-Cyrl-RS"/>
        </w:rPr>
        <w:t xml:space="preserve">        Изабрани Извођач радова поднео је понуду </w:t>
      </w:r>
      <w:r w:rsidRPr="00E05B99">
        <w:rPr>
          <w:rFonts w:ascii="Times New Roman" w:eastAsia="Times New Roman" w:hAnsi="Times New Roman" w:cs="Times New Roman"/>
          <w:color w:val="000000"/>
          <w:sz w:val="24"/>
          <w:u w:val="single"/>
          <w:lang w:val="sr-Cyrl-RS"/>
        </w:rPr>
        <w:t>без аванса / са авансом у висини ___ %.</w:t>
      </w:r>
    </w:p>
    <w:p w:rsidR="001B6376" w:rsidRPr="006C56D5" w:rsidRDefault="001B6376">
      <w:pPr>
        <w:suppressAutoHyphens/>
        <w:spacing w:after="0" w:line="240" w:lineRule="auto"/>
        <w:ind w:firstLine="720"/>
        <w:jc w:val="both"/>
        <w:rPr>
          <w:rFonts w:ascii="Arial CYR" w:eastAsia="Arial CYR" w:hAnsi="Arial CYR" w:cs="Arial CYR"/>
          <w:sz w:val="24"/>
          <w:lang w:val="sr-Cyrl-RS"/>
        </w:rPr>
      </w:pPr>
    </w:p>
    <w:p w:rsidR="001B6376" w:rsidRPr="006C56D5" w:rsidRDefault="001B6376">
      <w:pPr>
        <w:suppressAutoHyphens/>
        <w:spacing w:after="0" w:line="240" w:lineRule="auto"/>
        <w:jc w:val="both"/>
        <w:rPr>
          <w:rFonts w:ascii="Arial" w:eastAsia="Arial" w:hAnsi="Arial" w:cs="Arial"/>
          <w:sz w:val="24"/>
          <w:lang w:val="sr-Cyrl-RS"/>
        </w:rPr>
      </w:pPr>
    </w:p>
    <w:p w:rsidR="001B6376" w:rsidRPr="006C56D5" w:rsidRDefault="005259AD">
      <w:pPr>
        <w:suppressAutoHyphens/>
        <w:spacing w:after="0" w:line="240" w:lineRule="auto"/>
        <w:jc w:val="center"/>
        <w:rPr>
          <w:rFonts w:ascii="Times New Roman" w:eastAsia="Times New Roman" w:hAnsi="Times New Roman" w:cs="Times New Roman"/>
          <w:b/>
          <w:sz w:val="24"/>
          <w:lang w:val="sr-Cyrl-RS"/>
        </w:rPr>
      </w:pPr>
      <w:r>
        <w:rPr>
          <w:rFonts w:ascii="Times New Roman" w:eastAsia="Times New Roman" w:hAnsi="Times New Roman" w:cs="Times New Roman"/>
          <w:b/>
          <w:sz w:val="24"/>
        </w:rPr>
        <w:t>IV</w:t>
      </w:r>
      <w:r w:rsidRPr="006C56D5">
        <w:rPr>
          <w:rFonts w:ascii="Times New Roman" w:eastAsia="Times New Roman" w:hAnsi="Times New Roman" w:cs="Times New Roman"/>
          <w:b/>
          <w:sz w:val="24"/>
          <w:lang w:val="sr-Cyrl-RS"/>
        </w:rPr>
        <w:t>. ГАРАНТНИ РОК</w:t>
      </w:r>
    </w:p>
    <w:p w:rsidR="001B6376" w:rsidRPr="006C56D5" w:rsidRDefault="001B6376">
      <w:pPr>
        <w:suppressAutoHyphens/>
        <w:spacing w:after="0" w:line="240" w:lineRule="auto"/>
        <w:jc w:val="both"/>
        <w:rPr>
          <w:rFonts w:ascii="Times New Roman" w:eastAsia="Times New Roman" w:hAnsi="Times New Roman" w:cs="Times New Roman"/>
          <w:b/>
          <w:sz w:val="24"/>
          <w:lang w:val="sr-Cyrl-RS"/>
        </w:rPr>
      </w:pPr>
    </w:p>
    <w:p w:rsidR="001B6376" w:rsidRPr="006C56D5" w:rsidRDefault="005259AD">
      <w:pPr>
        <w:suppressAutoHyphens/>
        <w:spacing w:after="0" w:line="240" w:lineRule="auto"/>
        <w:jc w:val="center"/>
        <w:rPr>
          <w:rFonts w:ascii="Times New Roman" w:eastAsia="Times New Roman" w:hAnsi="Times New Roman" w:cs="Times New Roman"/>
          <w:b/>
          <w:sz w:val="24"/>
          <w:lang w:val="sr-Cyrl-RS"/>
        </w:rPr>
      </w:pPr>
      <w:r w:rsidRPr="006C56D5">
        <w:rPr>
          <w:rFonts w:ascii="Times New Roman" w:eastAsia="Times New Roman" w:hAnsi="Times New Roman" w:cs="Times New Roman"/>
          <w:b/>
          <w:sz w:val="24"/>
          <w:lang w:val="sr-Cyrl-RS"/>
        </w:rPr>
        <w:t>Члан 10.</w:t>
      </w:r>
    </w:p>
    <w:p w:rsidR="001B6376" w:rsidRPr="006C56D5" w:rsidRDefault="001B6376">
      <w:pPr>
        <w:suppressAutoHyphens/>
        <w:spacing w:after="0" w:line="240" w:lineRule="auto"/>
        <w:jc w:val="center"/>
        <w:rPr>
          <w:rFonts w:ascii="Times New Roman" w:eastAsia="Times New Roman" w:hAnsi="Times New Roman" w:cs="Times New Roman"/>
          <w:b/>
          <w:sz w:val="24"/>
          <w:lang w:val="sr-Cyrl-RS"/>
        </w:rPr>
      </w:pPr>
    </w:p>
    <w:p w:rsidR="001B6376" w:rsidRPr="006C56D5" w:rsidRDefault="00E05B99">
      <w:pPr>
        <w:spacing w:after="0" w:line="240" w:lineRule="auto"/>
        <w:ind w:firstLine="720"/>
        <w:jc w:val="both"/>
        <w:rPr>
          <w:rFonts w:ascii="Times New Roman" w:eastAsia="Times New Roman" w:hAnsi="Times New Roman" w:cs="Times New Roman"/>
          <w:sz w:val="24"/>
          <w:lang w:val="sr-Cyrl-RS"/>
        </w:rPr>
      </w:pPr>
      <w:r w:rsidRPr="006C56D5">
        <w:rPr>
          <w:rFonts w:ascii="Times New Roman" w:eastAsia="Times New Roman" w:hAnsi="Times New Roman" w:cs="Times New Roman"/>
          <w:sz w:val="24"/>
          <w:lang w:val="sr-Cyrl-RS"/>
        </w:rPr>
        <w:t>Извођач</w:t>
      </w:r>
      <w:r w:rsidR="005259AD" w:rsidRPr="006C56D5">
        <w:rPr>
          <w:rFonts w:ascii="Times New Roman" w:eastAsia="Times New Roman" w:hAnsi="Times New Roman" w:cs="Times New Roman"/>
          <w:sz w:val="24"/>
          <w:lang w:val="sr-Cyrl-RS"/>
        </w:rPr>
        <w:t xml:space="preserve"> се обавезује да приликом примопредаје радова преда Наручиоцу, регистровану бланко сопствену меницу, картон депонованих потписа и менично овлашћење као гаранција за отклањање грешака у гарантном року, у износу од 5% од укупне вредности уговора без ПДВ-а, у корист Наручиоца, која треба да буде са клаузулом „без протеста“, роком доспећа „по виђењу“, са роком 5 (пет) дана дужим од гарантног рока.</w:t>
      </w:r>
    </w:p>
    <w:p w:rsidR="001B6376" w:rsidRDefault="005259AD">
      <w:pPr>
        <w:suppressAutoHyphens/>
        <w:spacing w:after="0" w:line="240" w:lineRule="auto"/>
        <w:ind w:firstLine="720"/>
        <w:jc w:val="both"/>
        <w:rPr>
          <w:rFonts w:ascii="Times New Roman" w:eastAsia="Times New Roman" w:hAnsi="Times New Roman" w:cs="Times New Roman"/>
          <w:sz w:val="24"/>
          <w:shd w:val="clear" w:color="auto" w:fill="FFFF00"/>
        </w:rPr>
      </w:pPr>
      <w:r>
        <w:rPr>
          <w:rFonts w:ascii="Times New Roman" w:eastAsia="Times New Roman" w:hAnsi="Times New Roman" w:cs="Times New Roman"/>
          <w:sz w:val="24"/>
        </w:rPr>
        <w:t>Гарантни рок за уграђени котао и комплетну уграђену опрему из Понуде из члана 1. овог Уговора износи __</w:t>
      </w:r>
      <w:r w:rsidR="00E05B99">
        <w:rPr>
          <w:rFonts w:ascii="Times New Roman" w:eastAsia="Times New Roman" w:hAnsi="Times New Roman" w:cs="Times New Roman"/>
          <w:sz w:val="24"/>
        </w:rPr>
        <w:t>________године/а од дана примопредаје радова</w:t>
      </w:r>
      <w:r>
        <w:rPr>
          <w:rFonts w:ascii="Times New Roman" w:eastAsia="Times New Roman" w:hAnsi="Times New Roman" w:cs="Times New Roman"/>
          <w:sz w:val="24"/>
        </w:rPr>
        <w:t xml:space="preserve">, што ће се констатовати записнички. </w:t>
      </w:r>
    </w:p>
    <w:p w:rsidR="001B6376" w:rsidRDefault="00E05B99">
      <w:pPr>
        <w:suppressAutoHyphens/>
        <w:spacing w:after="0" w:line="240" w:lineRule="auto"/>
        <w:ind w:firstLine="720"/>
        <w:jc w:val="both"/>
        <w:rPr>
          <w:rFonts w:ascii="Arial CYR" w:eastAsia="Arial CYR" w:hAnsi="Arial CYR" w:cs="Arial CYR"/>
          <w:sz w:val="24"/>
        </w:rPr>
      </w:pPr>
      <w:r>
        <w:rPr>
          <w:rFonts w:ascii="Times New Roman" w:eastAsia="Times New Roman" w:hAnsi="Times New Roman" w:cs="Times New Roman"/>
          <w:sz w:val="24"/>
        </w:rPr>
        <w:t>У случају</w:t>
      </w:r>
      <w:r w:rsidR="005259AD">
        <w:rPr>
          <w:rFonts w:ascii="Times New Roman" w:eastAsia="Times New Roman" w:hAnsi="Times New Roman" w:cs="Times New Roman"/>
          <w:sz w:val="24"/>
        </w:rPr>
        <w:t xml:space="preserve"> недостатака откривених у гарантном року, Наручилац се обавезује да пис</w:t>
      </w:r>
      <w:r>
        <w:rPr>
          <w:rFonts w:ascii="Times New Roman" w:eastAsia="Times New Roman" w:hAnsi="Times New Roman" w:cs="Times New Roman"/>
          <w:sz w:val="24"/>
        </w:rPr>
        <w:t>мено о томе обавести Извођача радова</w:t>
      </w:r>
      <w:r w:rsidR="005259AD">
        <w:rPr>
          <w:rFonts w:ascii="Times New Roman" w:eastAsia="Times New Roman" w:hAnsi="Times New Roman" w:cs="Times New Roman"/>
          <w:sz w:val="24"/>
        </w:rPr>
        <w:t xml:space="preserve"> без одлагања</w:t>
      </w:r>
      <w:r w:rsidR="005259AD">
        <w:rPr>
          <w:rFonts w:ascii="Arial CYR" w:eastAsia="Arial CYR" w:hAnsi="Arial CYR" w:cs="Arial CYR"/>
          <w:sz w:val="24"/>
        </w:rPr>
        <w:t>.</w:t>
      </w:r>
    </w:p>
    <w:p w:rsidR="001B6376" w:rsidRDefault="00E05B99">
      <w:pPr>
        <w:suppressAutoHyphens/>
        <w:spacing w:after="0" w:line="240" w:lineRule="auto"/>
        <w:ind w:firstLine="720"/>
        <w:jc w:val="both"/>
        <w:rPr>
          <w:rFonts w:ascii="Arial" w:eastAsia="Arial" w:hAnsi="Arial" w:cs="Arial"/>
          <w:sz w:val="24"/>
        </w:rPr>
      </w:pPr>
      <w:r>
        <w:rPr>
          <w:rFonts w:ascii="Times New Roman" w:eastAsia="Times New Roman" w:hAnsi="Times New Roman" w:cs="Times New Roman"/>
          <w:sz w:val="24"/>
        </w:rPr>
        <w:t>Извођач радова</w:t>
      </w:r>
      <w:r w:rsidR="005259AD">
        <w:rPr>
          <w:rFonts w:ascii="Times New Roman" w:eastAsia="Times New Roman" w:hAnsi="Times New Roman" w:cs="Times New Roman"/>
          <w:sz w:val="24"/>
        </w:rPr>
        <w:t xml:space="preserve"> се обавезује да у гарантном року из става 1. овог члана о свом трош</w:t>
      </w:r>
      <w:r>
        <w:rPr>
          <w:rFonts w:ascii="Times New Roman" w:eastAsia="Times New Roman" w:hAnsi="Times New Roman" w:cs="Times New Roman"/>
          <w:sz w:val="24"/>
        </w:rPr>
        <w:t>ку отклони све недостатке, и то у року од 5 (пет</w:t>
      </w:r>
      <w:r w:rsidR="005259AD">
        <w:rPr>
          <w:rFonts w:ascii="Times New Roman" w:eastAsia="Times New Roman" w:hAnsi="Times New Roman" w:cs="Times New Roman"/>
          <w:sz w:val="24"/>
        </w:rPr>
        <w:t>) дана од дана пријема писменог обавештења од стране Наручиоца</w:t>
      </w:r>
      <w:r w:rsidR="005259AD">
        <w:rPr>
          <w:rFonts w:ascii="Arial" w:eastAsia="Arial" w:hAnsi="Arial" w:cs="Arial"/>
          <w:sz w:val="24"/>
        </w:rPr>
        <w:t>.</w:t>
      </w:r>
    </w:p>
    <w:p w:rsidR="001B6376" w:rsidRDefault="00E05B99">
      <w:pPr>
        <w:suppressAutoHyphens/>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У случају да Извођач радова не отклони недостатке</w:t>
      </w:r>
      <w:r w:rsidR="005259AD">
        <w:rPr>
          <w:rFonts w:ascii="Times New Roman" w:eastAsia="Times New Roman" w:hAnsi="Times New Roman" w:cs="Times New Roman"/>
        </w:rPr>
        <w:t xml:space="preserve"> у року из става 3. овог члана Наручилац ће активирати меницу за отклањање грешака у гарантном року.</w:t>
      </w:r>
    </w:p>
    <w:p w:rsidR="001B6376" w:rsidRDefault="001B6376">
      <w:pPr>
        <w:suppressAutoHyphens/>
        <w:spacing w:after="0" w:line="240" w:lineRule="auto"/>
        <w:ind w:firstLine="720"/>
        <w:jc w:val="both"/>
        <w:rPr>
          <w:rFonts w:ascii="Arial" w:eastAsia="Arial" w:hAnsi="Arial" w:cs="Arial"/>
          <w:b/>
          <w:sz w:val="24"/>
        </w:rPr>
      </w:pPr>
    </w:p>
    <w:p w:rsidR="001B6376" w:rsidRDefault="001B6376">
      <w:pPr>
        <w:suppressAutoHyphens/>
        <w:spacing w:after="0" w:line="240" w:lineRule="auto"/>
        <w:jc w:val="both"/>
        <w:rPr>
          <w:rFonts w:ascii="Arial" w:eastAsia="Arial" w:hAnsi="Arial" w:cs="Arial"/>
          <w:b/>
          <w:sz w:val="24"/>
        </w:rPr>
      </w:pPr>
    </w:p>
    <w:p w:rsidR="001B6376" w:rsidRDefault="005259AD">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 ЗАВРШНЕ ОДРЕДБЕ</w:t>
      </w:r>
    </w:p>
    <w:p w:rsidR="001B6376" w:rsidRDefault="001B6376">
      <w:pPr>
        <w:suppressAutoHyphens/>
        <w:spacing w:after="0" w:line="240" w:lineRule="auto"/>
        <w:ind w:firstLine="360"/>
        <w:jc w:val="both"/>
        <w:rPr>
          <w:rFonts w:ascii="Times New Roman" w:eastAsia="Times New Roman" w:hAnsi="Times New Roman" w:cs="Times New Roman"/>
          <w:sz w:val="24"/>
        </w:rPr>
      </w:pPr>
    </w:p>
    <w:p w:rsidR="001B6376" w:rsidRDefault="005259AD">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Члан 11.</w:t>
      </w:r>
    </w:p>
    <w:p w:rsidR="001B6376" w:rsidRDefault="005259AD">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На све што није регулисано овим уговором, примењиваће се Закон о облигационим односима и други прописи из области која је предмет овог уговора.</w:t>
      </w:r>
    </w:p>
    <w:p w:rsidR="001B6376" w:rsidRDefault="001B6376">
      <w:pPr>
        <w:suppressAutoHyphens/>
        <w:spacing w:after="0" w:line="240" w:lineRule="auto"/>
        <w:rPr>
          <w:rFonts w:ascii="Times New Roman" w:eastAsia="Times New Roman" w:hAnsi="Times New Roman" w:cs="Times New Roman"/>
          <w:sz w:val="24"/>
        </w:rPr>
      </w:pPr>
    </w:p>
    <w:p w:rsidR="001B6376" w:rsidRDefault="005259AD">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Члан 12.</w:t>
      </w:r>
    </w:p>
    <w:p w:rsidR="001B6376" w:rsidRDefault="005259AD">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Сва спорна питања до којих може доћи у примени овог уговора решаваће се споразумом, у супротном спор ће се решавати пред Основним судом Бечеј - судска јединица у Новом Бечеју.</w:t>
      </w:r>
    </w:p>
    <w:p w:rsidR="001B6376" w:rsidRDefault="001B6376">
      <w:pPr>
        <w:suppressAutoHyphens/>
        <w:spacing w:after="0" w:line="240" w:lineRule="auto"/>
        <w:rPr>
          <w:rFonts w:ascii="Times New Roman" w:eastAsia="Times New Roman" w:hAnsi="Times New Roman" w:cs="Times New Roman"/>
          <w:sz w:val="24"/>
        </w:rPr>
      </w:pPr>
    </w:p>
    <w:p w:rsidR="001B6376" w:rsidRDefault="005259AD">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Члан 13.</w:t>
      </w:r>
    </w:p>
    <w:p w:rsidR="001B6376" w:rsidRDefault="005259AD">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Овај уговор ступа на снагу даном потписивања.</w:t>
      </w:r>
    </w:p>
    <w:p w:rsidR="001B6376" w:rsidRDefault="005259AD">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Овај уговор је сачињен у 4 (четири) истоветна примерка од којих свака уговорна страна задржава по 2 (два) примерка.</w:t>
      </w:r>
    </w:p>
    <w:p w:rsidR="001B6376" w:rsidRDefault="001B6376">
      <w:pPr>
        <w:suppressAutoHyphens/>
        <w:spacing w:after="0" w:line="240" w:lineRule="auto"/>
        <w:rPr>
          <w:rFonts w:ascii="Times New Roman" w:eastAsia="Times New Roman" w:hAnsi="Times New Roman" w:cs="Times New Roman"/>
          <w:sz w:val="24"/>
        </w:rPr>
      </w:pPr>
    </w:p>
    <w:p w:rsidR="001B6376" w:rsidRDefault="001B6376">
      <w:pPr>
        <w:suppressAutoHyphens/>
        <w:spacing w:after="0" w:line="240" w:lineRule="auto"/>
        <w:rPr>
          <w:rFonts w:ascii="Times New Roman" w:eastAsia="Times New Roman" w:hAnsi="Times New Roman" w:cs="Times New Roman"/>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E05B9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ИЗВОЂАЧ РАДОВА   </w:t>
      </w:r>
      <w:r w:rsidR="005259AD">
        <w:rPr>
          <w:rFonts w:ascii="Times New Roman" w:eastAsia="Times New Roman" w:hAnsi="Times New Roman" w:cs="Times New Roman"/>
          <w:b/>
          <w:color w:val="000000"/>
          <w:sz w:val="24"/>
        </w:rPr>
        <w:tab/>
      </w:r>
      <w:r w:rsidR="005259AD">
        <w:rPr>
          <w:rFonts w:ascii="Times New Roman" w:eastAsia="Times New Roman" w:hAnsi="Times New Roman" w:cs="Times New Roman"/>
          <w:b/>
          <w:color w:val="000000"/>
          <w:sz w:val="24"/>
        </w:rPr>
        <w:tab/>
      </w:r>
      <w:r w:rsidR="005259AD">
        <w:rPr>
          <w:rFonts w:ascii="Times New Roman" w:eastAsia="Times New Roman" w:hAnsi="Times New Roman" w:cs="Times New Roman"/>
          <w:b/>
          <w:color w:val="000000"/>
          <w:sz w:val="24"/>
        </w:rPr>
        <w:tab/>
        <w:t xml:space="preserve">    </w:t>
      </w:r>
      <w:r>
        <w:rPr>
          <w:rFonts w:ascii="Times New Roman" w:eastAsia="Times New Roman" w:hAnsi="Times New Roman" w:cs="Times New Roman"/>
          <w:b/>
          <w:color w:val="000000"/>
          <w:sz w:val="24"/>
        </w:rPr>
        <w:t xml:space="preserve">                НАРУЧИЛАЦ РАДОВА</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________________________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________________________</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М.П.</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М.П.</w:t>
      </w:r>
    </w:p>
    <w:p w:rsidR="001B6376" w:rsidRDefault="001B6376">
      <w:pPr>
        <w:spacing w:after="0" w:line="240" w:lineRule="auto"/>
        <w:ind w:left="284" w:right="141"/>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rPr>
          <w:rFonts w:ascii="Calibri" w:eastAsia="Calibri" w:hAnsi="Calibri" w:cs="Calibri"/>
          <w:sz w:val="24"/>
          <w:shd w:val="clear" w:color="auto" w:fill="FFFF00"/>
        </w:rPr>
      </w:pPr>
    </w:p>
    <w:p w:rsidR="001B6376" w:rsidRDefault="005259A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u w:val="single"/>
        </w:rPr>
        <w:t>Напомена</w:t>
      </w:r>
      <w:r>
        <w:rPr>
          <w:rFonts w:ascii="Times New Roman" w:eastAsia="Times New Roman" w:hAnsi="Times New Roman" w:cs="Times New Roman"/>
          <w:b/>
          <w:i/>
          <w:color w:val="000000"/>
          <w:sz w:val="24"/>
        </w:rPr>
        <w:t>:</w:t>
      </w:r>
      <w:r>
        <w:rPr>
          <w:rFonts w:ascii="Times New Roman" w:eastAsia="Times New Roman" w:hAnsi="Times New Roman" w:cs="Times New Roman"/>
          <w:color w:val="000000"/>
          <w:sz w:val="24"/>
        </w:rPr>
        <w:t>Модел уговора понуђач мора да попуни, овери печатом и потпише чиме потврђује да је сагласан са садржином модела уговора. У случају подношења заједничке понуде, односно са учешћем подизвођача, у моделу уговора односно уговору морају бити наведени сви понуђачи из групе понуђача, односно сви подизвођачи.</w:t>
      </w:r>
    </w:p>
    <w:p w:rsidR="001B6376" w:rsidRDefault="001B6376">
      <w:pPr>
        <w:spacing w:after="0" w:line="240" w:lineRule="auto"/>
        <w:rPr>
          <w:rFonts w:ascii="Calibri" w:eastAsia="Calibri" w:hAnsi="Calibri" w:cs="Calibri"/>
          <w:sz w:val="24"/>
          <w:shd w:val="clear" w:color="auto" w:fill="FFFF00"/>
        </w:rPr>
      </w:pPr>
    </w:p>
    <w:p w:rsidR="001B6376" w:rsidRDefault="001B6376">
      <w:pPr>
        <w:spacing w:after="0" w:line="240" w:lineRule="auto"/>
        <w:rPr>
          <w:rFonts w:ascii="Calibri" w:eastAsia="Calibri" w:hAnsi="Calibri" w:cs="Calibri"/>
          <w:sz w:val="24"/>
          <w:shd w:val="clear" w:color="auto" w:fill="FFFF00"/>
        </w:rPr>
      </w:pPr>
    </w:p>
    <w:p w:rsidR="001B6376" w:rsidRDefault="001B6376">
      <w:pPr>
        <w:spacing w:after="0" w:line="240" w:lineRule="auto"/>
        <w:rPr>
          <w:rFonts w:ascii="Calibri" w:eastAsia="Calibri" w:hAnsi="Calibri" w:cs="Calibri"/>
          <w:sz w:val="24"/>
          <w:shd w:val="clear" w:color="auto" w:fill="FFFF00"/>
        </w:rPr>
      </w:pPr>
    </w:p>
    <w:p w:rsidR="001B6376" w:rsidRDefault="001B6376">
      <w:pPr>
        <w:spacing w:after="0" w:line="240" w:lineRule="auto"/>
        <w:rPr>
          <w:rFonts w:ascii="Calibri" w:eastAsia="Calibri" w:hAnsi="Calibri" w:cs="Calibri"/>
          <w:sz w:val="24"/>
          <w:shd w:val="clear" w:color="auto" w:fill="FFFF00"/>
        </w:rPr>
      </w:pPr>
    </w:p>
    <w:p w:rsidR="001B6376" w:rsidRDefault="001B6376">
      <w:pPr>
        <w:spacing w:after="0" w:line="240" w:lineRule="auto"/>
        <w:rPr>
          <w:rFonts w:ascii="Calibri" w:eastAsia="Calibri" w:hAnsi="Calibri" w:cs="Calibri"/>
          <w:sz w:val="24"/>
          <w:shd w:val="clear" w:color="auto" w:fill="FFFF00"/>
        </w:rPr>
      </w:pPr>
    </w:p>
    <w:p w:rsidR="001B6376" w:rsidRDefault="001B6376">
      <w:pPr>
        <w:spacing w:after="0" w:line="240" w:lineRule="auto"/>
        <w:rPr>
          <w:rFonts w:ascii="Calibri" w:eastAsia="Calibri" w:hAnsi="Calibri" w:cs="Calibri"/>
          <w:sz w:val="24"/>
          <w:shd w:val="clear" w:color="auto" w:fill="FFFF00"/>
        </w:rPr>
      </w:pPr>
    </w:p>
    <w:p w:rsidR="001B6376" w:rsidRDefault="001B6376">
      <w:pPr>
        <w:spacing w:after="0" w:line="240" w:lineRule="auto"/>
        <w:rPr>
          <w:rFonts w:ascii="Calibri" w:eastAsia="Calibri" w:hAnsi="Calibri" w:cs="Calibri"/>
          <w:sz w:val="24"/>
          <w:shd w:val="clear" w:color="auto" w:fill="FFFF00"/>
        </w:rPr>
      </w:pPr>
    </w:p>
    <w:p w:rsidR="001B6376" w:rsidRDefault="001B6376">
      <w:pPr>
        <w:spacing w:after="0" w:line="240" w:lineRule="auto"/>
        <w:rPr>
          <w:rFonts w:ascii="Calibri" w:eastAsia="Calibri" w:hAnsi="Calibri" w:cs="Calibri"/>
          <w:sz w:val="24"/>
          <w:shd w:val="clear" w:color="auto" w:fill="FFFF00"/>
        </w:rPr>
      </w:pPr>
    </w:p>
    <w:p w:rsidR="001B6376" w:rsidRDefault="001B6376">
      <w:pPr>
        <w:spacing w:after="0" w:line="240" w:lineRule="auto"/>
        <w:rPr>
          <w:rFonts w:ascii="Calibri" w:eastAsia="Calibri" w:hAnsi="Calibri" w:cs="Calibri"/>
          <w:sz w:val="24"/>
          <w:shd w:val="clear" w:color="auto" w:fill="FFFF00"/>
        </w:rPr>
      </w:pPr>
    </w:p>
    <w:p w:rsidR="001B6376" w:rsidRDefault="001B6376">
      <w:pPr>
        <w:spacing w:after="0" w:line="240" w:lineRule="auto"/>
        <w:rPr>
          <w:rFonts w:ascii="Calibri" w:eastAsia="Calibri" w:hAnsi="Calibri" w:cs="Calibri"/>
          <w:sz w:val="24"/>
          <w:shd w:val="clear" w:color="auto" w:fill="FFFF00"/>
        </w:rPr>
      </w:pPr>
    </w:p>
    <w:p w:rsidR="001B6376" w:rsidRDefault="001B6376">
      <w:pPr>
        <w:spacing w:after="0" w:line="240" w:lineRule="auto"/>
        <w:rPr>
          <w:rFonts w:ascii="Calibri" w:eastAsia="Calibri" w:hAnsi="Calibri" w:cs="Calibri"/>
          <w:sz w:val="24"/>
          <w:shd w:val="clear" w:color="auto" w:fill="FFFF00"/>
        </w:rPr>
      </w:pPr>
    </w:p>
    <w:p w:rsidR="001B6376" w:rsidRDefault="001B6376">
      <w:pPr>
        <w:spacing w:after="0" w:line="240" w:lineRule="auto"/>
        <w:rPr>
          <w:rFonts w:ascii="Calibri" w:eastAsia="Calibri" w:hAnsi="Calibri" w:cs="Calibri"/>
          <w:sz w:val="24"/>
          <w:shd w:val="clear" w:color="auto" w:fill="FFFF00"/>
        </w:rPr>
      </w:pPr>
    </w:p>
    <w:p w:rsidR="001B6376" w:rsidRDefault="001B6376">
      <w:pPr>
        <w:spacing w:after="0" w:line="240" w:lineRule="auto"/>
        <w:rPr>
          <w:rFonts w:ascii="Times New Roman" w:eastAsia="Times New Roman" w:hAnsi="Times New Roman" w:cs="Times New Roman"/>
          <w:color w:val="000000"/>
          <w:sz w:val="24"/>
        </w:rPr>
      </w:pPr>
    </w:p>
    <w:p w:rsidR="001B6376" w:rsidRDefault="001B6376">
      <w:pPr>
        <w:suppressAutoHyphens/>
        <w:spacing w:after="0" w:line="240" w:lineRule="auto"/>
        <w:rPr>
          <w:rFonts w:ascii="Times New Roman" w:eastAsia="Times New Roman" w:hAnsi="Times New Roman" w:cs="Times New Roman"/>
          <w:color w:val="FF0000"/>
          <w:sz w:val="16"/>
        </w:rPr>
      </w:pPr>
    </w:p>
    <w:p w:rsidR="001B6376" w:rsidRDefault="001B6376">
      <w:pPr>
        <w:suppressAutoHyphens/>
        <w:spacing w:after="0" w:line="240" w:lineRule="auto"/>
        <w:jc w:val="center"/>
        <w:rPr>
          <w:rFonts w:ascii="Times New Roman" w:eastAsia="Times New Roman" w:hAnsi="Times New Roman" w:cs="Times New Roman"/>
          <w:color w:val="FF0000"/>
          <w:sz w:val="16"/>
        </w:rPr>
      </w:pPr>
    </w:p>
    <w:p w:rsidR="001B6376" w:rsidRDefault="001B6376">
      <w:pPr>
        <w:jc w:val="center"/>
        <w:rPr>
          <w:rFonts w:ascii="Arial" w:eastAsia="Arial" w:hAnsi="Arial" w:cs="Arial"/>
          <w:b/>
          <w:i/>
          <w:sz w:val="28"/>
          <w:shd w:val="clear" w:color="auto" w:fill="C6D9F1"/>
          <w:lang w:val="sr-Cyrl-RS"/>
        </w:rPr>
      </w:pPr>
    </w:p>
    <w:p w:rsidR="00A120B7" w:rsidRDefault="00A120B7">
      <w:pPr>
        <w:jc w:val="center"/>
        <w:rPr>
          <w:rFonts w:ascii="Arial" w:eastAsia="Arial" w:hAnsi="Arial" w:cs="Arial"/>
          <w:b/>
          <w:i/>
          <w:sz w:val="28"/>
          <w:shd w:val="clear" w:color="auto" w:fill="C6D9F1"/>
          <w:lang w:val="sr-Cyrl-RS"/>
        </w:rPr>
      </w:pPr>
    </w:p>
    <w:p w:rsidR="00A120B7" w:rsidRDefault="00A120B7">
      <w:pPr>
        <w:jc w:val="center"/>
        <w:rPr>
          <w:rFonts w:ascii="Arial" w:eastAsia="Arial" w:hAnsi="Arial" w:cs="Arial"/>
          <w:b/>
          <w:i/>
          <w:sz w:val="28"/>
          <w:shd w:val="clear" w:color="auto" w:fill="C6D9F1"/>
          <w:lang w:val="sr-Cyrl-RS"/>
        </w:rPr>
      </w:pPr>
    </w:p>
    <w:p w:rsidR="00A120B7" w:rsidRPr="00A120B7" w:rsidRDefault="00A120B7">
      <w:pPr>
        <w:jc w:val="center"/>
        <w:rPr>
          <w:rFonts w:ascii="Arial" w:eastAsia="Arial" w:hAnsi="Arial" w:cs="Arial"/>
          <w:b/>
          <w:i/>
          <w:sz w:val="28"/>
          <w:shd w:val="clear" w:color="auto" w:fill="C6D9F1"/>
          <w:lang w:val="sr-Cyrl-RS"/>
        </w:rPr>
      </w:pPr>
    </w:p>
    <w:p w:rsidR="001B6376" w:rsidRPr="00A120B7" w:rsidRDefault="005259AD">
      <w:pPr>
        <w:jc w:val="center"/>
        <w:rPr>
          <w:rFonts w:ascii="Times New Roman" w:eastAsia="Times New Roman" w:hAnsi="Times New Roman" w:cs="Times New Roman"/>
          <w:b/>
          <w:sz w:val="28"/>
          <w:shd w:val="clear" w:color="auto" w:fill="C6D9F1"/>
          <w:lang w:val="sr-Cyrl-RS"/>
        </w:rPr>
      </w:pPr>
      <w:r>
        <w:rPr>
          <w:rFonts w:ascii="Times New Roman" w:eastAsia="Times New Roman" w:hAnsi="Times New Roman" w:cs="Times New Roman"/>
          <w:b/>
          <w:sz w:val="28"/>
          <w:shd w:val="clear" w:color="auto" w:fill="C6D9F1"/>
        </w:rPr>
        <w:lastRenderedPageBreak/>
        <w:t>XIV</w:t>
      </w:r>
      <w:r w:rsidRPr="00A120B7">
        <w:rPr>
          <w:rFonts w:ascii="Times New Roman" w:eastAsia="Times New Roman" w:hAnsi="Times New Roman" w:cs="Times New Roman"/>
          <w:b/>
          <w:sz w:val="28"/>
          <w:shd w:val="clear" w:color="auto" w:fill="C6D9F1"/>
          <w:lang w:val="sr-Cyrl-RS"/>
        </w:rPr>
        <w:t xml:space="preserve">  УПУТСТВО ПОНУЂАЧИМА КАКО ДА САЧИНЕ ПОНУДУ</w:t>
      </w:r>
    </w:p>
    <w:p w:rsidR="001B6376" w:rsidRPr="00A120B7" w:rsidRDefault="001B6376">
      <w:pPr>
        <w:spacing w:after="0" w:line="240" w:lineRule="auto"/>
        <w:jc w:val="both"/>
        <w:rPr>
          <w:rFonts w:ascii="Times New Roman" w:eastAsia="Times New Roman" w:hAnsi="Times New Roman" w:cs="Times New Roman"/>
          <w:color w:val="000000"/>
          <w:sz w:val="24"/>
          <w:lang w:val="sr-Cyrl-RS"/>
        </w:rPr>
      </w:pPr>
    </w:p>
    <w:p w:rsidR="001B6376" w:rsidRPr="00A120B7" w:rsidRDefault="005259AD">
      <w:pPr>
        <w:spacing w:after="0" w:line="240" w:lineRule="auto"/>
        <w:jc w:val="both"/>
        <w:rPr>
          <w:rFonts w:ascii="Times New Roman" w:eastAsia="Times New Roman" w:hAnsi="Times New Roman" w:cs="Times New Roman"/>
          <w:color w:val="000000"/>
          <w:sz w:val="24"/>
          <w:lang w:val="sr-Cyrl-RS"/>
        </w:rPr>
      </w:pPr>
      <w:r w:rsidRPr="00A120B7">
        <w:rPr>
          <w:rFonts w:ascii="Times New Roman" w:eastAsia="Times New Roman" w:hAnsi="Times New Roman" w:cs="Times New Roman"/>
          <w:b/>
          <w:i/>
          <w:color w:val="000000"/>
          <w:sz w:val="24"/>
          <w:lang w:val="sr-Cyrl-RS"/>
        </w:rPr>
        <w:t>1. ПОДАЦИ О ЈЕЗИКУ НА КОЈЕМ ПОНУДА МОРА ДА БУДЕ САСТАВЉЕНА</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Понуђач подноси понуду на српском језику.</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2. НАЧИН ПОДНОШЕЊА ПОНУДЕ</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 полеђини коверте или на кутији навести назив и адресу понуђача, број телефона, факса и e-mail адреса понуђача, као и име и презиме лица за контакт, које је именовано од стране понуђача.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Понуду доставити на адресу: Дом за смештај душевно оболелих лица,,Свети Василије Острошки Чудотворац'' Нови Бечеј</w:t>
      </w:r>
      <w:r>
        <w:rPr>
          <w:rFonts w:ascii="Times New Roman" w:eastAsia="Times New Roman" w:hAnsi="Times New Roman" w:cs="Times New Roman"/>
          <w:i/>
          <w:color w:val="000000"/>
          <w:sz w:val="24"/>
        </w:rPr>
        <w:t>,</w:t>
      </w:r>
      <w:r>
        <w:rPr>
          <w:rFonts w:ascii="Times New Roman" w:eastAsia="Times New Roman" w:hAnsi="Times New Roman" w:cs="Times New Roman"/>
          <w:color w:val="000000"/>
          <w:sz w:val="24"/>
        </w:rPr>
        <w:t xml:space="preserve">23272 Нови Бечеј, Маршала Тита 77 са назнаком: </w:t>
      </w:r>
      <w:r w:rsidR="00E05B99">
        <w:rPr>
          <w:rFonts w:ascii="Times New Roman" w:eastAsia="Times New Roman" w:hAnsi="Times New Roman" w:cs="Times New Roman"/>
          <w:b/>
          <w:color w:val="000000"/>
          <w:sz w:val="24"/>
        </w:rPr>
        <w:t>,,Понуда за јавну набавку радова</w:t>
      </w:r>
      <w:r>
        <w:rPr>
          <w:rFonts w:ascii="Times New Roman" w:eastAsia="Times New Roman" w:hAnsi="Times New Roman" w:cs="Times New Roman"/>
          <w:b/>
          <w:color w:val="000000"/>
          <w:sz w:val="24"/>
        </w:rPr>
        <w:t xml:space="preserve"> – </w:t>
      </w:r>
      <w:r w:rsidR="00E05B99">
        <w:rPr>
          <w:rFonts w:ascii="Times New Roman" w:eastAsia="Times New Roman" w:hAnsi="Times New Roman" w:cs="Times New Roman"/>
          <w:b/>
          <w:color w:val="000000"/>
          <w:sz w:val="24"/>
          <w:lang w:val="sr-Cyrl-RS"/>
        </w:rPr>
        <w:t xml:space="preserve">Замена са реконструкцијом постојећег кровног покривача на </w:t>
      </w:r>
      <w:r w:rsidR="00E05B99">
        <w:rPr>
          <w:rFonts w:ascii="Times New Roman" w:eastAsia="Times New Roman" w:hAnsi="Times New Roman" w:cs="Times New Roman"/>
          <w:b/>
          <w:color w:val="000000"/>
          <w:sz w:val="24"/>
          <w:lang w:val="sr-Latn-RS"/>
        </w:rPr>
        <w:t>III</w:t>
      </w:r>
      <w:r w:rsidR="00E05B99">
        <w:rPr>
          <w:rFonts w:ascii="Times New Roman" w:eastAsia="Times New Roman" w:hAnsi="Times New Roman" w:cs="Times New Roman"/>
          <w:b/>
          <w:color w:val="000000"/>
          <w:sz w:val="24"/>
          <w:lang w:val="sr-Cyrl-RS"/>
        </w:rPr>
        <w:t xml:space="preserve"> одељењу</w:t>
      </w:r>
      <w:r>
        <w:rPr>
          <w:rFonts w:ascii="Times New Roman" w:eastAsia="Times New Roman" w:hAnsi="Times New Roman" w:cs="Times New Roman"/>
          <w:b/>
          <w:color w:val="000000"/>
          <w:sz w:val="24"/>
        </w:rPr>
        <w:t>,</w:t>
      </w:r>
      <w:r>
        <w:rPr>
          <w:rFonts w:ascii="Times New Roman" w:eastAsia="Times New Roman" w:hAnsi="Times New Roman" w:cs="Times New Roman"/>
          <w:b/>
          <w:color w:val="002060"/>
          <w:sz w:val="24"/>
        </w:rPr>
        <w:t xml:space="preserve"> </w:t>
      </w:r>
      <w:r>
        <w:rPr>
          <w:rFonts w:ascii="Times New Roman" w:eastAsia="Times New Roman" w:hAnsi="Times New Roman" w:cs="Times New Roman"/>
          <w:b/>
          <w:color w:val="000000"/>
          <w:sz w:val="24"/>
        </w:rPr>
        <w:t xml:space="preserve">ЈН бр. </w:t>
      </w:r>
      <w:r w:rsidR="00E05B99">
        <w:rPr>
          <w:rFonts w:ascii="Times New Roman" w:eastAsia="Times New Roman" w:hAnsi="Times New Roman" w:cs="Times New Roman"/>
          <w:b/>
          <w:color w:val="000000"/>
          <w:sz w:val="24"/>
          <w:lang w:val="sr-Cyrl-RS"/>
        </w:rPr>
        <w:t>1</w:t>
      </w:r>
      <w:r>
        <w:rPr>
          <w:rFonts w:ascii="Times New Roman" w:eastAsia="Times New Roman" w:hAnsi="Times New Roman" w:cs="Times New Roman"/>
          <w:b/>
          <w:color w:val="000000"/>
          <w:sz w:val="24"/>
        </w:rPr>
        <w:t>5/2017 - НЕ ОТВАРАТИ”.</w:t>
      </w:r>
      <w:r>
        <w:rPr>
          <w:rFonts w:ascii="Times New Roman" w:eastAsia="Times New Roman" w:hAnsi="Times New Roman" w:cs="Times New Roman"/>
          <w:color w:val="FF0000"/>
          <w:sz w:val="24"/>
        </w:rPr>
        <w:t xml:space="preserve"> </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Понуда се сматра благовременом уколико је п</w:t>
      </w:r>
      <w:r w:rsidR="00A120B7">
        <w:rPr>
          <w:rFonts w:ascii="Times New Roman" w:eastAsia="Times New Roman" w:hAnsi="Times New Roman" w:cs="Times New Roman"/>
          <w:b/>
          <w:color w:val="000000"/>
          <w:sz w:val="24"/>
        </w:rPr>
        <w:t xml:space="preserve">римљена од стране наручиоца до </w:t>
      </w:r>
      <w:r w:rsidR="00A120B7">
        <w:rPr>
          <w:rFonts w:ascii="Times New Roman" w:eastAsia="Times New Roman" w:hAnsi="Times New Roman" w:cs="Times New Roman"/>
          <w:b/>
          <w:color w:val="000000"/>
          <w:sz w:val="24"/>
          <w:lang w:val="sr-Cyrl-RS"/>
        </w:rPr>
        <w:t>21</w:t>
      </w:r>
      <w:r>
        <w:rPr>
          <w:rFonts w:ascii="Times New Roman" w:eastAsia="Times New Roman" w:hAnsi="Times New Roman" w:cs="Times New Roman"/>
          <w:b/>
          <w:color w:val="000000"/>
          <w:sz w:val="24"/>
        </w:rPr>
        <w:t>.0</w:t>
      </w:r>
      <w:r w:rsidR="00E05B99">
        <w:rPr>
          <w:rFonts w:ascii="Times New Roman" w:eastAsia="Times New Roman" w:hAnsi="Times New Roman" w:cs="Times New Roman"/>
          <w:b/>
          <w:color w:val="000000"/>
          <w:sz w:val="24"/>
          <w:lang w:val="sr-Cyrl-RS"/>
        </w:rPr>
        <w:t>8</w:t>
      </w:r>
      <w:r>
        <w:rPr>
          <w:rFonts w:ascii="Times New Roman" w:eastAsia="Times New Roman" w:hAnsi="Times New Roman" w:cs="Times New Roman"/>
          <w:b/>
          <w:color w:val="000000"/>
          <w:sz w:val="24"/>
        </w:rPr>
        <w:t>.2017.године</w:t>
      </w:r>
      <w:r>
        <w:rPr>
          <w:rFonts w:ascii="Times New Roman" w:eastAsia="Times New Roman" w:hAnsi="Times New Roman" w:cs="Times New Roman"/>
          <w:b/>
          <w:i/>
          <w:color w:val="000000"/>
          <w:sz w:val="24"/>
        </w:rPr>
        <w:t xml:space="preserve"> </w:t>
      </w:r>
      <w:r>
        <w:rPr>
          <w:rFonts w:ascii="Times New Roman" w:eastAsia="Times New Roman" w:hAnsi="Times New Roman" w:cs="Times New Roman"/>
          <w:b/>
          <w:color w:val="000000"/>
          <w:sz w:val="24"/>
        </w:rPr>
        <w:t>до 10,00 часова</w:t>
      </w:r>
      <w:r>
        <w:rPr>
          <w:rFonts w:ascii="Times New Roman" w:eastAsia="Times New Roman" w:hAnsi="Times New Roman" w:cs="Times New Roman"/>
          <w:b/>
          <w:i/>
          <w:color w:val="000000"/>
          <w:sz w:val="24"/>
        </w:rPr>
        <w:t>.</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Поступак јавног отварања</w:t>
      </w:r>
      <w:r w:rsidR="00A120B7">
        <w:rPr>
          <w:rFonts w:ascii="Times New Roman" w:eastAsia="Times New Roman" w:hAnsi="Times New Roman" w:cs="Times New Roman"/>
          <w:b/>
          <w:color w:val="000000"/>
          <w:sz w:val="24"/>
        </w:rPr>
        <w:t xml:space="preserve"> понуда обавиће се истог дана, </w:t>
      </w:r>
      <w:r w:rsidR="00A120B7">
        <w:rPr>
          <w:rFonts w:ascii="Times New Roman" w:eastAsia="Times New Roman" w:hAnsi="Times New Roman" w:cs="Times New Roman"/>
          <w:b/>
          <w:color w:val="000000"/>
          <w:sz w:val="24"/>
          <w:lang w:val="sr-Cyrl-RS"/>
        </w:rPr>
        <w:t>21</w:t>
      </w:r>
      <w:r>
        <w:rPr>
          <w:rFonts w:ascii="Times New Roman" w:eastAsia="Times New Roman" w:hAnsi="Times New Roman" w:cs="Times New Roman"/>
          <w:b/>
          <w:color w:val="000000"/>
          <w:sz w:val="24"/>
        </w:rPr>
        <w:t>.0</w:t>
      </w:r>
      <w:r w:rsidR="00E05B99">
        <w:rPr>
          <w:rFonts w:ascii="Times New Roman" w:eastAsia="Times New Roman" w:hAnsi="Times New Roman" w:cs="Times New Roman"/>
          <w:b/>
          <w:color w:val="000000"/>
          <w:sz w:val="24"/>
          <w:lang w:val="sr-Cyrl-RS"/>
        </w:rPr>
        <w:t>8</w:t>
      </w:r>
      <w:r>
        <w:rPr>
          <w:rFonts w:ascii="Times New Roman" w:eastAsia="Times New Roman" w:hAnsi="Times New Roman" w:cs="Times New Roman"/>
          <w:b/>
          <w:color w:val="000000"/>
          <w:sz w:val="24"/>
        </w:rPr>
        <w:t>.2017.године у 10,30 часова.</w:t>
      </w:r>
    </w:p>
    <w:p w:rsidR="001B6376" w:rsidRDefault="005259AD">
      <w:pPr>
        <w:spacing w:after="0" w:line="240" w:lineRule="auto"/>
        <w:jc w:val="both"/>
        <w:rPr>
          <w:rFonts w:ascii="Times New Roman" w:eastAsia="Times New Roman" w:hAnsi="Times New Roman" w:cs="Times New Roman"/>
          <w:color w:val="000000"/>
          <w:sz w:val="24"/>
        </w:rPr>
      </w:pPr>
      <w:r>
        <w:rPr>
          <w:rFonts w:ascii="Arial" w:eastAsia="Arial" w:hAnsi="Arial" w:cs="Arial"/>
          <w:b/>
          <w:color w:val="FF0000"/>
          <w:sz w:val="24"/>
        </w:rPr>
        <w:t xml:space="preserve"> </w:t>
      </w:r>
      <w:r>
        <w:rPr>
          <w:rFonts w:ascii="Arial" w:eastAsia="Arial" w:hAnsi="Arial" w:cs="Arial"/>
          <w:color w:val="FF0000"/>
          <w:sz w:val="24"/>
        </w:rPr>
        <w:t xml:space="preserve">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исте ће се по окончању поступка отварања понуда, вратити неотворене понуђачу, са назнаком да су поднете неблаговремено.</w:t>
      </w:r>
    </w:p>
    <w:p w:rsidR="001B6376" w:rsidRDefault="005259AD">
      <w:pPr>
        <w:spacing w:after="0" w:line="240" w:lineRule="auto"/>
        <w:jc w:val="both"/>
        <w:rPr>
          <w:rFonts w:ascii="Times New Roman" w:eastAsia="Times New Roman" w:hAnsi="Times New Roman" w:cs="Times New Roman"/>
          <w:color w:val="000000"/>
          <w:sz w:val="24"/>
        </w:rPr>
      </w:pPr>
      <w:r>
        <w:rPr>
          <w:rFonts w:ascii="Arial" w:eastAsia="Arial" w:hAnsi="Arial" w:cs="Arial"/>
          <w:b/>
          <w:color w:val="000000"/>
          <w:sz w:val="24"/>
        </w:rPr>
        <w:t xml:space="preserve">  </w:t>
      </w:r>
    </w:p>
    <w:p w:rsidR="001B6376" w:rsidRDefault="005259A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Понуда мора да садржи:</w:t>
      </w:r>
      <w:r>
        <w:rPr>
          <w:rFonts w:ascii="Times New Roman" w:eastAsia="Times New Roman" w:hAnsi="Times New Roman" w:cs="Times New Roman"/>
          <w:b/>
          <w:color w:val="000000"/>
          <w:sz w:val="24"/>
        </w:rPr>
        <w:t xml:space="preserve">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1.Доказе о испуњености обавезних и додатихг услова за учешће у поступку јавне набавке</w:t>
      </w:r>
      <w:r>
        <w:rPr>
          <w:rFonts w:ascii="Times New Roman" w:eastAsia="Times New Roman" w:hAnsi="Times New Roman" w:cs="Times New Roman"/>
          <w:color w:val="000000"/>
          <w:sz w:val="24"/>
        </w:rPr>
        <w:t xml:space="preserve"> и</w:t>
      </w:r>
    </w:p>
    <w:p w:rsidR="001B6376" w:rsidRDefault="005259AD">
      <w:pPr>
        <w:spacing w:after="0" w:line="240" w:lineRule="auto"/>
        <w:rPr>
          <w:rFonts w:ascii="Times New Roman" w:eastAsia="Times New Roman" w:hAnsi="Times New Roman" w:cs="Times New Roman"/>
          <w:color w:val="000000"/>
          <w:sz w:val="24"/>
        </w:rPr>
      </w:pPr>
      <w:r>
        <w:rPr>
          <w:rFonts w:ascii="Arial" w:eastAsia="Arial" w:hAnsi="Arial" w:cs="Arial"/>
          <w:color w:val="000000"/>
          <w:sz w:val="24"/>
        </w:rPr>
        <w:t>2.</w:t>
      </w:r>
      <w:r>
        <w:rPr>
          <w:rFonts w:ascii="Times New Roman" w:eastAsia="Times New Roman" w:hAnsi="Times New Roman" w:cs="Times New Roman"/>
          <w:b/>
          <w:color w:val="000000"/>
          <w:sz w:val="24"/>
        </w:rPr>
        <w:t xml:space="preserve"> Попуњене, потписане и оверене печатом понуђача обрасце и табеле, предвиђене Конкурсном документацијом, и то:</w:t>
      </w:r>
    </w:p>
    <w:p w:rsidR="001B6376" w:rsidRDefault="005259AD">
      <w:pPr>
        <w:numPr>
          <w:ilvl w:val="0"/>
          <w:numId w:val="15"/>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Образац понуде</w:t>
      </w:r>
    </w:p>
    <w:p w:rsidR="001B6376" w:rsidRDefault="005259AD">
      <w:pPr>
        <w:numPr>
          <w:ilvl w:val="0"/>
          <w:numId w:val="15"/>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Изјава подизвођача да учествује у понуди понуђача – уколико се подноси понуда са подизвођачем</w:t>
      </w:r>
    </w:p>
    <w:p w:rsidR="001B6376" w:rsidRDefault="005259AD">
      <w:pPr>
        <w:numPr>
          <w:ilvl w:val="0"/>
          <w:numId w:val="15"/>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Споразум чланова групе понуђача о учешћу у заједничкој понуди – уколико понуду подноси група понуђача</w:t>
      </w:r>
    </w:p>
    <w:p w:rsidR="001B6376" w:rsidRDefault="005259AD">
      <w:pPr>
        <w:numPr>
          <w:ilvl w:val="0"/>
          <w:numId w:val="15"/>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Модел уговора</w:t>
      </w:r>
    </w:p>
    <w:p w:rsidR="001B6376" w:rsidRDefault="005259AD">
      <w:pPr>
        <w:numPr>
          <w:ilvl w:val="0"/>
          <w:numId w:val="15"/>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Образац трошкова припреме понуде</w:t>
      </w:r>
    </w:p>
    <w:p w:rsidR="001B6376" w:rsidRDefault="005259AD">
      <w:pPr>
        <w:numPr>
          <w:ilvl w:val="0"/>
          <w:numId w:val="15"/>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Образац изјаве о независној понуди</w:t>
      </w:r>
    </w:p>
    <w:p w:rsidR="001B6376" w:rsidRDefault="005259AD">
      <w:pPr>
        <w:numPr>
          <w:ilvl w:val="0"/>
          <w:numId w:val="15"/>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Образац изјаве о поштовању обавеза из члана чл. 75.став 2 ЗЈН</w:t>
      </w:r>
    </w:p>
    <w:p w:rsidR="001B6376" w:rsidRDefault="001B6376">
      <w:pPr>
        <w:spacing w:after="0" w:line="240" w:lineRule="auto"/>
        <w:ind w:left="720"/>
        <w:jc w:val="both"/>
        <w:rPr>
          <w:rFonts w:ascii="Times New Roman" w:eastAsia="Times New Roman" w:hAnsi="Times New Roman" w:cs="Times New Roman"/>
          <w:color w:val="000000"/>
          <w:sz w:val="24"/>
        </w:rPr>
      </w:pPr>
    </w:p>
    <w:p w:rsidR="001B6376" w:rsidRDefault="001B6376">
      <w:pPr>
        <w:spacing w:after="0" w:line="240" w:lineRule="auto"/>
        <w:ind w:left="720"/>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3. ПАРТИЈЕ</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Предметна набавка није обликована по партијама.</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4.  ПОНУДА СА ВАРИЈАНТАМА</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Подношење понуде са варијантама није дозвољено.</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5. НАЧИН ИЗМЕНЕ, ДОПУНЕ И ОПОЗИВА ПОНУДЕ</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року за подношење понуде понуђач може да измени, допуни или опозове своју понуду на начин који је одређен за подношење понуде.</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Понуђач је дужан да јасно назначи који део понуде мења односно која документа накнадно доставља.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Измену, допуну или опозив понуде треба доставити на адресу: Дом за смештај душевно оболелих лица,,Свети Василије Острошки Чудотворац'' Нови Бечеј</w:t>
      </w:r>
      <w:r>
        <w:rPr>
          <w:rFonts w:ascii="Times New Roman" w:eastAsia="Times New Roman" w:hAnsi="Times New Roman" w:cs="Times New Roman"/>
          <w:i/>
          <w:color w:val="000000"/>
          <w:sz w:val="24"/>
        </w:rPr>
        <w:t>,</w:t>
      </w:r>
      <w:r>
        <w:rPr>
          <w:rFonts w:ascii="Times New Roman" w:eastAsia="Times New Roman" w:hAnsi="Times New Roman" w:cs="Times New Roman"/>
          <w:color w:val="000000"/>
          <w:sz w:val="24"/>
        </w:rPr>
        <w:t>23272 Нови Бечеј, Маршала Тита 77</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000000"/>
          <w:sz w:val="24"/>
        </w:rPr>
        <w:t>са назнаком:</w:t>
      </w:r>
    </w:p>
    <w:p w:rsidR="001B6376" w:rsidRDefault="005259AD">
      <w:pPr>
        <w:spacing w:after="0" w:line="240" w:lineRule="auto"/>
        <w:jc w:val="both"/>
        <w:rPr>
          <w:rFonts w:ascii="Times New Roman" w:eastAsia="Times New Roman" w:hAnsi="Times New Roman" w:cs="Times New Roman"/>
          <w:color w:val="000000"/>
          <w:sz w:val="24"/>
        </w:rPr>
      </w:pPr>
      <w:r>
        <w:rPr>
          <w:rFonts w:ascii="Arial" w:eastAsia="Arial" w:hAnsi="Arial" w:cs="Arial"/>
          <w:color w:val="000000"/>
          <w:sz w:val="24"/>
        </w:rPr>
        <w:t>„</w:t>
      </w:r>
      <w:r>
        <w:rPr>
          <w:rFonts w:ascii="Times New Roman" w:eastAsia="Times New Roman" w:hAnsi="Times New Roman" w:cs="Times New Roman"/>
          <w:b/>
          <w:color w:val="000000"/>
          <w:sz w:val="24"/>
        </w:rPr>
        <w:t xml:space="preserve">Измена понуде за јавну набавку </w:t>
      </w:r>
      <w:r w:rsidR="000904C3">
        <w:rPr>
          <w:rFonts w:ascii="Times New Roman" w:eastAsia="Times New Roman" w:hAnsi="Times New Roman" w:cs="Times New Roman"/>
          <w:b/>
          <w:color w:val="000000"/>
          <w:sz w:val="24"/>
        </w:rPr>
        <w:t xml:space="preserve">радова – </w:t>
      </w:r>
      <w:r w:rsidR="000904C3">
        <w:rPr>
          <w:rFonts w:ascii="Times New Roman" w:eastAsia="Times New Roman" w:hAnsi="Times New Roman" w:cs="Times New Roman"/>
          <w:b/>
          <w:color w:val="000000"/>
          <w:sz w:val="24"/>
          <w:lang w:val="sr-Cyrl-RS"/>
        </w:rPr>
        <w:t xml:space="preserve">Замена са реконструкцијом постојећег кровног покривача на </w:t>
      </w:r>
      <w:r w:rsidR="000904C3">
        <w:rPr>
          <w:rFonts w:ascii="Times New Roman" w:eastAsia="Times New Roman" w:hAnsi="Times New Roman" w:cs="Times New Roman"/>
          <w:b/>
          <w:color w:val="000000"/>
          <w:sz w:val="24"/>
          <w:lang w:val="sr-Latn-RS"/>
        </w:rPr>
        <w:t>III</w:t>
      </w:r>
      <w:r w:rsidR="000904C3">
        <w:rPr>
          <w:rFonts w:ascii="Times New Roman" w:eastAsia="Times New Roman" w:hAnsi="Times New Roman" w:cs="Times New Roman"/>
          <w:b/>
          <w:color w:val="000000"/>
          <w:sz w:val="24"/>
          <w:lang w:val="sr-Cyrl-RS"/>
        </w:rPr>
        <w:t xml:space="preserve"> одељењу</w:t>
      </w:r>
      <w:r w:rsidR="000904C3">
        <w:rPr>
          <w:rFonts w:ascii="Times New Roman" w:eastAsia="Times New Roman" w:hAnsi="Times New Roman" w:cs="Times New Roman"/>
          <w:b/>
          <w:color w:val="000000"/>
          <w:sz w:val="24"/>
        </w:rPr>
        <w:t>,</w:t>
      </w:r>
      <w:r w:rsidR="000904C3">
        <w:rPr>
          <w:rFonts w:ascii="Times New Roman" w:eastAsia="Times New Roman" w:hAnsi="Times New Roman" w:cs="Times New Roman"/>
          <w:b/>
          <w:color w:val="002060"/>
          <w:sz w:val="24"/>
        </w:rPr>
        <w:t xml:space="preserve"> </w:t>
      </w:r>
      <w:r w:rsidR="000904C3">
        <w:rPr>
          <w:rFonts w:ascii="Times New Roman" w:eastAsia="Times New Roman" w:hAnsi="Times New Roman" w:cs="Times New Roman"/>
          <w:b/>
          <w:color w:val="000000"/>
          <w:sz w:val="24"/>
        </w:rPr>
        <w:t xml:space="preserve">ЈН бр. </w:t>
      </w:r>
      <w:r w:rsidR="000904C3">
        <w:rPr>
          <w:rFonts w:ascii="Times New Roman" w:eastAsia="Times New Roman" w:hAnsi="Times New Roman" w:cs="Times New Roman"/>
          <w:b/>
          <w:color w:val="000000"/>
          <w:sz w:val="24"/>
          <w:lang w:val="sr-Cyrl-RS"/>
        </w:rPr>
        <w:t>1</w:t>
      </w:r>
      <w:r w:rsidR="000904C3">
        <w:rPr>
          <w:rFonts w:ascii="Times New Roman" w:eastAsia="Times New Roman" w:hAnsi="Times New Roman" w:cs="Times New Roman"/>
          <w:b/>
          <w:color w:val="000000"/>
          <w:sz w:val="24"/>
        </w:rPr>
        <w:t>5/2017 - НЕ ОТВАРАТИ</w:t>
      </w:r>
      <w:r>
        <w:rPr>
          <w:rFonts w:ascii="Times New Roman" w:eastAsia="Times New Roman" w:hAnsi="Times New Roman" w:cs="Times New Roman"/>
          <w:b/>
          <w:color w:val="000000"/>
          <w:sz w:val="24"/>
        </w:rPr>
        <w:t>”</w:t>
      </w:r>
      <w:r>
        <w:rPr>
          <w:rFonts w:ascii="Times New Roman" w:eastAsia="Times New Roman" w:hAnsi="Times New Roman" w:cs="Times New Roman"/>
          <w:color w:val="000000"/>
          <w:sz w:val="24"/>
        </w:rPr>
        <w:t xml:space="preserve"> или</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Pr>
          <w:rFonts w:ascii="Times New Roman" w:eastAsia="Times New Roman" w:hAnsi="Times New Roman" w:cs="Times New Roman"/>
          <w:b/>
          <w:color w:val="000000"/>
          <w:sz w:val="24"/>
        </w:rPr>
        <w:t>Допуна</w:t>
      </w:r>
      <w:r>
        <w:rPr>
          <w:rFonts w:ascii="Arial" w:eastAsia="Arial" w:hAnsi="Arial" w:cs="Arial"/>
          <w:b/>
          <w:color w:val="000000"/>
          <w:sz w:val="24"/>
        </w:rPr>
        <w:t xml:space="preserve"> </w:t>
      </w:r>
      <w:r>
        <w:rPr>
          <w:rFonts w:ascii="Times New Roman" w:eastAsia="Times New Roman" w:hAnsi="Times New Roman" w:cs="Times New Roman"/>
          <w:b/>
          <w:color w:val="000000"/>
          <w:sz w:val="24"/>
        </w:rPr>
        <w:t xml:space="preserve">понуде за јавну набавку </w:t>
      </w:r>
      <w:r w:rsidR="000904C3">
        <w:rPr>
          <w:rFonts w:ascii="Times New Roman" w:eastAsia="Times New Roman" w:hAnsi="Times New Roman" w:cs="Times New Roman"/>
          <w:b/>
          <w:color w:val="000000"/>
          <w:sz w:val="24"/>
        </w:rPr>
        <w:t xml:space="preserve">радова – </w:t>
      </w:r>
      <w:r w:rsidR="000904C3">
        <w:rPr>
          <w:rFonts w:ascii="Times New Roman" w:eastAsia="Times New Roman" w:hAnsi="Times New Roman" w:cs="Times New Roman"/>
          <w:b/>
          <w:color w:val="000000"/>
          <w:sz w:val="24"/>
          <w:lang w:val="sr-Cyrl-RS"/>
        </w:rPr>
        <w:t xml:space="preserve">Замена са реконструкцијом постојећег кровног покривача на </w:t>
      </w:r>
      <w:r w:rsidR="000904C3">
        <w:rPr>
          <w:rFonts w:ascii="Times New Roman" w:eastAsia="Times New Roman" w:hAnsi="Times New Roman" w:cs="Times New Roman"/>
          <w:b/>
          <w:color w:val="000000"/>
          <w:sz w:val="24"/>
          <w:lang w:val="sr-Latn-RS"/>
        </w:rPr>
        <w:t>III</w:t>
      </w:r>
      <w:r w:rsidR="000904C3">
        <w:rPr>
          <w:rFonts w:ascii="Times New Roman" w:eastAsia="Times New Roman" w:hAnsi="Times New Roman" w:cs="Times New Roman"/>
          <w:b/>
          <w:color w:val="000000"/>
          <w:sz w:val="24"/>
          <w:lang w:val="sr-Cyrl-RS"/>
        </w:rPr>
        <w:t xml:space="preserve"> одељењу</w:t>
      </w:r>
      <w:r w:rsidR="000904C3">
        <w:rPr>
          <w:rFonts w:ascii="Times New Roman" w:eastAsia="Times New Roman" w:hAnsi="Times New Roman" w:cs="Times New Roman"/>
          <w:b/>
          <w:color w:val="000000"/>
          <w:sz w:val="24"/>
        </w:rPr>
        <w:t>,</w:t>
      </w:r>
      <w:r w:rsidR="000904C3">
        <w:rPr>
          <w:rFonts w:ascii="Times New Roman" w:eastAsia="Times New Roman" w:hAnsi="Times New Roman" w:cs="Times New Roman"/>
          <w:b/>
          <w:color w:val="002060"/>
          <w:sz w:val="24"/>
        </w:rPr>
        <w:t xml:space="preserve"> </w:t>
      </w:r>
      <w:r w:rsidR="000904C3">
        <w:rPr>
          <w:rFonts w:ascii="Times New Roman" w:eastAsia="Times New Roman" w:hAnsi="Times New Roman" w:cs="Times New Roman"/>
          <w:b/>
          <w:color w:val="000000"/>
          <w:sz w:val="24"/>
        </w:rPr>
        <w:t xml:space="preserve">ЈН бр. </w:t>
      </w:r>
      <w:r w:rsidR="000904C3">
        <w:rPr>
          <w:rFonts w:ascii="Times New Roman" w:eastAsia="Times New Roman" w:hAnsi="Times New Roman" w:cs="Times New Roman"/>
          <w:b/>
          <w:color w:val="000000"/>
          <w:sz w:val="24"/>
          <w:lang w:val="sr-Cyrl-RS"/>
        </w:rPr>
        <w:t>1</w:t>
      </w:r>
      <w:r w:rsidR="000904C3">
        <w:rPr>
          <w:rFonts w:ascii="Times New Roman" w:eastAsia="Times New Roman" w:hAnsi="Times New Roman" w:cs="Times New Roman"/>
          <w:b/>
          <w:color w:val="000000"/>
          <w:sz w:val="24"/>
        </w:rPr>
        <w:t>5/2017 - НЕ ОТВАРАТИ</w:t>
      </w:r>
      <w:r>
        <w:rPr>
          <w:rFonts w:ascii="Times New Roman" w:eastAsia="Times New Roman" w:hAnsi="Times New Roman" w:cs="Times New Roman"/>
          <w:b/>
          <w:color w:val="000000"/>
          <w:sz w:val="24"/>
        </w:rPr>
        <w:t>”</w:t>
      </w:r>
      <w:r>
        <w:rPr>
          <w:rFonts w:ascii="Times New Roman" w:eastAsia="Times New Roman" w:hAnsi="Times New Roman" w:cs="Times New Roman"/>
          <w:color w:val="000000"/>
          <w:sz w:val="24"/>
        </w:rPr>
        <w:t xml:space="preserve"> или</w:t>
      </w:r>
      <w:r>
        <w:rPr>
          <w:rFonts w:ascii="Times New Roman" w:eastAsia="Times New Roman" w:hAnsi="Times New Roman" w:cs="Times New Roman"/>
          <w:b/>
          <w:color w:val="000000"/>
          <w:sz w:val="24"/>
        </w:rPr>
        <w:t>.</w:t>
      </w:r>
      <w:r>
        <w:rPr>
          <w:rFonts w:ascii="Times New Roman" w:eastAsia="Times New Roman" w:hAnsi="Times New Roman" w:cs="Times New Roman"/>
          <w:color w:val="FF0000"/>
          <w:sz w:val="24"/>
        </w:rPr>
        <w:t xml:space="preserve">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Pr>
          <w:rFonts w:ascii="Times New Roman" w:eastAsia="Times New Roman" w:hAnsi="Times New Roman" w:cs="Times New Roman"/>
          <w:b/>
          <w:color w:val="000000"/>
          <w:sz w:val="24"/>
        </w:rPr>
        <w:t>Опозив</w:t>
      </w:r>
      <w:r>
        <w:rPr>
          <w:rFonts w:ascii="Arial" w:eastAsia="Arial" w:hAnsi="Arial" w:cs="Arial"/>
          <w:b/>
          <w:color w:val="000000"/>
          <w:sz w:val="24"/>
        </w:rPr>
        <w:t xml:space="preserve"> </w:t>
      </w:r>
      <w:r>
        <w:rPr>
          <w:rFonts w:ascii="Times New Roman" w:eastAsia="Times New Roman" w:hAnsi="Times New Roman" w:cs="Times New Roman"/>
          <w:b/>
          <w:color w:val="000000"/>
          <w:sz w:val="24"/>
        </w:rPr>
        <w:t xml:space="preserve">понуде за јавну набавку </w:t>
      </w:r>
      <w:r w:rsidR="000904C3">
        <w:rPr>
          <w:rFonts w:ascii="Times New Roman" w:eastAsia="Times New Roman" w:hAnsi="Times New Roman" w:cs="Times New Roman"/>
          <w:b/>
          <w:color w:val="000000"/>
          <w:sz w:val="24"/>
        </w:rPr>
        <w:t xml:space="preserve">радова – </w:t>
      </w:r>
      <w:r w:rsidR="000904C3">
        <w:rPr>
          <w:rFonts w:ascii="Times New Roman" w:eastAsia="Times New Roman" w:hAnsi="Times New Roman" w:cs="Times New Roman"/>
          <w:b/>
          <w:color w:val="000000"/>
          <w:sz w:val="24"/>
          <w:lang w:val="sr-Cyrl-RS"/>
        </w:rPr>
        <w:t xml:space="preserve">Замена са реконструкцијом постојећег кровног покривача на </w:t>
      </w:r>
      <w:r w:rsidR="000904C3">
        <w:rPr>
          <w:rFonts w:ascii="Times New Roman" w:eastAsia="Times New Roman" w:hAnsi="Times New Roman" w:cs="Times New Roman"/>
          <w:b/>
          <w:color w:val="000000"/>
          <w:sz w:val="24"/>
          <w:lang w:val="sr-Latn-RS"/>
        </w:rPr>
        <w:t>III</w:t>
      </w:r>
      <w:r w:rsidR="000904C3">
        <w:rPr>
          <w:rFonts w:ascii="Times New Roman" w:eastAsia="Times New Roman" w:hAnsi="Times New Roman" w:cs="Times New Roman"/>
          <w:b/>
          <w:color w:val="000000"/>
          <w:sz w:val="24"/>
          <w:lang w:val="sr-Cyrl-RS"/>
        </w:rPr>
        <w:t xml:space="preserve"> одељењу</w:t>
      </w:r>
      <w:r w:rsidR="000904C3">
        <w:rPr>
          <w:rFonts w:ascii="Times New Roman" w:eastAsia="Times New Roman" w:hAnsi="Times New Roman" w:cs="Times New Roman"/>
          <w:b/>
          <w:color w:val="000000"/>
          <w:sz w:val="24"/>
        </w:rPr>
        <w:t>,</w:t>
      </w:r>
      <w:r w:rsidR="000904C3">
        <w:rPr>
          <w:rFonts w:ascii="Times New Roman" w:eastAsia="Times New Roman" w:hAnsi="Times New Roman" w:cs="Times New Roman"/>
          <w:b/>
          <w:color w:val="002060"/>
          <w:sz w:val="24"/>
        </w:rPr>
        <w:t xml:space="preserve"> </w:t>
      </w:r>
      <w:r w:rsidR="000904C3">
        <w:rPr>
          <w:rFonts w:ascii="Times New Roman" w:eastAsia="Times New Roman" w:hAnsi="Times New Roman" w:cs="Times New Roman"/>
          <w:b/>
          <w:color w:val="000000"/>
          <w:sz w:val="24"/>
        </w:rPr>
        <w:t xml:space="preserve">ЈН бр. </w:t>
      </w:r>
      <w:r w:rsidR="000904C3">
        <w:rPr>
          <w:rFonts w:ascii="Times New Roman" w:eastAsia="Times New Roman" w:hAnsi="Times New Roman" w:cs="Times New Roman"/>
          <w:b/>
          <w:color w:val="000000"/>
          <w:sz w:val="24"/>
          <w:lang w:val="sr-Cyrl-RS"/>
        </w:rPr>
        <w:t>1</w:t>
      </w:r>
      <w:r w:rsidR="000904C3">
        <w:rPr>
          <w:rFonts w:ascii="Times New Roman" w:eastAsia="Times New Roman" w:hAnsi="Times New Roman" w:cs="Times New Roman"/>
          <w:b/>
          <w:color w:val="000000"/>
          <w:sz w:val="24"/>
        </w:rPr>
        <w:t>5/2017 - НЕ ОТВАРАТИ</w:t>
      </w:r>
      <w:r>
        <w:rPr>
          <w:rFonts w:ascii="Times New Roman" w:eastAsia="Times New Roman" w:hAnsi="Times New Roman" w:cs="Times New Roman"/>
          <w:b/>
          <w:color w:val="000000"/>
          <w:sz w:val="24"/>
        </w:rPr>
        <w:t>”.</w:t>
      </w:r>
      <w:r>
        <w:rPr>
          <w:rFonts w:ascii="Times New Roman" w:eastAsia="Times New Roman" w:hAnsi="Times New Roman" w:cs="Times New Roman"/>
          <w:color w:val="000000"/>
          <w:sz w:val="24"/>
        </w:rPr>
        <w:t xml:space="preserve"> или</w:t>
      </w:r>
    </w:p>
    <w:p w:rsidR="001B6376" w:rsidRDefault="005259AD">
      <w:pPr>
        <w:spacing w:after="0" w:line="240" w:lineRule="auto"/>
        <w:jc w:val="both"/>
        <w:rPr>
          <w:rFonts w:ascii="Times New Roman" w:eastAsia="Times New Roman" w:hAnsi="Times New Roman" w:cs="Times New Roman"/>
          <w:color w:val="000000"/>
          <w:sz w:val="24"/>
        </w:rPr>
      </w:pPr>
      <w:r>
        <w:rPr>
          <w:rFonts w:ascii="Arial" w:eastAsia="Arial" w:hAnsi="Arial" w:cs="Arial"/>
          <w:color w:val="000000"/>
          <w:sz w:val="24"/>
        </w:rPr>
        <w:t xml:space="preserve"> „</w:t>
      </w:r>
      <w:r>
        <w:rPr>
          <w:rFonts w:ascii="Times New Roman" w:eastAsia="Times New Roman" w:hAnsi="Times New Roman" w:cs="Times New Roman"/>
          <w:b/>
          <w:color w:val="000000"/>
          <w:sz w:val="24"/>
        </w:rPr>
        <w:t>Измена и допуна</w:t>
      </w:r>
      <w:r>
        <w:rPr>
          <w:rFonts w:ascii="Arial" w:eastAsia="Arial" w:hAnsi="Arial" w:cs="Arial"/>
          <w:b/>
          <w:color w:val="000000"/>
          <w:sz w:val="24"/>
        </w:rPr>
        <w:t xml:space="preserve"> </w:t>
      </w:r>
      <w:r>
        <w:rPr>
          <w:rFonts w:ascii="Times New Roman" w:eastAsia="Times New Roman" w:hAnsi="Times New Roman" w:cs="Times New Roman"/>
          <w:b/>
          <w:color w:val="000000"/>
          <w:sz w:val="24"/>
        </w:rPr>
        <w:t xml:space="preserve">понуде за јавну набавку </w:t>
      </w:r>
      <w:r w:rsidR="000904C3">
        <w:rPr>
          <w:rFonts w:ascii="Times New Roman" w:eastAsia="Times New Roman" w:hAnsi="Times New Roman" w:cs="Times New Roman"/>
          <w:b/>
          <w:color w:val="000000"/>
          <w:sz w:val="24"/>
        </w:rPr>
        <w:t xml:space="preserve">радова – </w:t>
      </w:r>
      <w:r w:rsidR="000904C3">
        <w:rPr>
          <w:rFonts w:ascii="Times New Roman" w:eastAsia="Times New Roman" w:hAnsi="Times New Roman" w:cs="Times New Roman"/>
          <w:b/>
          <w:color w:val="000000"/>
          <w:sz w:val="24"/>
          <w:lang w:val="sr-Cyrl-RS"/>
        </w:rPr>
        <w:t xml:space="preserve">Замена са реконструкцијом постојећег кровног покривача на </w:t>
      </w:r>
      <w:r w:rsidR="000904C3">
        <w:rPr>
          <w:rFonts w:ascii="Times New Roman" w:eastAsia="Times New Roman" w:hAnsi="Times New Roman" w:cs="Times New Roman"/>
          <w:b/>
          <w:color w:val="000000"/>
          <w:sz w:val="24"/>
          <w:lang w:val="sr-Latn-RS"/>
        </w:rPr>
        <w:t>III</w:t>
      </w:r>
      <w:r w:rsidR="000904C3">
        <w:rPr>
          <w:rFonts w:ascii="Times New Roman" w:eastAsia="Times New Roman" w:hAnsi="Times New Roman" w:cs="Times New Roman"/>
          <w:b/>
          <w:color w:val="000000"/>
          <w:sz w:val="24"/>
          <w:lang w:val="sr-Cyrl-RS"/>
        </w:rPr>
        <w:t xml:space="preserve"> одељењу</w:t>
      </w:r>
      <w:r w:rsidR="000904C3">
        <w:rPr>
          <w:rFonts w:ascii="Times New Roman" w:eastAsia="Times New Roman" w:hAnsi="Times New Roman" w:cs="Times New Roman"/>
          <w:b/>
          <w:color w:val="000000"/>
          <w:sz w:val="24"/>
        </w:rPr>
        <w:t>,</w:t>
      </w:r>
      <w:r w:rsidR="000904C3">
        <w:rPr>
          <w:rFonts w:ascii="Times New Roman" w:eastAsia="Times New Roman" w:hAnsi="Times New Roman" w:cs="Times New Roman"/>
          <w:b/>
          <w:color w:val="002060"/>
          <w:sz w:val="24"/>
        </w:rPr>
        <w:t xml:space="preserve"> </w:t>
      </w:r>
      <w:r w:rsidR="000904C3">
        <w:rPr>
          <w:rFonts w:ascii="Times New Roman" w:eastAsia="Times New Roman" w:hAnsi="Times New Roman" w:cs="Times New Roman"/>
          <w:b/>
          <w:color w:val="000000"/>
          <w:sz w:val="24"/>
        </w:rPr>
        <w:t xml:space="preserve">ЈН бр. </w:t>
      </w:r>
      <w:r w:rsidR="000904C3">
        <w:rPr>
          <w:rFonts w:ascii="Times New Roman" w:eastAsia="Times New Roman" w:hAnsi="Times New Roman" w:cs="Times New Roman"/>
          <w:b/>
          <w:color w:val="000000"/>
          <w:sz w:val="24"/>
          <w:lang w:val="sr-Cyrl-RS"/>
        </w:rPr>
        <w:t>1</w:t>
      </w:r>
      <w:r w:rsidR="000904C3">
        <w:rPr>
          <w:rFonts w:ascii="Times New Roman" w:eastAsia="Times New Roman" w:hAnsi="Times New Roman" w:cs="Times New Roman"/>
          <w:b/>
          <w:color w:val="000000"/>
          <w:sz w:val="24"/>
        </w:rPr>
        <w:t>5/2017 - НЕ ОТВАРАТИ</w:t>
      </w:r>
      <w:r>
        <w:rPr>
          <w:rFonts w:ascii="Times New Roman" w:eastAsia="Times New Roman" w:hAnsi="Times New Roman" w:cs="Times New Roman"/>
          <w:b/>
          <w:color w:val="000000"/>
          <w:sz w:val="24"/>
        </w:rPr>
        <w:t>”.</w:t>
      </w:r>
      <w:r>
        <w:rPr>
          <w:rFonts w:ascii="Times New Roman" w:eastAsia="Times New Roman" w:hAnsi="Times New Roman" w:cs="Times New Roman"/>
          <w:color w:val="FF0000"/>
          <w:sz w:val="24"/>
        </w:rPr>
        <w:t xml:space="preserve">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полеђини коверте или на кутији навести назив и адресу понуђача, број телефона, факса и e-mail адреса понуђача, као и име и презиме лица за контакт, које је именовано од стране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 истеку рока за подношење понуда понуђач не може да повуче нити да мења своју понуду.</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 xml:space="preserve">6. УЧЕСТВОВАЊЕ У ЗАЈЕДНИЧКОЈ ПОНУДИ ИЛИ КАО ПОДИЗВОЂАЧ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Понуђач може да поднесе само једну понуду.</w:t>
      </w:r>
      <w:r>
        <w:rPr>
          <w:rFonts w:ascii="Times New Roman" w:eastAsia="Times New Roman" w:hAnsi="Times New Roman" w:cs="Times New Roman"/>
          <w:i/>
          <w:color w:val="000000"/>
          <w:sz w:val="24"/>
        </w:rPr>
        <w:t xml:space="preserve">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7. ПОНУДА СА ПОДИЗВОЂАЧЕМ</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w:t>
      </w:r>
      <w:r>
        <w:rPr>
          <w:rFonts w:ascii="Times New Roman" w:eastAsia="Times New Roman" w:hAnsi="Times New Roman" w:cs="Times New Roman"/>
          <w:color w:val="000000"/>
          <w:sz w:val="24"/>
        </w:rPr>
        <w:lastRenderedPageBreak/>
        <w:t xml:space="preserve">подизвођачу, а који не може бити већи од 50%, као и део предмета набавке који ће извршити преко подизвођача.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Понуђач у Обрасцу понуде</w:t>
      </w:r>
      <w:r>
        <w:rPr>
          <w:rFonts w:ascii="Times New Roman" w:eastAsia="Times New Roman" w:hAnsi="Times New Roman" w:cs="Times New Roman"/>
          <w:i/>
          <w:color w:val="FF0000"/>
          <w:sz w:val="24"/>
        </w:rPr>
        <w:t xml:space="preserve"> </w:t>
      </w:r>
      <w:r>
        <w:rPr>
          <w:rFonts w:ascii="Times New Roman" w:eastAsia="Times New Roman" w:hAnsi="Times New Roman" w:cs="Times New Roman"/>
          <w:color w:val="000000"/>
          <w:sz w:val="24"/>
        </w:rPr>
        <w:t xml:space="preserve">наводи назив и седиште подизвођача, уколико ће делимично извршење набавке поверити подизвођачу.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Понуђач је дужан да за подизвођаче достави доказе о испуњености услова који су наведени у поглављу </w:t>
      </w:r>
      <w:r>
        <w:rPr>
          <w:rFonts w:ascii="Times New Roman" w:eastAsia="Times New Roman" w:hAnsi="Times New Roman" w:cs="Times New Roman"/>
          <w:b/>
          <w:color w:val="000000"/>
          <w:sz w:val="24"/>
        </w:rPr>
        <w:t>V</w:t>
      </w:r>
      <w:r>
        <w:rPr>
          <w:rFonts w:ascii="Times New Roman" w:eastAsia="Times New Roman" w:hAnsi="Times New Roman" w:cs="Times New Roman"/>
          <w:color w:val="000000"/>
          <w:sz w:val="24"/>
        </w:rPr>
        <w:t xml:space="preserve"> конкурсне документације, у складу са упутством како се доказује испуњеност услова.</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Понуђач је дужан да наручиоцу, на његов захтев, омогући приступ код подизвођача, ради утврђивања испуњености тражених услова.</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и обавестити организацију надлежну за заштиту конкуренције.</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8. ЗАЈЕДНИЧКА ПОНУДА</w:t>
      </w:r>
    </w:p>
    <w:p w:rsidR="001B6376" w:rsidRPr="000904C3" w:rsidRDefault="005259AD">
      <w:pPr>
        <w:suppressAutoHyphens/>
        <w:spacing w:after="0" w:line="240" w:lineRule="auto"/>
        <w:jc w:val="both"/>
        <w:rPr>
          <w:rFonts w:ascii="Times New Roman" w:eastAsia="Times New Roman CYR" w:hAnsi="Times New Roman" w:cs="Times New Roman"/>
          <w:color w:val="000000"/>
          <w:sz w:val="24"/>
        </w:rPr>
      </w:pPr>
      <w:r w:rsidRPr="000904C3">
        <w:rPr>
          <w:rFonts w:ascii="Times New Roman" w:eastAsia="Calibri" w:hAnsi="Times New Roman" w:cs="Times New Roman"/>
          <w:color w:val="000000"/>
          <w:sz w:val="24"/>
        </w:rPr>
        <w:t>Понуду</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може</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поднети</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група</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понуђача</w:t>
      </w:r>
      <w:r w:rsidRPr="000904C3">
        <w:rPr>
          <w:rFonts w:ascii="Times New Roman" w:eastAsia="Times New Roman CYR" w:hAnsi="Times New Roman" w:cs="Times New Roman"/>
          <w:color w:val="000000"/>
          <w:sz w:val="24"/>
        </w:rPr>
        <w:t>.</w:t>
      </w:r>
    </w:p>
    <w:p w:rsidR="001B6376" w:rsidRPr="000904C3" w:rsidRDefault="005259AD">
      <w:pPr>
        <w:suppressAutoHyphens/>
        <w:spacing w:after="0" w:line="240" w:lineRule="auto"/>
        <w:jc w:val="both"/>
        <w:rPr>
          <w:rFonts w:ascii="Times New Roman" w:eastAsia="Times New Roman CYR" w:hAnsi="Times New Roman" w:cs="Times New Roman"/>
          <w:color w:val="000000"/>
          <w:sz w:val="24"/>
        </w:rPr>
      </w:pPr>
      <w:r w:rsidRPr="000904C3">
        <w:rPr>
          <w:rFonts w:ascii="Times New Roman" w:eastAsia="Calibri" w:hAnsi="Times New Roman" w:cs="Times New Roman"/>
          <w:color w:val="000000"/>
          <w:sz w:val="24"/>
        </w:rPr>
        <w:t>Уколико</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понуду</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подноси</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група</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понуђача</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саставни</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део</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заједничке</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понуде</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мора</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бити</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споразум</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којим</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се</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понуђачи</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из</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групе</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међусобно</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и</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према</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наручиоцу</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обавезују</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на</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извршење</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јавне</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набавке</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а</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који</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обавезно</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садржи</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податке</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из</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члана</w:t>
      </w:r>
      <w:r w:rsidRPr="000904C3">
        <w:rPr>
          <w:rFonts w:ascii="Times New Roman" w:eastAsia="Times New Roman CYR" w:hAnsi="Times New Roman" w:cs="Times New Roman"/>
          <w:color w:val="000000"/>
          <w:sz w:val="24"/>
        </w:rPr>
        <w:t xml:space="preserve"> 81. </w:t>
      </w:r>
      <w:r w:rsidRPr="000904C3">
        <w:rPr>
          <w:rFonts w:ascii="Times New Roman" w:eastAsia="Calibri" w:hAnsi="Times New Roman" w:cs="Times New Roman"/>
          <w:color w:val="000000"/>
          <w:sz w:val="24"/>
        </w:rPr>
        <w:t>ст</w:t>
      </w:r>
      <w:r w:rsidRPr="000904C3">
        <w:rPr>
          <w:rFonts w:ascii="Times New Roman" w:eastAsia="Times New Roman" w:hAnsi="Times New Roman" w:cs="Times New Roman"/>
          <w:color w:val="000000"/>
          <w:sz w:val="24"/>
        </w:rPr>
        <w:t>. 4. тачка</w:t>
      </w:r>
      <w:r w:rsidRPr="000904C3">
        <w:rPr>
          <w:rFonts w:ascii="Times New Roman" w:eastAsia="Times New Roman CYR" w:hAnsi="Times New Roman" w:cs="Times New Roman"/>
          <w:color w:val="000000"/>
          <w:sz w:val="24"/>
        </w:rPr>
        <w:t xml:space="preserve"> 1) </w:t>
      </w:r>
      <w:r w:rsidRPr="000904C3">
        <w:rPr>
          <w:rFonts w:ascii="Times New Roman" w:eastAsia="Times New Roman" w:hAnsi="Times New Roman" w:cs="Times New Roman"/>
          <w:color w:val="000000"/>
          <w:sz w:val="24"/>
        </w:rPr>
        <w:t>и 2)</w:t>
      </w:r>
      <w:r w:rsidRPr="000904C3">
        <w:rPr>
          <w:rFonts w:ascii="Times New Roman" w:eastAsia="Times New Roman CYR" w:hAnsi="Times New Roman" w:cs="Times New Roman"/>
          <w:color w:val="000000"/>
          <w:sz w:val="24"/>
        </w:rPr>
        <w:t xml:space="preserve"> </w:t>
      </w:r>
      <w:r w:rsidRPr="000904C3">
        <w:rPr>
          <w:rFonts w:ascii="Times New Roman" w:eastAsia="Times New Roman" w:hAnsi="Times New Roman" w:cs="Times New Roman"/>
          <w:color w:val="000000"/>
          <w:sz w:val="24"/>
        </w:rPr>
        <w:t>Закона,</w:t>
      </w:r>
      <w:r w:rsidRPr="000904C3">
        <w:rPr>
          <w:rFonts w:ascii="Times New Roman" w:eastAsia="Times New Roman CYR" w:hAnsi="Times New Roman" w:cs="Times New Roman"/>
          <w:color w:val="000000"/>
          <w:sz w:val="24"/>
        </w:rPr>
        <w:t xml:space="preserve"> </w:t>
      </w:r>
      <w:r w:rsidRPr="000904C3">
        <w:rPr>
          <w:rFonts w:ascii="Times New Roman" w:eastAsia="Times New Roman" w:hAnsi="Times New Roman" w:cs="Times New Roman"/>
          <w:color w:val="000000"/>
          <w:sz w:val="24"/>
        </w:rPr>
        <w:t>и</w:t>
      </w:r>
      <w:r w:rsidRPr="000904C3">
        <w:rPr>
          <w:rFonts w:ascii="Times New Roman" w:eastAsia="Times New Roman CYR" w:hAnsi="Times New Roman" w:cs="Times New Roman"/>
          <w:color w:val="000000"/>
          <w:sz w:val="24"/>
        </w:rPr>
        <w:t xml:space="preserve"> </w:t>
      </w:r>
      <w:r w:rsidRPr="000904C3">
        <w:rPr>
          <w:rFonts w:ascii="Times New Roman" w:eastAsia="Times New Roman" w:hAnsi="Times New Roman" w:cs="Times New Roman"/>
          <w:color w:val="000000"/>
          <w:sz w:val="24"/>
        </w:rPr>
        <w:t>то</w:t>
      </w:r>
      <w:r w:rsidRPr="000904C3">
        <w:rPr>
          <w:rFonts w:ascii="Times New Roman" w:eastAsia="Times New Roman CYR" w:hAnsi="Times New Roman" w:cs="Times New Roman"/>
          <w:color w:val="000000"/>
          <w:sz w:val="24"/>
        </w:rPr>
        <w:t xml:space="preserve"> </w:t>
      </w:r>
      <w:r w:rsidRPr="000904C3">
        <w:rPr>
          <w:rFonts w:ascii="Times New Roman" w:eastAsia="Times New Roman" w:hAnsi="Times New Roman" w:cs="Times New Roman"/>
          <w:color w:val="000000"/>
          <w:sz w:val="24"/>
        </w:rPr>
        <w:t>податке</w:t>
      </w:r>
      <w:r w:rsidRPr="000904C3">
        <w:rPr>
          <w:rFonts w:ascii="Times New Roman" w:eastAsia="Times New Roman CYR" w:hAnsi="Times New Roman" w:cs="Times New Roman"/>
          <w:color w:val="000000"/>
          <w:sz w:val="24"/>
        </w:rPr>
        <w:t xml:space="preserve"> </w:t>
      </w:r>
      <w:r w:rsidRPr="000904C3">
        <w:rPr>
          <w:rFonts w:ascii="Times New Roman" w:eastAsia="Times New Roman" w:hAnsi="Times New Roman" w:cs="Times New Roman"/>
          <w:color w:val="000000"/>
          <w:sz w:val="24"/>
        </w:rPr>
        <w:t>о</w:t>
      </w:r>
      <w:r w:rsidRPr="000904C3">
        <w:rPr>
          <w:rFonts w:ascii="Times New Roman" w:eastAsia="Times New Roman CYR" w:hAnsi="Times New Roman" w:cs="Times New Roman"/>
          <w:color w:val="000000"/>
          <w:sz w:val="24"/>
        </w:rPr>
        <w:t xml:space="preserve">: </w:t>
      </w:r>
    </w:p>
    <w:p w:rsidR="001B6376" w:rsidRPr="000904C3" w:rsidRDefault="005259AD">
      <w:pPr>
        <w:numPr>
          <w:ilvl w:val="0"/>
          <w:numId w:val="16"/>
        </w:numPr>
        <w:suppressAutoHyphens/>
        <w:spacing w:after="0" w:line="240" w:lineRule="auto"/>
        <w:ind w:left="720" w:hanging="360"/>
        <w:jc w:val="both"/>
        <w:rPr>
          <w:rFonts w:ascii="Times New Roman" w:eastAsia="Times New Roman" w:hAnsi="Times New Roman" w:cs="Times New Roman"/>
          <w:color w:val="000000"/>
          <w:sz w:val="24"/>
        </w:rPr>
      </w:pPr>
      <w:r w:rsidRPr="000904C3">
        <w:rPr>
          <w:rFonts w:ascii="Times New Roman" w:eastAsia="Calibri" w:hAnsi="Times New Roman" w:cs="Times New Roman"/>
          <w:color w:val="000000"/>
          <w:sz w:val="24"/>
        </w:rPr>
        <w:t>члану</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групе</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који</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ће</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бити</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носилац</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посла</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односно</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који</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ће</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поднети</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понуду</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и</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који</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ће</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заступати</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групу</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понуђача</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пред</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наручиоцем</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и</w:t>
      </w:r>
    </w:p>
    <w:p w:rsidR="001B6376" w:rsidRPr="000904C3" w:rsidRDefault="005259AD">
      <w:pPr>
        <w:numPr>
          <w:ilvl w:val="0"/>
          <w:numId w:val="16"/>
        </w:numPr>
        <w:suppressAutoHyphens/>
        <w:spacing w:after="0" w:line="240" w:lineRule="auto"/>
        <w:ind w:left="720" w:hanging="360"/>
        <w:jc w:val="both"/>
        <w:rPr>
          <w:rFonts w:ascii="Times New Roman" w:eastAsia="Times New Roman" w:hAnsi="Times New Roman" w:cs="Times New Roman"/>
          <w:color w:val="000000"/>
          <w:sz w:val="24"/>
        </w:rPr>
      </w:pPr>
      <w:r w:rsidRPr="000904C3">
        <w:rPr>
          <w:rFonts w:ascii="Times New Roman" w:eastAsia="Calibri" w:hAnsi="Times New Roman" w:cs="Times New Roman"/>
          <w:color w:val="000000"/>
          <w:sz w:val="24"/>
        </w:rPr>
        <w:t>опис</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послова</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сваког</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од</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понуђача</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из</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групе</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понуђача</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у</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извршењу</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уговора</w:t>
      </w:r>
      <w:r w:rsidRPr="000904C3">
        <w:rPr>
          <w:rFonts w:ascii="Times New Roman" w:eastAsia="Times New Roman CYR" w:hAnsi="Times New Roman" w:cs="Times New Roman"/>
          <w:color w:val="000000"/>
          <w:sz w:val="24"/>
        </w:rPr>
        <w:t>.</w:t>
      </w:r>
    </w:p>
    <w:p w:rsidR="001B6376" w:rsidRPr="000904C3" w:rsidRDefault="005259AD">
      <w:pPr>
        <w:suppressAutoHyphens/>
        <w:spacing w:after="0" w:line="240" w:lineRule="auto"/>
        <w:jc w:val="both"/>
        <w:rPr>
          <w:rFonts w:ascii="Times New Roman" w:eastAsia="Times New Roman" w:hAnsi="Times New Roman" w:cs="Times New Roman"/>
          <w:color w:val="000000"/>
          <w:sz w:val="24"/>
        </w:rPr>
      </w:pPr>
      <w:r w:rsidRPr="000904C3">
        <w:rPr>
          <w:rFonts w:ascii="Times New Roman" w:eastAsia="Calibri" w:hAnsi="Times New Roman" w:cs="Times New Roman"/>
          <w:color w:val="000000"/>
          <w:sz w:val="24"/>
        </w:rPr>
        <w:t>Група</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понуђача</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је</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дужна</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да</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достави</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све</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доказе</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о</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испуњености</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услова</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који</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су</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наведени</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у</w:t>
      </w:r>
      <w:r w:rsidRPr="000904C3">
        <w:rPr>
          <w:rFonts w:ascii="Times New Roman" w:eastAsia="Times New Roman" w:hAnsi="Times New Roman" w:cs="Times New Roman"/>
          <w:color w:val="000000"/>
          <w:sz w:val="24"/>
        </w:rPr>
        <w:t xml:space="preserve"> конкурсној</w:t>
      </w:r>
      <w:r w:rsidRPr="000904C3">
        <w:rPr>
          <w:rFonts w:ascii="Times New Roman" w:eastAsia="Times New Roman CYR" w:hAnsi="Times New Roman" w:cs="Times New Roman"/>
          <w:color w:val="000000"/>
          <w:sz w:val="24"/>
        </w:rPr>
        <w:t xml:space="preserve"> </w:t>
      </w:r>
      <w:r w:rsidRPr="000904C3">
        <w:rPr>
          <w:rFonts w:ascii="Times New Roman" w:eastAsia="Times New Roman" w:hAnsi="Times New Roman" w:cs="Times New Roman"/>
          <w:color w:val="000000"/>
          <w:sz w:val="24"/>
        </w:rPr>
        <w:t>документацији</w:t>
      </w:r>
      <w:r w:rsidRPr="000904C3">
        <w:rPr>
          <w:rFonts w:ascii="Times New Roman" w:eastAsia="Times New Roman CYR" w:hAnsi="Times New Roman" w:cs="Times New Roman"/>
          <w:color w:val="000000"/>
          <w:sz w:val="24"/>
        </w:rPr>
        <w:t xml:space="preserve">, </w:t>
      </w:r>
      <w:r w:rsidRPr="000904C3">
        <w:rPr>
          <w:rFonts w:ascii="Times New Roman" w:eastAsia="Times New Roman" w:hAnsi="Times New Roman" w:cs="Times New Roman"/>
          <w:color w:val="000000"/>
          <w:sz w:val="24"/>
        </w:rPr>
        <w:t>у</w:t>
      </w:r>
      <w:r w:rsidRPr="000904C3">
        <w:rPr>
          <w:rFonts w:ascii="Times New Roman" w:eastAsia="Times New Roman CYR" w:hAnsi="Times New Roman" w:cs="Times New Roman"/>
          <w:color w:val="000000"/>
          <w:sz w:val="24"/>
        </w:rPr>
        <w:t xml:space="preserve"> </w:t>
      </w:r>
      <w:r w:rsidRPr="000904C3">
        <w:rPr>
          <w:rFonts w:ascii="Times New Roman" w:eastAsia="Times New Roman" w:hAnsi="Times New Roman" w:cs="Times New Roman"/>
          <w:color w:val="000000"/>
          <w:sz w:val="24"/>
        </w:rPr>
        <w:t>складу</w:t>
      </w:r>
      <w:r w:rsidRPr="000904C3">
        <w:rPr>
          <w:rFonts w:ascii="Times New Roman" w:eastAsia="Times New Roman CYR" w:hAnsi="Times New Roman" w:cs="Times New Roman"/>
          <w:color w:val="000000"/>
          <w:sz w:val="24"/>
        </w:rPr>
        <w:t xml:space="preserve"> </w:t>
      </w:r>
      <w:r w:rsidRPr="000904C3">
        <w:rPr>
          <w:rFonts w:ascii="Times New Roman" w:eastAsia="Times New Roman" w:hAnsi="Times New Roman" w:cs="Times New Roman"/>
          <w:color w:val="000000"/>
          <w:sz w:val="24"/>
        </w:rPr>
        <w:t>са</w:t>
      </w:r>
      <w:r w:rsidRPr="000904C3">
        <w:rPr>
          <w:rFonts w:ascii="Times New Roman" w:eastAsia="Times New Roman CYR" w:hAnsi="Times New Roman" w:cs="Times New Roman"/>
          <w:color w:val="000000"/>
          <w:sz w:val="24"/>
        </w:rPr>
        <w:t xml:space="preserve"> </w:t>
      </w:r>
      <w:r w:rsidRPr="000904C3">
        <w:rPr>
          <w:rFonts w:ascii="Times New Roman" w:eastAsia="Times New Roman" w:hAnsi="Times New Roman" w:cs="Times New Roman"/>
          <w:color w:val="000000"/>
          <w:sz w:val="24"/>
        </w:rPr>
        <w:t>упутством</w:t>
      </w:r>
      <w:r w:rsidRPr="000904C3">
        <w:rPr>
          <w:rFonts w:ascii="Times New Roman" w:eastAsia="Times New Roman CYR" w:hAnsi="Times New Roman" w:cs="Times New Roman"/>
          <w:color w:val="000000"/>
          <w:sz w:val="24"/>
        </w:rPr>
        <w:t xml:space="preserve"> </w:t>
      </w:r>
      <w:r w:rsidRPr="000904C3">
        <w:rPr>
          <w:rFonts w:ascii="Times New Roman" w:eastAsia="Times New Roman" w:hAnsi="Times New Roman" w:cs="Times New Roman"/>
          <w:color w:val="000000"/>
          <w:sz w:val="24"/>
        </w:rPr>
        <w:t>како</w:t>
      </w:r>
      <w:r w:rsidRPr="000904C3">
        <w:rPr>
          <w:rFonts w:ascii="Times New Roman" w:eastAsia="Times New Roman CYR" w:hAnsi="Times New Roman" w:cs="Times New Roman"/>
          <w:color w:val="000000"/>
          <w:sz w:val="24"/>
        </w:rPr>
        <w:t xml:space="preserve"> </w:t>
      </w:r>
      <w:r w:rsidRPr="000904C3">
        <w:rPr>
          <w:rFonts w:ascii="Times New Roman" w:eastAsia="Times New Roman" w:hAnsi="Times New Roman" w:cs="Times New Roman"/>
          <w:color w:val="000000"/>
          <w:sz w:val="24"/>
        </w:rPr>
        <w:t>се</w:t>
      </w:r>
      <w:r w:rsidRPr="000904C3">
        <w:rPr>
          <w:rFonts w:ascii="Times New Roman" w:eastAsia="Times New Roman CYR" w:hAnsi="Times New Roman" w:cs="Times New Roman"/>
          <w:color w:val="000000"/>
          <w:sz w:val="24"/>
        </w:rPr>
        <w:t xml:space="preserve"> </w:t>
      </w:r>
      <w:r w:rsidRPr="000904C3">
        <w:rPr>
          <w:rFonts w:ascii="Times New Roman" w:eastAsia="Times New Roman" w:hAnsi="Times New Roman" w:cs="Times New Roman"/>
          <w:color w:val="000000"/>
          <w:sz w:val="24"/>
        </w:rPr>
        <w:t>доказује</w:t>
      </w:r>
      <w:r w:rsidRPr="000904C3">
        <w:rPr>
          <w:rFonts w:ascii="Times New Roman" w:eastAsia="Times New Roman CYR" w:hAnsi="Times New Roman" w:cs="Times New Roman"/>
          <w:color w:val="000000"/>
          <w:sz w:val="24"/>
        </w:rPr>
        <w:t xml:space="preserve"> </w:t>
      </w:r>
      <w:r w:rsidRPr="000904C3">
        <w:rPr>
          <w:rFonts w:ascii="Times New Roman" w:eastAsia="Times New Roman" w:hAnsi="Times New Roman" w:cs="Times New Roman"/>
          <w:color w:val="000000"/>
          <w:sz w:val="24"/>
        </w:rPr>
        <w:t>испуњеност</w:t>
      </w:r>
      <w:r w:rsidRPr="000904C3">
        <w:rPr>
          <w:rFonts w:ascii="Times New Roman" w:eastAsia="Times New Roman CYR" w:hAnsi="Times New Roman" w:cs="Times New Roman"/>
          <w:color w:val="000000"/>
          <w:sz w:val="24"/>
        </w:rPr>
        <w:t xml:space="preserve"> </w:t>
      </w:r>
      <w:r w:rsidRPr="000904C3">
        <w:rPr>
          <w:rFonts w:ascii="Times New Roman" w:eastAsia="Times New Roman" w:hAnsi="Times New Roman" w:cs="Times New Roman"/>
          <w:color w:val="000000"/>
          <w:sz w:val="24"/>
        </w:rPr>
        <w:t>услова.</w:t>
      </w:r>
    </w:p>
    <w:p w:rsidR="001B6376" w:rsidRPr="000904C3" w:rsidRDefault="005259AD">
      <w:pPr>
        <w:suppressAutoHyphens/>
        <w:spacing w:after="0" w:line="240" w:lineRule="auto"/>
        <w:jc w:val="both"/>
        <w:rPr>
          <w:rFonts w:ascii="Times New Roman" w:eastAsia="Times New Roman" w:hAnsi="Times New Roman" w:cs="Times New Roman"/>
          <w:sz w:val="24"/>
        </w:rPr>
      </w:pPr>
      <w:r w:rsidRPr="000904C3">
        <w:rPr>
          <w:rFonts w:ascii="Times New Roman" w:eastAsia="Calibri" w:hAnsi="Times New Roman" w:cs="Times New Roman"/>
          <w:color w:val="000000"/>
          <w:sz w:val="24"/>
        </w:rPr>
        <w:t>Понуђачи</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из</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групе</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понуђача</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одговарају</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неограничено</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солидарно</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према</w:t>
      </w:r>
      <w:r w:rsidRPr="000904C3">
        <w:rPr>
          <w:rFonts w:ascii="Times New Roman" w:eastAsia="Times New Roman CYR" w:hAnsi="Times New Roman" w:cs="Times New Roman"/>
          <w:color w:val="000000"/>
          <w:sz w:val="24"/>
        </w:rPr>
        <w:t xml:space="preserve"> </w:t>
      </w:r>
      <w:r w:rsidRPr="000904C3">
        <w:rPr>
          <w:rFonts w:ascii="Times New Roman" w:eastAsia="Calibri" w:hAnsi="Times New Roman" w:cs="Times New Roman"/>
          <w:color w:val="000000"/>
          <w:sz w:val="24"/>
        </w:rPr>
        <w:t>наручиоцу</w:t>
      </w:r>
      <w:r w:rsidRPr="000904C3">
        <w:rPr>
          <w:rFonts w:ascii="Times New Roman" w:eastAsia="Times New Roman CYR" w:hAnsi="Times New Roman" w:cs="Times New Roman"/>
          <w:color w:val="000000"/>
          <w:sz w:val="24"/>
        </w:rPr>
        <w:t xml:space="preserve">. </w:t>
      </w:r>
    </w:p>
    <w:p w:rsidR="001B6376" w:rsidRPr="000904C3" w:rsidRDefault="005259AD">
      <w:pPr>
        <w:suppressAutoHyphens/>
        <w:spacing w:after="0" w:line="240" w:lineRule="auto"/>
        <w:jc w:val="both"/>
        <w:rPr>
          <w:rFonts w:ascii="Times New Roman" w:eastAsia="Times New Roman CYR" w:hAnsi="Times New Roman" w:cs="Times New Roman"/>
          <w:sz w:val="24"/>
        </w:rPr>
      </w:pPr>
      <w:r w:rsidRPr="000904C3">
        <w:rPr>
          <w:rFonts w:ascii="Times New Roman" w:eastAsia="Calibri" w:hAnsi="Times New Roman" w:cs="Times New Roman"/>
          <w:sz w:val="24"/>
        </w:rPr>
        <w:t>Задруга</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може</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поднети</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понуду</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самостално</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у</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своје</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име</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а</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за</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рачун</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задругара</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или</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заједничку</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понуду</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у</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име</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задругара</w:t>
      </w:r>
      <w:r w:rsidRPr="000904C3">
        <w:rPr>
          <w:rFonts w:ascii="Times New Roman" w:eastAsia="Times New Roman CYR" w:hAnsi="Times New Roman" w:cs="Times New Roman"/>
          <w:sz w:val="24"/>
        </w:rPr>
        <w:t>.</w:t>
      </w:r>
    </w:p>
    <w:p w:rsidR="001B6376" w:rsidRPr="000904C3" w:rsidRDefault="005259AD">
      <w:pPr>
        <w:suppressAutoHyphens/>
        <w:spacing w:after="0" w:line="240" w:lineRule="auto"/>
        <w:jc w:val="both"/>
        <w:rPr>
          <w:rFonts w:ascii="Times New Roman" w:eastAsia="Times New Roman CYR" w:hAnsi="Times New Roman" w:cs="Times New Roman"/>
          <w:sz w:val="24"/>
        </w:rPr>
      </w:pPr>
      <w:r w:rsidRPr="000904C3">
        <w:rPr>
          <w:rFonts w:ascii="Times New Roman" w:eastAsia="Calibri" w:hAnsi="Times New Roman" w:cs="Times New Roman"/>
          <w:sz w:val="24"/>
        </w:rPr>
        <w:t>Ако</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задруга</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подноси</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понуду</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у</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своје</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име</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за</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обавезе</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из</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поступка</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јавне</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набавке</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и</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уговора</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о</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јавној</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набавци</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одговара</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задруга</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и</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задругари</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у</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складу</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са</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законом</w:t>
      </w:r>
      <w:r w:rsidRPr="000904C3">
        <w:rPr>
          <w:rFonts w:ascii="Times New Roman" w:eastAsia="Times New Roman CYR" w:hAnsi="Times New Roman" w:cs="Times New Roman"/>
          <w:sz w:val="24"/>
        </w:rPr>
        <w:t>.</w:t>
      </w:r>
    </w:p>
    <w:p w:rsidR="001B6376" w:rsidRPr="000904C3" w:rsidRDefault="005259AD">
      <w:pPr>
        <w:suppressAutoHyphens/>
        <w:spacing w:after="0" w:line="240" w:lineRule="auto"/>
        <w:jc w:val="both"/>
        <w:rPr>
          <w:rFonts w:ascii="Times New Roman" w:eastAsia="Times New Roman" w:hAnsi="Times New Roman" w:cs="Times New Roman"/>
          <w:color w:val="000000"/>
          <w:sz w:val="24"/>
        </w:rPr>
      </w:pPr>
      <w:r w:rsidRPr="000904C3">
        <w:rPr>
          <w:rFonts w:ascii="Times New Roman" w:eastAsia="Calibri" w:hAnsi="Times New Roman" w:cs="Times New Roman"/>
          <w:sz w:val="24"/>
        </w:rPr>
        <w:t>Ако</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задруга</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подноси</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заједничку</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понуду</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у</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име</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задругара</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за</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обавезе</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из</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поступка</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јавне</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набавке</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и</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уговора</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о</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јавној</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набавци</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неограничено</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солидарно</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одговарају</w:t>
      </w:r>
      <w:r w:rsidRPr="000904C3">
        <w:rPr>
          <w:rFonts w:ascii="Times New Roman" w:eastAsia="Times New Roman CYR" w:hAnsi="Times New Roman" w:cs="Times New Roman"/>
          <w:sz w:val="24"/>
        </w:rPr>
        <w:t xml:space="preserve"> </w:t>
      </w:r>
      <w:r w:rsidRPr="000904C3">
        <w:rPr>
          <w:rFonts w:ascii="Times New Roman" w:eastAsia="Calibri" w:hAnsi="Times New Roman" w:cs="Times New Roman"/>
          <w:sz w:val="24"/>
        </w:rPr>
        <w:t>задругари</w:t>
      </w:r>
      <w:r w:rsidRPr="000904C3">
        <w:rPr>
          <w:rFonts w:ascii="Times New Roman" w:eastAsia="Times New Roman CYR" w:hAnsi="Times New Roman" w:cs="Times New Roman"/>
          <w:sz w:val="24"/>
        </w:rPr>
        <w:t>.</w:t>
      </w:r>
    </w:p>
    <w:p w:rsidR="001B6376" w:rsidRPr="000904C3"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9. НАЧИН И УСЛОВИ ПЛАЋАЊА, КАО И ДРУГЕ ОКОЛНОСТИ ОД КОЈИХ ЗАВИСИ ПРИХВАТЉИВОСТ  ПОНУДЕ</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shd w:val="clear" w:color="auto" w:fill="FFFF00"/>
        </w:rPr>
      </w:pPr>
      <w:r>
        <w:rPr>
          <w:rFonts w:ascii="Times New Roman" w:eastAsia="Times New Roman" w:hAnsi="Times New Roman" w:cs="Times New Roman"/>
          <w:b/>
          <w:i/>
          <w:color w:val="000000"/>
          <w:sz w:val="24"/>
        </w:rPr>
        <w:t>9.1</w:t>
      </w:r>
      <w:r>
        <w:rPr>
          <w:rFonts w:ascii="Times New Roman" w:eastAsia="Times New Roman" w:hAnsi="Times New Roman" w:cs="Times New Roman"/>
          <w:b/>
          <w:i/>
          <w:color w:val="000000"/>
          <w:sz w:val="24"/>
          <w:u w:val="single"/>
        </w:rPr>
        <w:t xml:space="preserve">. </w:t>
      </w:r>
      <w:r>
        <w:rPr>
          <w:rFonts w:ascii="Times New Roman" w:eastAsia="Times New Roman" w:hAnsi="Times New Roman" w:cs="Times New Roman"/>
          <w:color w:val="000000"/>
          <w:sz w:val="24"/>
          <w:u w:val="single"/>
        </w:rPr>
        <w:t>Захтеви у погледу начина, рока и услова плаћања:</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Понуђачу је дозвољено да поднесе понуду којом захтева </w:t>
      </w:r>
      <w:r w:rsidR="000904C3">
        <w:rPr>
          <w:rFonts w:ascii="Times New Roman" w:eastAsia="Times New Roman" w:hAnsi="Times New Roman" w:cs="Times New Roman"/>
          <w:color w:val="000000"/>
          <w:sz w:val="24"/>
        </w:rPr>
        <w:t>аванс</w:t>
      </w:r>
      <w:r>
        <w:rPr>
          <w:rFonts w:ascii="Times New Roman" w:eastAsia="Times New Roman" w:hAnsi="Times New Roman" w:cs="Times New Roman"/>
          <w:color w:val="000000"/>
          <w:sz w:val="24"/>
        </w:rPr>
        <w:t>, уз подношење траженог средства обезбеђења</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Рок плаћања је: </w:t>
      </w:r>
    </w:p>
    <w:p w:rsidR="001B6376" w:rsidRDefault="005259AD">
      <w:pPr>
        <w:numPr>
          <w:ilvl w:val="0"/>
          <w:numId w:val="17"/>
        </w:numPr>
        <w:spacing w:after="0" w:line="240" w:lineRule="auto"/>
        <w:ind w:left="107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случају подношења понуде са авансним плаћањем, рок плаћања аванса је одмах по закључењу уговора, а остатак цене по привременој и окончаној ситуацији у законском року од 45 дана од дана испостављња ситуације;</w:t>
      </w:r>
    </w:p>
    <w:p w:rsidR="001B6376" w:rsidRDefault="005259AD">
      <w:pPr>
        <w:numPr>
          <w:ilvl w:val="0"/>
          <w:numId w:val="17"/>
        </w:numPr>
        <w:spacing w:after="0" w:line="240" w:lineRule="auto"/>
        <w:ind w:left="107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случају подношења понуде без авансаса плаћање се врши по привременим (највише две привремене ситуације) и окончаној ситуацији у законском року од 45 дана од испостављања ситуације;</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Плаћање се врши уплатом на рачун понуђача.</w:t>
      </w:r>
    </w:p>
    <w:p w:rsidR="001B6376" w:rsidRDefault="001B6376">
      <w:pPr>
        <w:spacing w:after="0" w:line="240" w:lineRule="auto"/>
        <w:jc w:val="both"/>
        <w:rPr>
          <w:rFonts w:ascii="Times New Roman" w:eastAsia="Times New Roman" w:hAnsi="Times New Roman" w:cs="Times New Roman"/>
          <w:color w:val="000000"/>
          <w:sz w:val="24"/>
          <w:shd w:val="clear" w:color="auto" w:fill="FFFF00"/>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 xml:space="preserve">9.2. </w:t>
      </w:r>
      <w:r>
        <w:rPr>
          <w:rFonts w:ascii="Times New Roman" w:eastAsia="Times New Roman" w:hAnsi="Times New Roman" w:cs="Times New Roman"/>
          <w:color w:val="000000"/>
          <w:sz w:val="24"/>
          <w:u w:val="single"/>
        </w:rPr>
        <w:t>Захтев у погледу рока важења понуде</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Рок важења понуде не може бити краћи од 30 дана од дана отварања понуда.</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случају истека рока важења понуде, наручилац је дужан да у писаном облику затражи од понуђача продужење рока важења понуде.</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Понуђач који прихвати захтев за продужење рока важења понуде на може мењати понуду.</w:t>
      </w:r>
    </w:p>
    <w:p w:rsidR="001B6376" w:rsidRDefault="001B6376">
      <w:pPr>
        <w:spacing w:after="0" w:line="240" w:lineRule="auto"/>
        <w:jc w:val="both"/>
        <w:rPr>
          <w:rFonts w:ascii="Times New Roman" w:eastAsia="Times New Roman" w:hAnsi="Times New Roman" w:cs="Times New Roman"/>
          <w:color w:val="000000"/>
          <w:sz w:val="24"/>
          <w:shd w:val="clear" w:color="auto" w:fill="FFFF00"/>
        </w:rPr>
      </w:pPr>
    </w:p>
    <w:p w:rsidR="001B6376" w:rsidRDefault="005259AD">
      <w:pPr>
        <w:tabs>
          <w:tab w:val="left" w:pos="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 xml:space="preserve">9.3. </w:t>
      </w:r>
      <w:r w:rsidR="000904C3">
        <w:rPr>
          <w:rFonts w:ascii="Times New Roman" w:eastAsia="Times New Roman" w:hAnsi="Times New Roman" w:cs="Times New Roman"/>
          <w:color w:val="000000"/>
          <w:sz w:val="24"/>
          <w:u w:val="single"/>
        </w:rPr>
        <w:t>Рок завршетка р</w:t>
      </w:r>
      <w:r>
        <w:rPr>
          <w:rFonts w:ascii="Times New Roman" w:eastAsia="Times New Roman" w:hAnsi="Times New Roman" w:cs="Times New Roman"/>
          <w:color w:val="000000"/>
          <w:sz w:val="24"/>
          <w:u w:val="single"/>
        </w:rPr>
        <w:t>а</w:t>
      </w:r>
      <w:r w:rsidR="000904C3">
        <w:rPr>
          <w:rFonts w:ascii="Times New Roman" w:eastAsia="Times New Roman" w:hAnsi="Times New Roman" w:cs="Times New Roman"/>
          <w:color w:val="000000"/>
          <w:sz w:val="24"/>
          <w:u w:val="single"/>
          <w:lang w:val="sr-Cyrl-RS"/>
        </w:rPr>
        <w:t>дова</w:t>
      </w:r>
      <w:r>
        <w:rPr>
          <w:rFonts w:ascii="Times New Roman" w:eastAsia="Times New Roman" w:hAnsi="Times New Roman" w:cs="Times New Roman"/>
          <w:color w:val="000000"/>
          <w:sz w:val="24"/>
          <w:u w:val="single"/>
        </w:rPr>
        <w:t>:</w:t>
      </w:r>
    </w:p>
    <w:p w:rsidR="001B6376" w:rsidRDefault="000904C3">
      <w:pPr>
        <w:tabs>
          <w:tab w:val="left" w:pos="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Максимално </w:t>
      </w:r>
      <w:r>
        <w:rPr>
          <w:rFonts w:ascii="Times New Roman" w:eastAsia="Times New Roman" w:hAnsi="Times New Roman" w:cs="Times New Roman"/>
          <w:color w:val="000000"/>
          <w:sz w:val="24"/>
          <w:lang w:val="sr-Cyrl-RS"/>
        </w:rPr>
        <w:t>45</w:t>
      </w:r>
      <w:r w:rsidR="005259A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lang w:val="sr-Cyrl-RS"/>
        </w:rPr>
        <w:t>четрдесетпет</w:t>
      </w:r>
      <w:r w:rsidR="005259AD">
        <w:rPr>
          <w:rFonts w:ascii="Times New Roman" w:eastAsia="Times New Roman" w:hAnsi="Times New Roman" w:cs="Times New Roman"/>
          <w:color w:val="000000"/>
          <w:sz w:val="24"/>
        </w:rPr>
        <w:t>) календарских дана од дана увођења у посао.</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 xml:space="preserve">9.4. </w:t>
      </w:r>
      <w:r>
        <w:rPr>
          <w:rFonts w:ascii="Times New Roman" w:eastAsia="Times New Roman" w:hAnsi="Times New Roman" w:cs="Times New Roman"/>
          <w:color w:val="000000"/>
          <w:sz w:val="24"/>
          <w:u w:val="single"/>
        </w:rPr>
        <w:t>Место  и</w:t>
      </w:r>
      <w:r w:rsidR="000904C3">
        <w:rPr>
          <w:rFonts w:ascii="Times New Roman" w:eastAsia="Times New Roman" w:hAnsi="Times New Roman" w:cs="Times New Roman"/>
          <w:color w:val="000000"/>
          <w:sz w:val="24"/>
          <w:u w:val="single"/>
        </w:rPr>
        <w:t>звођења радова</w:t>
      </w:r>
      <w:r>
        <w:rPr>
          <w:rFonts w:ascii="Times New Roman" w:eastAsia="Times New Roman" w:hAnsi="Times New Roman" w:cs="Times New Roman"/>
          <w:color w:val="000000"/>
          <w:sz w:val="24"/>
          <w:u w:val="single"/>
        </w:rPr>
        <w:t xml:space="preserve">: </w:t>
      </w:r>
    </w:p>
    <w:p w:rsidR="001B6376" w:rsidRPr="006C56D5" w:rsidRDefault="005259AD">
      <w:pPr>
        <w:spacing w:after="0" w:line="240" w:lineRule="auto"/>
        <w:jc w:val="both"/>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rPr>
        <w:t>Дом за смештај душевно оболелих лица „Свети Василије Острошки Чудотворац“ Нови Бечеј, Маршала Тита 77</w:t>
      </w:r>
      <w:r w:rsidR="000904C3">
        <w:rPr>
          <w:rFonts w:ascii="Times New Roman" w:eastAsia="Times New Roman" w:hAnsi="Times New Roman" w:cs="Times New Roman"/>
          <w:color w:val="000000"/>
          <w:sz w:val="24"/>
          <w:lang w:val="sr-Cyrl-RS"/>
        </w:rPr>
        <w:t xml:space="preserve"> – одељење </w:t>
      </w:r>
      <w:r w:rsidR="000904C3">
        <w:rPr>
          <w:rFonts w:ascii="Times New Roman" w:eastAsia="Times New Roman" w:hAnsi="Times New Roman" w:cs="Times New Roman"/>
          <w:color w:val="000000"/>
          <w:sz w:val="24"/>
          <w:lang w:val="sr-Latn-RS"/>
        </w:rPr>
        <w:t xml:space="preserve">III </w:t>
      </w:r>
      <w:r w:rsidR="000904C3">
        <w:rPr>
          <w:rFonts w:ascii="Times New Roman" w:eastAsia="Times New Roman" w:hAnsi="Times New Roman" w:cs="Times New Roman"/>
          <w:color w:val="000000"/>
          <w:sz w:val="24"/>
          <w:lang w:val="sr-Cyrl-RS"/>
        </w:rPr>
        <w:t>у ул. Маршала Тита бр.62</w:t>
      </w:r>
      <w:r w:rsidRPr="006C56D5">
        <w:rPr>
          <w:rFonts w:ascii="Times New Roman" w:eastAsia="Times New Roman" w:hAnsi="Times New Roman" w:cs="Times New Roman"/>
          <w:color w:val="000000"/>
          <w:sz w:val="24"/>
          <w:lang w:val="sr-Cyrl-RS"/>
        </w:rPr>
        <w:t>.</w:t>
      </w:r>
    </w:p>
    <w:p w:rsidR="001B6376" w:rsidRPr="006C56D5" w:rsidRDefault="001B6376">
      <w:pPr>
        <w:spacing w:after="0" w:line="240" w:lineRule="auto"/>
        <w:jc w:val="both"/>
        <w:rPr>
          <w:rFonts w:ascii="Times New Roman" w:eastAsia="Times New Roman" w:hAnsi="Times New Roman" w:cs="Times New Roman"/>
          <w:color w:val="000000"/>
          <w:sz w:val="24"/>
          <w:shd w:val="clear" w:color="auto" w:fill="FFFF00"/>
          <w:lang w:val="sr-Cyrl-RS"/>
        </w:rPr>
      </w:pPr>
    </w:p>
    <w:p w:rsidR="001B6376" w:rsidRPr="006C56D5" w:rsidRDefault="005259AD">
      <w:pPr>
        <w:spacing w:after="0" w:line="240" w:lineRule="auto"/>
        <w:jc w:val="both"/>
        <w:rPr>
          <w:rFonts w:ascii="Times New Roman" w:eastAsia="Times New Roman" w:hAnsi="Times New Roman" w:cs="Times New Roman"/>
          <w:color w:val="000000"/>
          <w:sz w:val="24"/>
          <w:lang w:val="sr-Cyrl-RS"/>
        </w:rPr>
      </w:pPr>
      <w:r w:rsidRPr="006C56D5">
        <w:rPr>
          <w:rFonts w:ascii="Times New Roman" w:eastAsia="Times New Roman" w:hAnsi="Times New Roman" w:cs="Times New Roman"/>
          <w:b/>
          <w:i/>
          <w:color w:val="000000"/>
          <w:sz w:val="24"/>
          <w:lang w:val="sr-Cyrl-RS"/>
        </w:rPr>
        <w:t xml:space="preserve">9.5. </w:t>
      </w:r>
      <w:r w:rsidRPr="006C56D5">
        <w:rPr>
          <w:rFonts w:ascii="Times New Roman" w:eastAsia="Times New Roman" w:hAnsi="Times New Roman" w:cs="Times New Roman"/>
          <w:color w:val="000000"/>
          <w:sz w:val="24"/>
          <w:u w:val="single"/>
          <w:lang w:val="sr-Cyrl-RS"/>
        </w:rPr>
        <w:t>Гарантни рок</w:t>
      </w:r>
      <w:r w:rsidRPr="006C56D5">
        <w:rPr>
          <w:rFonts w:ascii="Times New Roman" w:eastAsia="Times New Roman" w:hAnsi="Times New Roman" w:cs="Times New Roman"/>
          <w:color w:val="000000"/>
          <w:sz w:val="24"/>
          <w:lang w:val="sr-Cyrl-RS"/>
        </w:rPr>
        <w:t>:</w:t>
      </w:r>
    </w:p>
    <w:p w:rsidR="001B6376" w:rsidRPr="006C56D5" w:rsidRDefault="005259AD">
      <w:pPr>
        <w:spacing w:after="0" w:line="240" w:lineRule="auto"/>
        <w:jc w:val="both"/>
        <w:rPr>
          <w:rFonts w:ascii="Times New Roman" w:eastAsia="Times New Roman" w:hAnsi="Times New Roman" w:cs="Times New Roman"/>
          <w:color w:val="000000"/>
          <w:sz w:val="24"/>
          <w:lang w:val="sr-Cyrl-RS"/>
        </w:rPr>
      </w:pPr>
      <w:r w:rsidRPr="006C56D5">
        <w:rPr>
          <w:rFonts w:ascii="Times New Roman" w:eastAsia="Times New Roman" w:hAnsi="Times New Roman" w:cs="Times New Roman"/>
          <w:color w:val="000000"/>
          <w:sz w:val="24"/>
          <w:lang w:val="sr-Cyrl-RS"/>
        </w:rPr>
        <w:t xml:space="preserve">Мниимални гарантни </w:t>
      </w:r>
      <w:r w:rsidR="000904C3" w:rsidRPr="006C56D5">
        <w:rPr>
          <w:rFonts w:ascii="Times New Roman" w:eastAsia="Times New Roman" w:hAnsi="Times New Roman" w:cs="Times New Roman"/>
          <w:color w:val="000000"/>
          <w:sz w:val="24"/>
          <w:lang w:val="sr-Cyrl-RS"/>
        </w:rPr>
        <w:t>рок за изведене радове</w:t>
      </w:r>
      <w:r w:rsidRPr="006C56D5">
        <w:rPr>
          <w:rFonts w:ascii="Times New Roman" w:eastAsia="Times New Roman" w:hAnsi="Times New Roman" w:cs="Times New Roman"/>
          <w:color w:val="000000"/>
          <w:sz w:val="24"/>
          <w:lang w:val="sr-Cyrl-RS"/>
        </w:rPr>
        <w:t xml:space="preserve"> је 2 (две) године </w:t>
      </w:r>
      <w:r w:rsidR="000904C3" w:rsidRPr="006C56D5">
        <w:rPr>
          <w:rFonts w:ascii="Times New Roman" w:eastAsia="Times New Roman" w:hAnsi="Times New Roman" w:cs="Times New Roman"/>
          <w:color w:val="000000"/>
          <w:sz w:val="24"/>
          <w:lang w:val="sr-Cyrl-RS"/>
        </w:rPr>
        <w:t>од дана примопредаје радова</w:t>
      </w:r>
      <w:r w:rsidRPr="006C56D5">
        <w:rPr>
          <w:rFonts w:ascii="Times New Roman" w:eastAsia="Times New Roman" w:hAnsi="Times New Roman" w:cs="Times New Roman"/>
          <w:color w:val="000000"/>
          <w:sz w:val="24"/>
          <w:lang w:val="sr-Cyrl-RS"/>
        </w:rPr>
        <w:t>.</w:t>
      </w:r>
    </w:p>
    <w:p w:rsidR="001B6376" w:rsidRPr="006C56D5" w:rsidRDefault="001B6376">
      <w:pPr>
        <w:spacing w:after="0" w:line="240" w:lineRule="auto"/>
        <w:jc w:val="both"/>
        <w:rPr>
          <w:rFonts w:ascii="Times New Roman" w:eastAsia="Times New Roman" w:hAnsi="Times New Roman" w:cs="Times New Roman"/>
          <w:color w:val="000000"/>
          <w:sz w:val="24"/>
          <w:lang w:val="sr-Cyrl-RS"/>
        </w:rPr>
      </w:pPr>
    </w:p>
    <w:p w:rsidR="001B6376" w:rsidRPr="006C56D5" w:rsidRDefault="005259AD">
      <w:pPr>
        <w:spacing w:after="0" w:line="240" w:lineRule="auto"/>
        <w:jc w:val="both"/>
        <w:rPr>
          <w:rFonts w:ascii="Times New Roman" w:eastAsia="Times New Roman" w:hAnsi="Times New Roman" w:cs="Times New Roman"/>
          <w:color w:val="000000"/>
          <w:sz w:val="24"/>
          <w:lang w:val="sr-Cyrl-RS"/>
        </w:rPr>
      </w:pPr>
      <w:r w:rsidRPr="006C56D5">
        <w:rPr>
          <w:rFonts w:ascii="Times New Roman" w:eastAsia="Times New Roman" w:hAnsi="Times New Roman" w:cs="Times New Roman"/>
          <w:b/>
          <w:i/>
          <w:color w:val="000000"/>
          <w:sz w:val="24"/>
          <w:lang w:val="sr-Cyrl-RS"/>
        </w:rPr>
        <w:t>10. ВАЛУТА И НАЧИН НА КОЈИ МОРА ДА БУДЕ НАВЕДЕНА И ИЗРАЖЕНА ЦЕНА У ПОНУДИ</w:t>
      </w:r>
    </w:p>
    <w:p w:rsidR="001B6376" w:rsidRPr="006C56D5" w:rsidRDefault="005259AD">
      <w:pPr>
        <w:spacing w:after="0" w:line="240" w:lineRule="auto"/>
        <w:jc w:val="both"/>
        <w:rPr>
          <w:rFonts w:ascii="Times New Roman" w:eastAsia="Times New Roman" w:hAnsi="Times New Roman" w:cs="Times New Roman"/>
          <w:color w:val="000000"/>
          <w:sz w:val="24"/>
          <w:lang w:val="sr-Cyrl-RS"/>
        </w:rPr>
      </w:pPr>
      <w:r w:rsidRPr="006C56D5">
        <w:rPr>
          <w:rFonts w:ascii="Times New Roman" w:eastAsia="Times New Roman" w:hAnsi="Times New Roman" w:cs="Times New Roman"/>
          <w:color w:val="000000"/>
          <w:sz w:val="24"/>
          <w:lang w:val="sr-Cyrl-RS"/>
        </w:rPr>
        <w:t xml:space="preserve">Цена мора бити исказана у динарима, са и </w:t>
      </w:r>
      <w:r w:rsidRPr="006C56D5">
        <w:rPr>
          <w:rFonts w:ascii="Times New Roman" w:eastAsia="Times New Roman" w:hAnsi="Times New Roman" w:cs="Times New Roman"/>
          <w:color w:val="00000A"/>
          <w:sz w:val="24"/>
          <w:lang w:val="sr-Cyrl-RS"/>
        </w:rPr>
        <w:t xml:space="preserve">без пореза, </w:t>
      </w:r>
      <w:r w:rsidRPr="006C56D5">
        <w:rPr>
          <w:rFonts w:ascii="Times New Roman" w:eastAsia="Times New Roman" w:hAnsi="Times New Roman" w:cs="Times New Roman"/>
          <w:color w:val="000000"/>
          <w:sz w:val="24"/>
          <w:lang w:val="sr-Cyrl-RS"/>
        </w:rPr>
        <w:t>са урачунатим свим трошковима које понуђач има у реализацији предметне јавне набавке, с тим да ће се за оцену понуде узимати у обзир цена без пореза.</w:t>
      </w:r>
    </w:p>
    <w:p w:rsidR="001B6376" w:rsidRPr="006C56D5" w:rsidRDefault="003C0BB4">
      <w:pPr>
        <w:spacing w:after="0" w:line="240" w:lineRule="auto"/>
        <w:jc w:val="both"/>
        <w:rPr>
          <w:rFonts w:ascii="Times New Roman" w:eastAsia="Times New Roman" w:hAnsi="Times New Roman" w:cs="Times New Roman"/>
          <w:color w:val="000000"/>
          <w:sz w:val="24"/>
          <w:lang w:val="sr-Cyrl-RS"/>
        </w:rPr>
      </w:pPr>
      <w:r w:rsidRPr="006C56D5">
        <w:rPr>
          <w:rFonts w:ascii="Times New Roman" w:eastAsia="Times New Roman" w:hAnsi="Times New Roman" w:cs="Times New Roman"/>
          <w:sz w:val="24"/>
          <w:lang w:val="sr-Cyrl-RS"/>
        </w:rPr>
        <w:t>У цену су урачунати сав материјал, радна снага и све друго што је неопходно за реализацију предмета овог уговора</w:t>
      </w:r>
      <w:r w:rsidRPr="006C56D5">
        <w:rPr>
          <w:rFonts w:ascii="Times New Roman" w:eastAsia="Times New Roman" w:hAnsi="Times New Roman" w:cs="Times New Roman"/>
          <w:color w:val="000000"/>
          <w:sz w:val="24"/>
          <w:lang w:val="sr-Cyrl-RS"/>
        </w:rPr>
        <w:t xml:space="preserve"> </w:t>
      </w:r>
    </w:p>
    <w:p w:rsidR="001B6376" w:rsidRPr="006C56D5" w:rsidRDefault="005259AD">
      <w:pPr>
        <w:spacing w:after="0" w:line="240" w:lineRule="auto"/>
        <w:jc w:val="both"/>
        <w:rPr>
          <w:rFonts w:ascii="Times New Roman" w:eastAsia="Times New Roman" w:hAnsi="Times New Roman" w:cs="Times New Roman"/>
          <w:color w:val="000000"/>
          <w:sz w:val="24"/>
          <w:lang w:val="sr-Cyrl-RS"/>
        </w:rPr>
      </w:pPr>
      <w:r w:rsidRPr="006C56D5">
        <w:rPr>
          <w:rFonts w:ascii="Times New Roman" w:eastAsia="Times New Roman" w:hAnsi="Times New Roman" w:cs="Times New Roman"/>
          <w:color w:val="000000"/>
          <w:sz w:val="24"/>
          <w:lang w:val="sr-Cyrl-RS"/>
        </w:rPr>
        <w:t xml:space="preserve">Цена је фиксна и не може се мењати.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Образац „</w:t>
      </w:r>
      <w:r>
        <w:rPr>
          <w:rFonts w:ascii="Times New Roman" w:eastAsia="Times New Roman" w:hAnsi="Times New Roman" w:cs="Times New Roman"/>
          <w:color w:val="000000"/>
        </w:rPr>
        <w:t>СТРУКТУРА ЦЕНЕ</w:t>
      </w:r>
      <w:r>
        <w:rPr>
          <w:rFonts w:ascii="Times New Roman" w:eastAsia="Times New Roman" w:hAnsi="Times New Roman" w:cs="Times New Roman"/>
          <w:color w:val="000000"/>
          <w:sz w:val="24"/>
        </w:rPr>
        <w:t>“: за предметну јавну набавку - Комисија наручиоца је припремила Образац понуде у ком су наведени основни елементи понуђене цене, како јединична и тако и укупна цена, без и са ПДВ-ом, те се сходно одредбама  чл. 12. став 2.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се сматра да је сачињен Образац структуре цене за предметну набавку.</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Ако је у понуди исказана неуобичајено ниска цена, наручилац ће поступити у складу са чланом 92. Закона.</w:t>
      </w:r>
    </w:p>
    <w:p w:rsidR="001B6376" w:rsidRDefault="005259AD">
      <w:pPr>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Ако понуђена цена укључује увозну царину и друге дажбине, понуђач је дужан да тај део одвојено искаже у динарима.</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uppressAutoHyphens/>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11. ПОДАЦИ О ВРСТИ, САДРЖИНИ, НАЧИНУ ПОДНОШЕЊА, ВИСИНИ И РОКОВИМА ОБЕЗБЕЂЕЊА ИСПУЊЕЊА ОБАВЕЗА ПОНУЂАЧА</w:t>
      </w:r>
    </w:p>
    <w:p w:rsidR="001B6376" w:rsidRDefault="001B6376">
      <w:pPr>
        <w:suppressAutoHyphens/>
        <w:spacing w:after="0" w:line="240" w:lineRule="auto"/>
        <w:jc w:val="both"/>
        <w:rPr>
          <w:rFonts w:ascii="Times New Roman" w:eastAsia="Times New Roman" w:hAnsi="Times New Roman" w:cs="Times New Roman"/>
          <w:b/>
          <w:i/>
          <w:color w:val="000000"/>
          <w:sz w:val="24"/>
        </w:rPr>
      </w:pPr>
    </w:p>
    <w:p w:rsidR="001B6376" w:rsidRDefault="005259AD">
      <w:pPr>
        <w:suppressAutoHyphens/>
        <w:spacing w:after="0" w:line="240" w:lineRule="auto"/>
        <w:jc w:val="both"/>
        <w:rPr>
          <w:rFonts w:ascii="Times New Roman CYR" w:eastAsia="Times New Roman CYR" w:hAnsi="Times New Roman CYR" w:cs="Times New Roman CYR"/>
          <w:b/>
          <w:sz w:val="24"/>
          <w:u w:val="single"/>
        </w:rPr>
      </w:pPr>
      <w:r>
        <w:rPr>
          <w:rFonts w:ascii="Times New Roman" w:eastAsia="Times New Roman" w:hAnsi="Times New Roman" w:cs="Times New Roman"/>
          <w:b/>
          <w:i/>
          <w:sz w:val="24"/>
          <w:u w:val="single"/>
        </w:rPr>
        <w:t>1)</w:t>
      </w:r>
      <w:r>
        <w:rPr>
          <w:rFonts w:ascii="Times New Roman" w:eastAsia="Times New Roman" w:hAnsi="Times New Roman" w:cs="Times New Roman"/>
          <w:b/>
          <w:sz w:val="24"/>
          <w:u w:val="single"/>
        </w:rPr>
        <w:t>ПОНУЂАЧ</w:t>
      </w:r>
      <w:r>
        <w:rPr>
          <w:rFonts w:ascii="Times New Roman CYR" w:eastAsia="Times New Roman CYR" w:hAnsi="Times New Roman CYR" w:cs="Times New Roman CYR"/>
          <w:b/>
          <w:sz w:val="24"/>
          <w:u w:val="single"/>
        </w:rPr>
        <w:t xml:space="preserve"> </w:t>
      </w:r>
      <w:r>
        <w:rPr>
          <w:rFonts w:ascii="Times New Roman" w:eastAsia="Times New Roman" w:hAnsi="Times New Roman" w:cs="Times New Roman"/>
          <w:b/>
          <w:sz w:val="24"/>
          <w:u w:val="single"/>
        </w:rPr>
        <w:t>ЈЕ</w:t>
      </w:r>
      <w:r>
        <w:rPr>
          <w:rFonts w:ascii="Times New Roman CYR" w:eastAsia="Times New Roman CYR" w:hAnsi="Times New Roman CYR" w:cs="Times New Roman CYR"/>
          <w:b/>
          <w:sz w:val="24"/>
          <w:u w:val="single"/>
        </w:rPr>
        <w:t xml:space="preserve"> </w:t>
      </w:r>
      <w:r>
        <w:rPr>
          <w:rFonts w:ascii="Times New Roman" w:eastAsia="Times New Roman" w:hAnsi="Times New Roman" w:cs="Times New Roman"/>
          <w:b/>
          <w:sz w:val="24"/>
          <w:u w:val="single"/>
        </w:rPr>
        <w:t>ДУЖАН</w:t>
      </w:r>
      <w:r>
        <w:rPr>
          <w:rFonts w:ascii="Times New Roman CYR" w:eastAsia="Times New Roman CYR" w:hAnsi="Times New Roman CYR" w:cs="Times New Roman CYR"/>
          <w:b/>
          <w:sz w:val="24"/>
          <w:u w:val="single"/>
        </w:rPr>
        <w:t xml:space="preserve"> </w:t>
      </w:r>
      <w:r>
        <w:rPr>
          <w:rFonts w:ascii="Times New Roman" w:eastAsia="Times New Roman" w:hAnsi="Times New Roman" w:cs="Times New Roman"/>
          <w:b/>
          <w:sz w:val="24"/>
          <w:u w:val="single"/>
        </w:rPr>
        <w:t>ДА</w:t>
      </w:r>
      <w:r>
        <w:rPr>
          <w:rFonts w:ascii="Times New Roman CYR" w:eastAsia="Times New Roman CYR" w:hAnsi="Times New Roman CYR" w:cs="Times New Roman CYR"/>
          <w:b/>
          <w:sz w:val="24"/>
          <w:u w:val="single"/>
        </w:rPr>
        <w:t xml:space="preserve"> </w:t>
      </w:r>
      <w:r>
        <w:rPr>
          <w:rFonts w:ascii="Times New Roman" w:eastAsia="Times New Roman" w:hAnsi="Times New Roman" w:cs="Times New Roman"/>
          <w:b/>
          <w:sz w:val="24"/>
          <w:u w:val="single"/>
        </w:rPr>
        <w:t>УЗ</w:t>
      </w:r>
      <w:r>
        <w:rPr>
          <w:rFonts w:ascii="Times New Roman CYR" w:eastAsia="Times New Roman CYR" w:hAnsi="Times New Roman CYR" w:cs="Times New Roman CYR"/>
          <w:b/>
          <w:sz w:val="24"/>
          <w:u w:val="single"/>
        </w:rPr>
        <w:t xml:space="preserve"> </w:t>
      </w:r>
      <w:r>
        <w:rPr>
          <w:rFonts w:ascii="Times New Roman" w:eastAsia="Times New Roman" w:hAnsi="Times New Roman" w:cs="Times New Roman"/>
          <w:b/>
          <w:sz w:val="24"/>
          <w:u w:val="single"/>
        </w:rPr>
        <w:t>ПОНУДУ</w:t>
      </w:r>
      <w:r>
        <w:rPr>
          <w:rFonts w:ascii="Times New Roman CYR" w:eastAsia="Times New Roman CYR" w:hAnsi="Times New Roman CYR" w:cs="Times New Roman CYR"/>
          <w:b/>
          <w:sz w:val="24"/>
          <w:u w:val="single"/>
        </w:rPr>
        <w:t xml:space="preserve"> </w:t>
      </w:r>
      <w:r>
        <w:rPr>
          <w:rFonts w:ascii="Times New Roman" w:eastAsia="Times New Roman" w:hAnsi="Times New Roman" w:cs="Times New Roman"/>
          <w:b/>
          <w:sz w:val="24"/>
          <w:u w:val="single"/>
        </w:rPr>
        <w:t>ДОСТАВИ</w:t>
      </w:r>
      <w:r>
        <w:rPr>
          <w:rFonts w:ascii="Times New Roman CYR" w:eastAsia="Times New Roman CYR" w:hAnsi="Times New Roman CYR" w:cs="Times New Roman CYR"/>
          <w:b/>
          <w:sz w:val="24"/>
          <w:u w:val="single"/>
        </w:rPr>
        <w:t>:</w:t>
      </w:r>
    </w:p>
    <w:p w:rsidR="001B6376" w:rsidRDefault="001B6376">
      <w:pPr>
        <w:suppressAutoHyphens/>
        <w:spacing w:after="0" w:line="240" w:lineRule="auto"/>
        <w:jc w:val="both"/>
        <w:rPr>
          <w:rFonts w:ascii="Times New Roman" w:eastAsia="Times New Roman" w:hAnsi="Times New Roman" w:cs="Times New Roman"/>
        </w:rPr>
      </w:pPr>
    </w:p>
    <w:p w:rsidR="001B6376" w:rsidRDefault="005259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 </w:t>
      </w:r>
      <w:r>
        <w:rPr>
          <w:rFonts w:ascii="Times New Roman" w:eastAsia="Times New Roman" w:hAnsi="Times New Roman" w:cs="Times New Roman"/>
          <w:b/>
          <w:sz w:val="24"/>
        </w:rPr>
        <w:t>Средство финансијског обезбеђења за озбиљност понуде</w:t>
      </w:r>
      <w:r>
        <w:rPr>
          <w:rFonts w:ascii="Times New Roman" w:eastAsia="Times New Roman" w:hAnsi="Times New Roman" w:cs="Times New Roman"/>
          <w:sz w:val="24"/>
        </w:rPr>
        <w:t xml:space="preserve"> и то банкарску гаранцију која ће бити са клаузулама: неопозива, безусловна и платива на први позив у износу од 10% од вредности понуде без ПДВ-а и сa роком важности 30 дана од дана отварања понуда.</w:t>
      </w:r>
    </w:p>
    <w:p w:rsidR="001B6376" w:rsidRDefault="005259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Наручилац ће уновчити банкарску гаранцију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1B6376" w:rsidRDefault="005259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Наручилац ће вратити банкарске гаранције понуђачима са којима није закључен уговор, одмах по закључењу уговора са изабраним понуђачем.</w:t>
      </w:r>
    </w:p>
    <w:p w:rsidR="001B6376" w:rsidRDefault="005259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Уколико понуђач не достави банкарску гаранцију понуда ће бити одбијена као неприхватљива.</w:t>
      </w:r>
    </w:p>
    <w:p w:rsidR="001B6376" w:rsidRDefault="001B6376">
      <w:pPr>
        <w:spacing w:after="0" w:line="240" w:lineRule="auto"/>
        <w:jc w:val="both"/>
        <w:rPr>
          <w:rFonts w:ascii="Arial" w:eastAsia="Arial" w:hAnsi="Arial" w:cs="Arial"/>
          <w:sz w:val="24"/>
        </w:rPr>
      </w:pPr>
    </w:p>
    <w:p w:rsidR="001B6376" w:rsidRDefault="005259AD">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б) Понуђач који наступа самостално, понуђач који наступа са подизвођачима, односно група понуђача, је у обавези да уз понуду достави писмо о намерама банке за издавање банкарске гаранције, и то:</w:t>
      </w:r>
    </w:p>
    <w:p w:rsidR="001B6376" w:rsidRDefault="005259AD">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Оригинал писмо о намерама банке за издавање банкарске гаранције за добро извршење посла у износу од 10% од вредности уговора и са роком важности 30 дана дужим од истека рока за коначно извршење уговора.</w:t>
      </w:r>
    </w:p>
    <w:p w:rsidR="001B6376" w:rsidRDefault="001B6376">
      <w:pPr>
        <w:suppressAutoHyphens/>
        <w:spacing w:after="0" w:line="240" w:lineRule="auto"/>
        <w:jc w:val="both"/>
        <w:rPr>
          <w:rFonts w:ascii="Times New Roman" w:eastAsia="Times New Roman" w:hAnsi="Times New Roman" w:cs="Times New Roman"/>
        </w:rPr>
      </w:pPr>
    </w:p>
    <w:tbl>
      <w:tblPr>
        <w:tblW w:w="0" w:type="auto"/>
        <w:tblInd w:w="108" w:type="dxa"/>
        <w:tblCellMar>
          <w:left w:w="10" w:type="dxa"/>
          <w:right w:w="10" w:type="dxa"/>
        </w:tblCellMar>
        <w:tblLook w:val="04A0" w:firstRow="1" w:lastRow="0" w:firstColumn="1" w:lastColumn="0" w:noHBand="0" w:noVBand="1"/>
      </w:tblPr>
      <w:tblGrid>
        <w:gridCol w:w="9198"/>
      </w:tblGrid>
      <w:tr w:rsidR="001B6376">
        <w:tc>
          <w:tcPr>
            <w:tcW w:w="919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B6376" w:rsidRDefault="001B6376">
            <w:pPr>
              <w:suppressAutoHyphens/>
              <w:spacing w:after="0" w:line="240" w:lineRule="auto"/>
              <w:jc w:val="both"/>
              <w:rPr>
                <w:rFonts w:ascii="Times New Roman" w:eastAsia="Times New Roman" w:hAnsi="Times New Roman" w:cs="Times New Roman"/>
                <w:color w:val="000000"/>
                <w:sz w:val="24"/>
              </w:rPr>
            </w:pPr>
          </w:p>
          <w:p w:rsidR="001B6376" w:rsidRDefault="005259AD">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z w:val="24"/>
              </w:rPr>
              <w:t>в) Понуђач који подноси понуду са авансним плаћањем дужан је да достави и с</w:t>
            </w:r>
            <w:r>
              <w:rPr>
                <w:rFonts w:ascii="Times New Roman" w:eastAsia="Times New Roman" w:hAnsi="Times New Roman" w:cs="Times New Roman"/>
                <w:b/>
                <w:color w:val="000000"/>
                <w:sz w:val="24"/>
              </w:rPr>
              <w:t>редство финансијског обезбеђења за повраћај авансног плаћања,</w:t>
            </w:r>
            <w:r>
              <w:rPr>
                <w:rFonts w:ascii="Times New Roman" w:eastAsia="Times New Roman" w:hAnsi="Times New Roman" w:cs="Times New Roman"/>
                <w:color w:val="000000"/>
                <w:sz w:val="24"/>
              </w:rPr>
              <w:t xml:space="preserve"> </w:t>
            </w:r>
            <w:r>
              <w:rPr>
                <w:rFonts w:ascii="Times New Roman" w:eastAsia="Times New Roman" w:hAnsi="Times New Roman" w:cs="Times New Roman"/>
              </w:rPr>
              <w:t>Оригинал писмо о намерама банке за издавање банкарске гаранције за повраћах авансног плаћања у износу од 100% вредности траженог аванса и са роком важности 30 дана дужим од истека рока за коначно извршење уговора.</w:t>
            </w:r>
          </w:p>
          <w:p w:rsidR="001B6376" w:rsidRDefault="005259AD">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 случају авансног плаћања наручилац не може да исплати ниједан износ пре него што прими тражено средство обезбеђења за повраћај авансног плаћања.</w:t>
            </w:r>
          </w:p>
          <w:p w:rsidR="001B6376" w:rsidRDefault="001B6376">
            <w:pPr>
              <w:spacing w:after="0" w:line="240" w:lineRule="auto"/>
            </w:pPr>
          </w:p>
        </w:tc>
      </w:tr>
    </w:tbl>
    <w:p w:rsidR="001B6376" w:rsidRDefault="005259AD">
      <w:pPr>
        <w:suppressAutoHyphens/>
        <w:spacing w:after="0" w:line="240" w:lineRule="auto"/>
        <w:jc w:val="both"/>
        <w:rPr>
          <w:rFonts w:ascii="Times New Roman CYR" w:eastAsia="Times New Roman CYR" w:hAnsi="Times New Roman CYR" w:cs="Times New Roman CYR"/>
          <w:b/>
          <w:color w:val="000000"/>
          <w:sz w:val="24"/>
          <w:u w:val="single"/>
        </w:rPr>
      </w:pPr>
      <w:r>
        <w:rPr>
          <w:rFonts w:ascii="Times New Roman" w:eastAsia="Times New Roman" w:hAnsi="Times New Roman" w:cs="Times New Roman"/>
          <w:b/>
          <w:color w:val="000000"/>
          <w:sz w:val="24"/>
        </w:rPr>
        <w:t>2)</w:t>
      </w:r>
      <w:r>
        <w:rPr>
          <w:rFonts w:ascii="Times New Roman" w:eastAsia="Times New Roman" w:hAnsi="Times New Roman" w:cs="Times New Roman"/>
          <w:b/>
          <w:color w:val="000000"/>
          <w:sz w:val="24"/>
          <w:u w:val="single"/>
        </w:rPr>
        <w:t>ПРЕ</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ПОТПИСИВАЊА</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УГОВОРА</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ИЗАБРАНИ</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ПОНУЂАЧ</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ДУЖАН</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ЈЕ</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ДА</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ДОСТАВИ</w:t>
      </w:r>
      <w:r>
        <w:rPr>
          <w:rFonts w:ascii="Times New Roman CYR" w:eastAsia="Times New Roman CYR" w:hAnsi="Times New Roman CYR" w:cs="Times New Roman CYR"/>
          <w:b/>
          <w:color w:val="000000"/>
          <w:sz w:val="24"/>
          <w:u w:val="single"/>
        </w:rPr>
        <w:t>:</w:t>
      </w:r>
    </w:p>
    <w:p w:rsidR="001B6376" w:rsidRDefault="001B6376">
      <w:pPr>
        <w:suppressAutoHyphens/>
        <w:spacing w:after="0" w:line="240" w:lineRule="auto"/>
        <w:jc w:val="both"/>
        <w:rPr>
          <w:rFonts w:ascii="Times New Roman" w:eastAsia="Times New Roman" w:hAnsi="Times New Roman" w:cs="Times New Roman"/>
          <w:b/>
          <w:color w:val="000000"/>
          <w:sz w:val="24"/>
          <w:u w:val="single"/>
        </w:rPr>
      </w:pPr>
    </w:p>
    <w:p w:rsidR="001B6376" w:rsidRDefault="005259AD">
      <w:pPr>
        <w:suppressAutoHyphens/>
        <w:spacing w:after="0" w:line="240" w:lineRule="auto"/>
        <w:jc w:val="both"/>
        <w:rPr>
          <w:rFonts w:ascii="Times New Roman" w:eastAsia="Times New Roman" w:hAnsi="Times New Roman" w:cs="Times New Roman"/>
          <w:color w:val="000000"/>
          <w:sz w:val="24"/>
        </w:rPr>
      </w:pPr>
      <w:r>
        <w:rPr>
          <w:rFonts w:ascii="Calibri" w:eastAsia="Calibri" w:hAnsi="Calibri" w:cs="Calibri"/>
          <w:b/>
          <w:color w:val="000000"/>
          <w:sz w:val="24"/>
        </w:rPr>
        <w:t>а</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Средство</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финансијског</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обезбеђења</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за</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добро</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извршење</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посла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то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банкарску гаранцију која ће бити са клаузулом: неопозива, безусловна и платива на први позив 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износу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од</w:t>
      </w:r>
      <w:r>
        <w:rPr>
          <w:rFonts w:ascii="Times New Roman CYR" w:eastAsia="Times New Roman CYR" w:hAnsi="Times New Roman CYR" w:cs="Times New Roman CYR"/>
          <w:color w:val="000000"/>
          <w:sz w:val="24"/>
        </w:rPr>
        <w:t xml:space="preserve"> 10% </w:t>
      </w:r>
      <w:r>
        <w:rPr>
          <w:rFonts w:ascii="Times New Roman" w:eastAsia="Times New Roman" w:hAnsi="Times New Roman" w:cs="Times New Roman"/>
          <w:color w:val="000000"/>
          <w:sz w:val="24"/>
        </w:rPr>
        <w:t>од</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укупне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вредности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уговора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без</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ПДВ</w:t>
      </w:r>
      <w:r>
        <w:rPr>
          <w:rFonts w:ascii="Times New Roman CYR" w:eastAsia="Times New Roman CYR" w:hAnsi="Times New Roman CYR" w:cs="Times New Roman CYR"/>
          <w:color w:val="000000"/>
          <w:sz w:val="24"/>
        </w:rPr>
        <w:t>-</w:t>
      </w:r>
      <w:r>
        <w:rPr>
          <w:rFonts w:ascii="Times New Roman" w:eastAsia="Times New Roman" w:hAnsi="Times New Roman" w:cs="Times New Roman"/>
          <w:color w:val="000000"/>
          <w:sz w:val="24"/>
        </w:rPr>
        <w:t>а и са роком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важења</w:t>
      </w:r>
      <w:r>
        <w:rPr>
          <w:rFonts w:ascii="Times New Roman CYR" w:eastAsia="Times New Roman CYR" w:hAnsi="Times New Roman CYR" w:cs="Times New Roman CYR"/>
          <w:color w:val="000000"/>
          <w:sz w:val="24"/>
        </w:rPr>
        <w:t xml:space="preserve"> 30 </w:t>
      </w:r>
      <w:r>
        <w:rPr>
          <w:rFonts w:ascii="Times New Roman" w:eastAsia="Times New Roman" w:hAnsi="Times New Roman" w:cs="Times New Roman"/>
          <w:color w:val="000000"/>
          <w:sz w:val="24"/>
        </w:rPr>
        <w:t>дана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дужим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од</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истека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рока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за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коначно извршење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уговора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Наручилац</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ће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уновчити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банкарску гаранцију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дату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уз</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понуду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уколико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понуђач</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није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извршио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све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своје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обавезе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свему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према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усвојеној</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понуди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техничкој</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тендерској</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документацији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складу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важећим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прописима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техничким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нормативима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року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који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је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понудом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предвидео</w:t>
      </w:r>
      <w:r>
        <w:rPr>
          <w:rFonts w:ascii="Times New Roman CYR" w:eastAsia="Times New Roman CYR" w:hAnsi="Times New Roman CYR" w:cs="Times New Roman CYR"/>
          <w:color w:val="000000"/>
          <w:sz w:val="24"/>
        </w:rPr>
        <w:t>;</w:t>
      </w:r>
    </w:p>
    <w:p w:rsidR="001B6376" w:rsidRDefault="001B6376">
      <w:pPr>
        <w:suppressAutoHyphens/>
        <w:spacing w:after="0" w:line="240" w:lineRule="auto"/>
        <w:jc w:val="both"/>
        <w:rPr>
          <w:rFonts w:ascii="Times New Roman" w:eastAsia="Times New Roman" w:hAnsi="Times New Roman" w:cs="Times New Roman"/>
          <w:color w:val="000000"/>
          <w:sz w:val="24"/>
        </w:rPr>
      </w:pPr>
    </w:p>
    <w:p w:rsidR="001B6376" w:rsidRDefault="005259AD">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б) Средство финансијског обезбеђења за повраћај авансног плаћања</w:t>
      </w:r>
      <w:r>
        <w:rPr>
          <w:rFonts w:ascii="Times New Roman" w:eastAsia="Times New Roman" w:hAnsi="Times New Roman" w:cs="Times New Roman"/>
          <w:sz w:val="24"/>
        </w:rPr>
        <w:t xml:space="preserve">, и то банкарску гаранцију </w:t>
      </w:r>
      <w:r>
        <w:rPr>
          <w:rFonts w:ascii="Times New Roman" w:eastAsia="Times New Roman" w:hAnsi="Times New Roman" w:cs="Times New Roman"/>
          <w:color w:val="000000"/>
          <w:sz w:val="24"/>
        </w:rPr>
        <w:t xml:space="preserve">која ће бити са клаузулом: неопозива, безусловна и платива на први позив </w:t>
      </w:r>
      <w:r>
        <w:rPr>
          <w:rFonts w:ascii="Times New Roman" w:eastAsia="Times New Roman" w:hAnsi="Times New Roman" w:cs="Times New Roman"/>
          <w:sz w:val="24"/>
        </w:rPr>
        <w:t>и без права на приговор, у висини аванса од 100% издату од банке, са роком важења 30 дана дужим од истека рока за коначно извршење уговора. У случају авансног плаћања наручилац не може да исплати ниједан износ пре него што прими тражено средство обезбеђења за повраћај авансног плаћања. Одмах по наступању гарантног случаја наручилац ће се обратити банци која је издала банкарску гаранцију за реализацију исте</w:t>
      </w:r>
    </w:p>
    <w:p w:rsidR="001B6376" w:rsidRDefault="001B6376">
      <w:pPr>
        <w:suppressAutoHyphens/>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CYR" w:eastAsia="Times New Roman CYR" w:hAnsi="Times New Roman CYR" w:cs="Times New Roman CYR"/>
          <w:sz w:val="24"/>
        </w:rPr>
      </w:pPr>
      <w:r>
        <w:rPr>
          <w:rFonts w:ascii="Calibri" w:eastAsia="Calibri" w:hAnsi="Calibri" w:cs="Calibri"/>
          <w:b/>
          <w:color w:val="000000"/>
          <w:sz w:val="24"/>
        </w:rPr>
        <w:t>в</w:t>
      </w:r>
      <w:r>
        <w:rPr>
          <w:rFonts w:ascii="Times New Roman CYR" w:eastAsia="Times New Roman CYR" w:hAnsi="Times New Roman CYR" w:cs="Times New Roman CYR"/>
          <w:b/>
          <w:color w:val="000000"/>
          <w:sz w:val="24"/>
        </w:rPr>
        <w:t>)</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Средство</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финансијског</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обезбеђења</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за</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отклањање</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грешака</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у</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гарантном</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року</w:t>
      </w:r>
      <w:r>
        <w:rPr>
          <w:rFonts w:ascii="Times New Roman" w:eastAsia="Times New Roman" w:hAnsi="Times New Roman" w:cs="Times New Roman"/>
          <w:color w:val="000000"/>
          <w:sz w:val="24"/>
        </w:rPr>
        <w:t>,</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то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бланко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сопствену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меницу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која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мора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бити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евидентирана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Регистру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меница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овлашћења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Народне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банке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Србије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Меница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мора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бити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оверена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печатом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потписана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од</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стране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лица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овлашћеног</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за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заступање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уз</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исту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мора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бити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достављено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попуњено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оверено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менично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овлашћење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назначеним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износом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од</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5% од</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укупне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вредности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уговора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без</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ПДВ</w:t>
      </w:r>
      <w:r>
        <w:rPr>
          <w:rFonts w:ascii="Times New Roman CYR" w:eastAsia="Times New Roman CYR" w:hAnsi="Times New Roman CYR" w:cs="Times New Roman CYR"/>
          <w:color w:val="000000"/>
          <w:sz w:val="24"/>
        </w:rPr>
        <w:t>-</w:t>
      </w:r>
      <w:r>
        <w:rPr>
          <w:rFonts w:ascii="Times New Roman" w:eastAsia="Times New Roman" w:hAnsi="Times New Roman" w:cs="Times New Roman"/>
          <w:color w:val="000000"/>
          <w:sz w:val="24"/>
        </w:rPr>
        <w:t>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Уз</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меницу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мора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бити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достављена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копија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картона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депонованих</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потписа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који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је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издат</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од</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стране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пословне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банке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коју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понуђач</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наводи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меничном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овлашћењу.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Рок</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важења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менице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је</w:t>
      </w:r>
      <w:r>
        <w:rPr>
          <w:rFonts w:ascii="Times New Roman CYR" w:eastAsia="Times New Roman CYR" w:hAnsi="Times New Roman CYR" w:cs="Times New Roman CYR"/>
          <w:color w:val="000000"/>
          <w:sz w:val="24"/>
        </w:rPr>
        <w:t xml:space="preserve"> 5 </w:t>
      </w:r>
      <w:r>
        <w:rPr>
          <w:rFonts w:ascii="Times New Roman" w:eastAsia="Times New Roman" w:hAnsi="Times New Roman" w:cs="Times New Roman"/>
          <w:color w:val="000000"/>
          <w:sz w:val="24"/>
        </w:rPr>
        <w:t>дана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дужи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од</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гарантног</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рока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Наручилац</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ће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уновчити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меницу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за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отклањање грешака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гарантном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року</w:t>
      </w:r>
      <w:r>
        <w:rPr>
          <w:rFonts w:ascii="Times New Roman CYR" w:eastAsia="Times New Roman CYR" w:hAnsi="Times New Roman CYR" w:cs="Times New Roman CYR"/>
          <w:sz w:val="24"/>
        </w:rPr>
        <w:t xml:space="preserve"> </w:t>
      </w:r>
      <w:r>
        <w:rPr>
          <w:rFonts w:ascii="Times New Roman" w:eastAsia="Times New Roman" w:hAnsi="Times New Roman" w:cs="Times New Roman"/>
          <w:sz w:val="24"/>
        </w:rPr>
        <w:t>у случају да изабрани понуђач не изврши обавезу отклањања квара који би могао да умањи могућност коришћења предмета уговора у гарантном року</w:t>
      </w:r>
      <w:r>
        <w:rPr>
          <w:rFonts w:ascii="Times New Roman CYR" w:eastAsia="Times New Roman CYR" w:hAnsi="Times New Roman CYR" w:cs="Times New Roman CYR"/>
          <w:sz w:val="24"/>
        </w:rPr>
        <w:t>.</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 xml:space="preserve">12. ЗАШТИТА ПОВЕРЉИВОСТИ ПОДАТАКА КОЈЕ НАРУЧИЛАЦ СТАВЉА ПОНУЂАЧИМА НА РАСПОЛАГАЊЕ, УКЉУЧУЈУЋИ И ЊИХОВЕ ПОДИЗВОЂАЧЕ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Предметна набавка не садржи поверљиве информације које наручилац ставља на располагање.</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tabs>
          <w:tab w:val="left" w:pos="669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13.ОБАВЕШТЕЊЕ ПОНУЂАЧУ О НАЧИНУ ОЗНАЧАВАЊА ПОВЕРЉИВИХ ПОДАТАКА:</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Понуђач ће поверљиве податке из понуде или стране понуде означити са речју „ПОВЕРЉИВО“.</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Наручилац ће као поверљиве третирати оне документе у понуђеној документацији који у горњем десном углу великим словима имају исписано </w:t>
      </w:r>
      <w:r>
        <w:rPr>
          <w:rFonts w:ascii="Times New Roman" w:eastAsia="Times New Roman" w:hAnsi="Times New Roman" w:cs="Times New Roman"/>
          <w:b/>
          <w:i/>
          <w:color w:val="000000"/>
          <w:sz w:val="24"/>
        </w:rPr>
        <w:t>«</w:t>
      </w:r>
      <w:r>
        <w:rPr>
          <w:rFonts w:ascii="Times New Roman" w:eastAsia="Times New Roman" w:hAnsi="Times New Roman" w:cs="Times New Roman"/>
          <w:color w:val="000000"/>
          <w:sz w:val="24"/>
        </w:rPr>
        <w:t>ПОВЕРЉИВО</w:t>
      </w:r>
      <w:r>
        <w:rPr>
          <w:rFonts w:ascii="Times New Roman" w:eastAsia="Times New Roman" w:hAnsi="Times New Roman" w:cs="Times New Roman"/>
          <w:b/>
          <w:i/>
          <w:color w:val="000000"/>
          <w:sz w:val="24"/>
        </w:rPr>
        <w:t>»</w:t>
      </w:r>
      <w:r>
        <w:rPr>
          <w:rFonts w:ascii="Times New Roman" w:eastAsia="Times New Roman" w:hAnsi="Times New Roman" w:cs="Times New Roman"/>
          <w:color w:val="000000"/>
          <w:sz w:val="24"/>
        </w:rPr>
        <w:t xml:space="preserve">, а испод тога потпис лица које је потписало понуду.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Pr>
          <w:rFonts w:ascii="Times New Roman" w:eastAsia="Times New Roman" w:hAnsi="Times New Roman" w:cs="Times New Roman"/>
          <w:b/>
          <w:i/>
          <w:color w:val="000000"/>
          <w:sz w:val="24"/>
        </w:rPr>
        <w:t>«</w:t>
      </w:r>
      <w:r>
        <w:rPr>
          <w:rFonts w:ascii="Times New Roman" w:eastAsia="Times New Roman" w:hAnsi="Times New Roman" w:cs="Times New Roman"/>
          <w:color w:val="000000"/>
          <w:sz w:val="24"/>
        </w:rPr>
        <w:t>ПОВЕРЉИВО</w:t>
      </w:r>
      <w:r>
        <w:rPr>
          <w:rFonts w:ascii="Times New Roman" w:eastAsia="Times New Roman" w:hAnsi="Times New Roman" w:cs="Times New Roman"/>
          <w:b/>
          <w:i/>
          <w:color w:val="000000"/>
          <w:sz w:val="24"/>
        </w:rPr>
        <w:t>»</w:t>
      </w:r>
      <w:r>
        <w:rPr>
          <w:rFonts w:ascii="Times New Roman" w:eastAsia="Times New Roman" w:hAnsi="Times New Roman" w:cs="Times New Roman"/>
          <w:color w:val="000000"/>
          <w:sz w:val="24"/>
        </w:rPr>
        <w:t xml:space="preserve">.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Наручилац не одговара за поверљивост података који нису означени на наведени начин.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Цена, докази о испуњености обавезних услова и други подаци из понуде, који су од значаја за примену елемената критеријума и рангирање понуда, </w:t>
      </w:r>
      <w:r>
        <w:rPr>
          <w:rFonts w:ascii="Times New Roman" w:eastAsia="Times New Roman" w:hAnsi="Times New Roman" w:cs="Times New Roman"/>
          <w:b/>
          <w:color w:val="000000"/>
          <w:sz w:val="24"/>
        </w:rPr>
        <w:t>неће се сматрати поверљивим</w:t>
      </w:r>
      <w:r>
        <w:rPr>
          <w:rFonts w:ascii="Times New Roman" w:eastAsia="Times New Roman" w:hAnsi="Times New Roman" w:cs="Times New Roman"/>
          <w:color w:val="000000"/>
          <w:sz w:val="24"/>
        </w:rPr>
        <w:t>, сагласно члану 14. став 2. Закона.</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14. ДОДАТНЕ ИНФОРМАЦИЈЕ ИЛИ ПОЈАШЊЕЊА У ВЕЗИ СА ПРИПРЕМАЊЕМ ПОНУДЕ</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Заинтересовано лице може, у писаном облику путем поште на адресу наручиоца, електронске поште на e-mail наручиоца или путем факса</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тражити од наручиоца додатне информације или појашњења у вези са припремањем понуде, при чему може да укаже и на уочене недостатке и неправилности у конкурсној документацији, најкасније 5 дана пре истека рока за подношење понуде.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својој интернет страници. </w:t>
      </w:r>
    </w:p>
    <w:p w:rsidR="001B6376" w:rsidRDefault="005259AD">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Додатне информације или појашњења упућују се са напоменом </w:t>
      </w:r>
      <w:r>
        <w:rPr>
          <w:rFonts w:ascii="Times New Roman" w:eastAsia="Times New Roman" w:hAnsi="Times New Roman" w:cs="Times New Roman"/>
          <w:b/>
          <w:color w:val="000000"/>
          <w:sz w:val="24"/>
        </w:rPr>
        <w:t xml:space="preserve">„Захтев за додатним информацијама или појашњењима конкурсне документације за јавну набавку </w:t>
      </w:r>
      <w:r w:rsidR="003C0BB4">
        <w:rPr>
          <w:rFonts w:ascii="Times New Roman" w:eastAsia="Times New Roman" w:hAnsi="Times New Roman" w:cs="Times New Roman"/>
          <w:b/>
          <w:color w:val="000000"/>
          <w:sz w:val="24"/>
        </w:rPr>
        <w:t xml:space="preserve">радова – </w:t>
      </w:r>
      <w:r w:rsidR="003C0BB4">
        <w:rPr>
          <w:rFonts w:ascii="Times New Roman" w:eastAsia="Times New Roman" w:hAnsi="Times New Roman" w:cs="Times New Roman"/>
          <w:b/>
          <w:color w:val="000000"/>
          <w:sz w:val="24"/>
          <w:lang w:val="sr-Cyrl-RS"/>
        </w:rPr>
        <w:t xml:space="preserve">Замена са реконструкцијом постојећег кровног покривача на </w:t>
      </w:r>
      <w:r w:rsidR="003C0BB4">
        <w:rPr>
          <w:rFonts w:ascii="Times New Roman" w:eastAsia="Times New Roman" w:hAnsi="Times New Roman" w:cs="Times New Roman"/>
          <w:b/>
          <w:color w:val="000000"/>
          <w:sz w:val="24"/>
          <w:lang w:val="sr-Latn-RS"/>
        </w:rPr>
        <w:t>III</w:t>
      </w:r>
      <w:r w:rsidR="003C0BB4">
        <w:rPr>
          <w:rFonts w:ascii="Times New Roman" w:eastAsia="Times New Roman" w:hAnsi="Times New Roman" w:cs="Times New Roman"/>
          <w:b/>
          <w:color w:val="000000"/>
          <w:sz w:val="24"/>
          <w:lang w:val="sr-Cyrl-RS"/>
        </w:rPr>
        <w:t xml:space="preserve"> одељењу</w:t>
      </w:r>
      <w:r w:rsidR="003C0BB4">
        <w:rPr>
          <w:rFonts w:ascii="Times New Roman" w:eastAsia="Times New Roman" w:hAnsi="Times New Roman" w:cs="Times New Roman"/>
          <w:b/>
          <w:color w:val="000000"/>
          <w:sz w:val="24"/>
        </w:rPr>
        <w:t>,</w:t>
      </w:r>
      <w:r w:rsidR="003C0BB4">
        <w:rPr>
          <w:rFonts w:ascii="Times New Roman" w:eastAsia="Times New Roman" w:hAnsi="Times New Roman" w:cs="Times New Roman"/>
          <w:b/>
          <w:color w:val="002060"/>
          <w:sz w:val="24"/>
        </w:rPr>
        <w:t xml:space="preserve"> </w:t>
      </w:r>
      <w:r w:rsidR="003C0BB4">
        <w:rPr>
          <w:rFonts w:ascii="Times New Roman" w:eastAsia="Times New Roman" w:hAnsi="Times New Roman" w:cs="Times New Roman"/>
          <w:b/>
          <w:color w:val="000000"/>
          <w:sz w:val="24"/>
        </w:rPr>
        <w:t xml:space="preserve">ЈН бр. </w:t>
      </w:r>
      <w:r w:rsidR="003C0BB4">
        <w:rPr>
          <w:rFonts w:ascii="Times New Roman" w:eastAsia="Times New Roman" w:hAnsi="Times New Roman" w:cs="Times New Roman"/>
          <w:b/>
          <w:color w:val="000000"/>
          <w:sz w:val="24"/>
          <w:lang w:val="sr-Cyrl-RS"/>
        </w:rPr>
        <w:t>1</w:t>
      </w:r>
      <w:r w:rsidR="003C0BB4">
        <w:rPr>
          <w:rFonts w:ascii="Times New Roman" w:eastAsia="Times New Roman" w:hAnsi="Times New Roman" w:cs="Times New Roman"/>
          <w:b/>
          <w:color w:val="000000"/>
          <w:sz w:val="24"/>
        </w:rPr>
        <w:t>5/2017</w:t>
      </w:r>
      <w:r>
        <w:rPr>
          <w:rFonts w:ascii="Times New Roman" w:eastAsia="Times New Roman" w:hAnsi="Times New Roman" w:cs="Times New Roman"/>
          <w:b/>
          <w:color w:val="000000"/>
          <w:sz w:val="24"/>
        </w:rPr>
        <w:t>”.</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 истеку рока предвиђеног за подношење понуда наручилац не може да мења нити да допуњује конкурсну документацију.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Тражење додатних информација или појашњења у вези са припремањем понуде телефоном није дозвољено.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Комуникација у поступку јавне набавке врши се искључиво на начин одређен чланом 20. Закона.</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15. ДОДАТНА ОБЈАШЊЕЊА ОД ПОНУЂАЧА ПОСЛЕ ОТВАРАЊА ПОНУДА И КОНТРОЛА КОД ПОНУЂАЧА ОДНОСНО ЊЕГОВОГ ПОДИЗВОЂАЧА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B6376" w:rsidRDefault="005259AD">
      <w:pPr>
        <w:tabs>
          <w:tab w:val="left" w:pos="-135"/>
          <w:tab w:val="left" w:pos="0"/>
          <w:tab w:val="left" w:pos="12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B6376" w:rsidRDefault="005259AD">
      <w:pPr>
        <w:tabs>
          <w:tab w:val="left" w:pos="-135"/>
          <w:tab w:val="left" w:pos="0"/>
          <w:tab w:val="left" w:pos="12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B6376" w:rsidRDefault="005259AD">
      <w:pPr>
        <w:tabs>
          <w:tab w:val="left" w:pos="-135"/>
          <w:tab w:val="left" w:pos="0"/>
          <w:tab w:val="left" w:pos="12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случају разлике између јединичне и укупне цене, меродавна је јединична цена.</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Ако се понуђач не сагласи са исправком рачунских грешака, наручилац ће његову понуду одбити као неприхватљиву. </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C0BB4" w:rsidRDefault="003C0BB4" w:rsidP="003C0BB4">
      <w:pPr>
        <w:spacing w:after="0" w:line="240" w:lineRule="auto"/>
        <w:jc w:val="both"/>
        <w:rPr>
          <w:rFonts w:ascii="Tahoma" w:eastAsia="Tahoma" w:hAnsi="Tahoma" w:cs="Tahoma"/>
          <w:color w:val="000000"/>
        </w:rPr>
      </w:pPr>
      <w:r w:rsidRPr="003C0BB4">
        <w:rPr>
          <w:rFonts w:ascii="Times New Roman" w:eastAsia="Times New Roman" w:hAnsi="Times New Roman" w:cs="Times New Roman"/>
          <w:color w:val="000000"/>
          <w:sz w:val="24"/>
        </w:rPr>
        <w:t>Наручилац ће Одлуку о додели уговора донети применом критеријума „економски најповољнија понуда“,</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sz w:val="24"/>
        </w:rPr>
        <w:t>при чему ће се оцењивање и рангирање понуда вршити применом следећих елемената критеријума: понуђена цена, начин и услови плаћања и гарантни рок, и то на следећи начин:</w:t>
      </w:r>
    </w:p>
    <w:p w:rsidR="003C0BB4" w:rsidRDefault="003C0BB4" w:rsidP="003C0BB4">
      <w:pPr>
        <w:spacing w:after="0" w:line="240" w:lineRule="auto"/>
        <w:jc w:val="both"/>
        <w:rPr>
          <w:rFonts w:ascii="Times New Roman" w:eastAsia="Times New Roman" w:hAnsi="Times New Roman" w:cs="Times New Roman"/>
          <w:b/>
          <w:color w:val="000000"/>
        </w:rPr>
      </w:pPr>
    </w:p>
    <w:p w:rsidR="003C0BB4" w:rsidRPr="003C0BB4" w:rsidRDefault="003C0BB4" w:rsidP="003C0BB4">
      <w:pPr>
        <w:spacing w:after="0" w:line="240" w:lineRule="auto"/>
        <w:rPr>
          <w:rFonts w:ascii="Times New Roman" w:eastAsia="Times New Roman" w:hAnsi="Times New Roman" w:cs="Times New Roman"/>
          <w:color w:val="000000"/>
          <w:sz w:val="24"/>
        </w:rPr>
      </w:pPr>
      <w:r w:rsidRPr="003C0BB4">
        <w:rPr>
          <w:rFonts w:ascii="Times New Roman" w:eastAsia="Times New Roman" w:hAnsi="Times New Roman" w:cs="Times New Roman"/>
          <w:color w:val="000000"/>
          <w:sz w:val="24"/>
        </w:rPr>
        <w:t>УКУПАН БРОЈ БОДОВА  (УБ)  се израчунава на следећи начин:</w:t>
      </w:r>
    </w:p>
    <w:p w:rsidR="003C0BB4" w:rsidRPr="003C0BB4" w:rsidRDefault="003C0BB4" w:rsidP="003C0BB4">
      <w:pPr>
        <w:spacing w:after="0" w:line="240" w:lineRule="auto"/>
        <w:rPr>
          <w:rFonts w:ascii="Times New Roman" w:eastAsia="Times New Roman" w:hAnsi="Times New Roman" w:cs="Times New Roman"/>
          <w:color w:val="000000"/>
          <w:u w:val="single"/>
        </w:rPr>
      </w:pPr>
      <w:r w:rsidRPr="003C0BB4">
        <w:rPr>
          <w:rFonts w:ascii="Times New Roman" w:eastAsia="Times New Roman" w:hAnsi="Times New Roman" w:cs="Times New Roman"/>
          <w:color w:val="000000"/>
          <w:sz w:val="24"/>
          <w:u w:val="single"/>
        </w:rPr>
        <w:t xml:space="preserve">УБ </w:t>
      </w:r>
      <w:r w:rsidRPr="003C0BB4">
        <w:rPr>
          <w:rFonts w:ascii="Times New Roman" w:eastAsia="Times New Roman" w:hAnsi="Times New Roman" w:cs="Times New Roman"/>
          <w:color w:val="000000"/>
          <w:u w:val="single"/>
        </w:rPr>
        <w:t>= ПЦ + НУП +ГР</w:t>
      </w:r>
    </w:p>
    <w:p w:rsidR="003C0BB4" w:rsidRPr="003C0BB4" w:rsidRDefault="003C0BB4" w:rsidP="003C0BB4">
      <w:pPr>
        <w:tabs>
          <w:tab w:val="left" w:pos="6690"/>
        </w:tabs>
        <w:spacing w:after="0" w:line="240" w:lineRule="auto"/>
        <w:jc w:val="both"/>
        <w:rPr>
          <w:rFonts w:ascii="Times New Roman" w:eastAsia="Times New Roman" w:hAnsi="Times New Roman" w:cs="Times New Roman"/>
          <w:color w:val="000000"/>
        </w:rPr>
      </w:pPr>
      <w:r w:rsidRPr="003C0BB4">
        <w:rPr>
          <w:rFonts w:ascii="Times New Roman" w:eastAsia="Times New Roman" w:hAnsi="Times New Roman" w:cs="Times New Roman"/>
          <w:color w:val="000000"/>
        </w:rPr>
        <w:t>Оцењивање и рангирање понуда ће се вршити на следећи начин:</w:t>
      </w:r>
    </w:p>
    <w:p w:rsidR="003C0BB4" w:rsidRDefault="003C0BB4" w:rsidP="003C0BB4">
      <w:pPr>
        <w:tabs>
          <w:tab w:val="left" w:pos="669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ПЦ</w:t>
      </w:r>
      <w:r>
        <w:rPr>
          <w:rFonts w:ascii="Times New Roman" w:eastAsia="Times New Roman" w:hAnsi="Times New Roman" w:cs="Times New Roman"/>
          <w:color w:val="000000"/>
        </w:rPr>
        <w:t xml:space="preserve"> - понуђена цена –                  40 пондера, </w:t>
      </w:r>
    </w:p>
    <w:p w:rsidR="003C0BB4" w:rsidRDefault="003C0BB4" w:rsidP="003C0BB4">
      <w:pPr>
        <w:tabs>
          <w:tab w:val="left" w:pos="669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НУП</w:t>
      </w:r>
      <w:r>
        <w:rPr>
          <w:rFonts w:ascii="Times New Roman" w:eastAsia="Times New Roman" w:hAnsi="Times New Roman" w:cs="Times New Roman"/>
          <w:color w:val="000000"/>
        </w:rPr>
        <w:t xml:space="preserve"> - начин и услови плаћања - 30 пондера и</w:t>
      </w:r>
    </w:p>
    <w:p w:rsidR="003C0BB4" w:rsidRDefault="003C0BB4" w:rsidP="003C0BB4">
      <w:pPr>
        <w:tabs>
          <w:tab w:val="left" w:pos="6690"/>
        </w:tabs>
        <w:spacing w:after="0" w:line="240" w:lineRule="auto"/>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lastRenderedPageBreak/>
        <w:t xml:space="preserve">                     </w:t>
      </w:r>
      <w:r>
        <w:rPr>
          <w:rFonts w:ascii="Times New Roman" w:eastAsia="Times New Roman" w:hAnsi="Times New Roman" w:cs="Times New Roman"/>
          <w:b/>
          <w:color w:val="000000"/>
        </w:rPr>
        <w:t>ГР</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 xml:space="preserve">- гарантни рок –                      30 пондера; </w:t>
      </w:r>
    </w:p>
    <w:p w:rsidR="003C0BB4" w:rsidRDefault="003C0BB4" w:rsidP="003C0BB4">
      <w:pPr>
        <w:spacing w:after="0" w:line="240" w:lineRule="auto"/>
        <w:ind w:left="2880"/>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 xml:space="preserve">               Свега: 100 пондера;</w:t>
      </w:r>
    </w:p>
    <w:p w:rsidR="003C0BB4" w:rsidRDefault="003C0BB4" w:rsidP="003C0BB4">
      <w:pPr>
        <w:spacing w:after="0" w:line="240" w:lineRule="auto"/>
        <w:ind w:left="2880"/>
        <w:rPr>
          <w:rFonts w:ascii="Times New Roman" w:eastAsia="Times New Roman" w:hAnsi="Times New Roman" w:cs="Times New Roman"/>
          <w:b/>
          <w:color w:val="000000"/>
          <w:sz w:val="24"/>
          <w:shd w:val="clear" w:color="auto" w:fill="FFFF00"/>
        </w:rPr>
      </w:pPr>
    </w:p>
    <w:p w:rsidR="003C0BB4" w:rsidRDefault="003C0BB4" w:rsidP="003C0BB4">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1) Понуђена цена (ПЦ), ББ = број бодова је 40.</w:t>
      </w:r>
    </w:p>
    <w:p w:rsidR="003C0BB4" w:rsidRDefault="003C0BB4" w:rsidP="003C0BB4">
      <w:pPr>
        <w:spacing w:after="0" w:line="240" w:lineRule="auto"/>
        <w:ind w:left="360"/>
        <w:rPr>
          <w:rFonts w:ascii="Times New Roman" w:eastAsia="Times New Roman" w:hAnsi="Times New Roman" w:cs="Times New Roman"/>
          <w:b/>
          <w:color w:val="000000"/>
        </w:rPr>
      </w:pPr>
    </w:p>
    <w:p w:rsidR="003C0BB4" w:rsidRDefault="003C0BB4" w:rsidP="003C0BB4">
      <w:pPr>
        <w:spacing w:after="0" w:line="240" w:lineRule="auto"/>
        <w:jc w:val="both"/>
        <w:rPr>
          <w:rFonts w:ascii="Times New Roman" w:eastAsia="Times New Roman" w:hAnsi="Times New Roman" w:cs="Times New Roman"/>
          <w:color w:val="000000"/>
        </w:rPr>
      </w:pPr>
      <w:r w:rsidRPr="003C0BB4">
        <w:rPr>
          <w:rFonts w:ascii="Times New Roman" w:eastAsia="Times New Roman" w:hAnsi="Times New Roman" w:cs="Times New Roman"/>
          <w:color w:val="000000"/>
        </w:rPr>
        <w:t>Понуда са најнижом ценом добија максимални број бодова</w:t>
      </w:r>
      <w:r w:rsidRPr="003C0BB4">
        <w:rPr>
          <w:rFonts w:ascii="Times New Roman" w:eastAsia="Times New Roman" w:hAnsi="Times New Roman" w:cs="Times New Roman"/>
          <w:color w:val="000000"/>
          <w:sz w:val="24"/>
        </w:rPr>
        <w:t xml:space="preserve"> -4</w:t>
      </w:r>
      <w:r w:rsidRPr="003C0BB4">
        <w:rPr>
          <w:rFonts w:ascii="Times New Roman" w:eastAsia="Times New Roman" w:hAnsi="Times New Roman" w:cs="Times New Roman"/>
          <w:color w:val="000000"/>
        </w:rPr>
        <w:t>0</w:t>
      </w:r>
      <w:r>
        <w:rPr>
          <w:rFonts w:ascii="Times New Roman" w:eastAsia="Times New Roman" w:hAnsi="Times New Roman" w:cs="Times New Roman"/>
          <w:color w:val="000000"/>
        </w:rPr>
        <w:t xml:space="preserve">. Остале понуде се вреднују по следећој формули:   </w:t>
      </w:r>
    </w:p>
    <w:p w:rsidR="003C0BB4" w:rsidRPr="003C0BB4" w:rsidRDefault="003C0BB4" w:rsidP="003C0BB4">
      <w:pPr>
        <w:spacing w:after="0" w:line="240" w:lineRule="auto"/>
        <w:jc w:val="both"/>
        <w:rPr>
          <w:rFonts w:ascii="Times New Roman" w:eastAsia="Times New Roman" w:hAnsi="Times New Roman" w:cs="Times New Roman"/>
          <w:color w:val="000000"/>
          <w:u w:val="single"/>
        </w:rPr>
      </w:pPr>
      <w:r w:rsidRPr="003C0BB4">
        <w:rPr>
          <w:rFonts w:ascii="Times New Roman" w:eastAsia="Times New Roman" w:hAnsi="Times New Roman" w:cs="Times New Roman"/>
          <w:color w:val="000000"/>
          <w:u w:val="single"/>
        </w:rPr>
        <w:t xml:space="preserve">Кц =  Ц мин. / Ц п </w:t>
      </w:r>
    </w:p>
    <w:p w:rsidR="003C0BB4" w:rsidRDefault="003C0BB4" w:rsidP="003C0BB4">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(Кц = коефицијент повољности цене, Ц мин. = најнижа укупна цена понуде, Ц п = укупна цена понуде која се оцењује).</w:t>
      </w:r>
    </w:p>
    <w:p w:rsidR="003C0BB4" w:rsidRDefault="003C0BB4" w:rsidP="003C0BB4">
      <w:pPr>
        <w:spacing w:after="0" w:line="240" w:lineRule="auto"/>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Број бодова по основу понуђене цене се израчунава на следећи начин: </w:t>
      </w:r>
      <w:r>
        <w:rPr>
          <w:rFonts w:ascii="Times New Roman" w:eastAsia="Times New Roman" w:hAnsi="Times New Roman" w:cs="Times New Roman"/>
          <w:color w:val="000000"/>
          <w:u w:val="single"/>
        </w:rPr>
        <w:t>ПЦ = Кц  х  ББ.</w:t>
      </w:r>
    </w:p>
    <w:p w:rsidR="003C0BB4" w:rsidRDefault="003C0BB4" w:rsidP="003C0BB4">
      <w:pPr>
        <w:spacing w:after="0" w:line="240" w:lineRule="auto"/>
        <w:jc w:val="both"/>
        <w:rPr>
          <w:rFonts w:ascii="Times New Roman" w:eastAsia="Times New Roman" w:hAnsi="Times New Roman" w:cs="Times New Roman"/>
          <w:color w:val="000000"/>
        </w:rPr>
      </w:pPr>
    </w:p>
    <w:p w:rsidR="003C0BB4" w:rsidRDefault="003C0BB4" w:rsidP="003C0BB4">
      <w:pPr>
        <w:spacing w:after="0" w:line="240" w:lineRule="auto"/>
        <w:jc w:val="both"/>
        <w:rPr>
          <w:rFonts w:ascii="Times New Roman" w:eastAsia="Times New Roman" w:hAnsi="Times New Roman" w:cs="Times New Roman"/>
          <w:color w:val="000000"/>
          <w:sz w:val="24"/>
        </w:rPr>
      </w:pPr>
    </w:p>
    <w:p w:rsidR="003C0BB4" w:rsidRDefault="003C0BB4" w:rsidP="003C0BB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2)</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Начин и услови плаћања (НУП)</w:t>
      </w:r>
      <w:r>
        <w:rPr>
          <w:rFonts w:ascii="Times New Roman" w:eastAsia="Times New Roman" w:hAnsi="Times New Roman" w:cs="Times New Roman"/>
          <w:color w:val="000000"/>
        </w:rPr>
        <w:t xml:space="preserve"> се вреднује на следећи начин:</w:t>
      </w:r>
    </w:p>
    <w:p w:rsidR="003C0BB4" w:rsidRDefault="003C0BB4" w:rsidP="003C0BB4">
      <w:pPr>
        <w:spacing w:after="0" w:line="240" w:lineRule="auto"/>
        <w:rPr>
          <w:rFonts w:ascii="Times New Roman" w:eastAsia="Times New Roman" w:hAnsi="Times New Roman" w:cs="Times New Roman"/>
          <w:b/>
          <w:color w:val="000000"/>
        </w:rPr>
      </w:pPr>
    </w:p>
    <w:p w:rsidR="003C0BB4" w:rsidRPr="003C0BB4" w:rsidRDefault="003C0BB4" w:rsidP="003C0BB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3C0BB4">
        <w:rPr>
          <w:rFonts w:ascii="Times New Roman" w:eastAsia="Times New Roman" w:hAnsi="Times New Roman" w:cs="Times New Roman"/>
          <w:color w:val="000000"/>
        </w:rPr>
        <w:t>Понуда  којом није тражено авансно плаћање добија максимални број бодова - 30.</w:t>
      </w:r>
    </w:p>
    <w:p w:rsidR="003C0BB4" w:rsidRPr="003C0BB4" w:rsidRDefault="003C0BB4" w:rsidP="003C0BB4">
      <w:pPr>
        <w:spacing w:after="0" w:line="240" w:lineRule="auto"/>
        <w:rPr>
          <w:rFonts w:ascii="Times New Roman" w:eastAsia="Times New Roman" w:hAnsi="Times New Roman" w:cs="Times New Roman"/>
          <w:color w:val="000000"/>
        </w:rPr>
      </w:pPr>
    </w:p>
    <w:p w:rsidR="003C0BB4" w:rsidRPr="003C0BB4" w:rsidRDefault="003C0BB4" w:rsidP="003C0BB4">
      <w:pPr>
        <w:spacing w:after="0" w:line="240" w:lineRule="auto"/>
        <w:rPr>
          <w:rFonts w:ascii="Times New Roman" w:eastAsia="Times New Roman" w:hAnsi="Times New Roman" w:cs="Times New Roman"/>
          <w:color w:val="000000"/>
        </w:rPr>
      </w:pPr>
      <w:r w:rsidRPr="003C0BB4">
        <w:rPr>
          <w:rFonts w:ascii="Times New Roman" w:eastAsia="Times New Roman" w:hAnsi="Times New Roman" w:cs="Times New Roman"/>
          <w:color w:val="000000"/>
        </w:rPr>
        <w:t>Понуда којом се захтева аванс добија 0 бодова.</w:t>
      </w:r>
    </w:p>
    <w:p w:rsidR="003C0BB4" w:rsidRPr="003C0BB4" w:rsidRDefault="003C0BB4" w:rsidP="003C0BB4">
      <w:pPr>
        <w:spacing w:after="0" w:line="240" w:lineRule="auto"/>
        <w:jc w:val="both"/>
        <w:rPr>
          <w:rFonts w:ascii="Times New Roman" w:eastAsia="Times New Roman" w:hAnsi="Times New Roman" w:cs="Times New Roman"/>
          <w:color w:val="000000"/>
        </w:rPr>
      </w:pPr>
      <w:r w:rsidRPr="003C0BB4">
        <w:rPr>
          <w:rFonts w:ascii="Times New Roman" w:eastAsia="Times New Roman" w:hAnsi="Times New Roman" w:cs="Times New Roman"/>
          <w:color w:val="000000"/>
        </w:rPr>
        <w:t xml:space="preserve">               </w:t>
      </w:r>
    </w:p>
    <w:p w:rsidR="003C0BB4" w:rsidRDefault="003C0BB4" w:rsidP="003C0BB4">
      <w:pPr>
        <w:spacing w:after="0" w:line="240" w:lineRule="auto"/>
        <w:jc w:val="both"/>
        <w:rPr>
          <w:rFonts w:ascii="Times New Roman" w:eastAsia="Times New Roman" w:hAnsi="Times New Roman" w:cs="Times New Roman"/>
          <w:color w:val="000000"/>
        </w:rPr>
      </w:pPr>
    </w:p>
    <w:p w:rsidR="003C0BB4" w:rsidRDefault="003C0BB4" w:rsidP="003C0BB4">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3)Гарантни рок (ГР)</w:t>
      </w:r>
    </w:p>
    <w:p w:rsidR="003C0BB4" w:rsidRDefault="003C0BB4" w:rsidP="003C0BB4">
      <w:pPr>
        <w:spacing w:after="0" w:line="240" w:lineRule="auto"/>
        <w:rPr>
          <w:rFonts w:ascii="Times New Roman" w:eastAsia="Times New Roman" w:hAnsi="Times New Roman" w:cs="Times New Roman"/>
          <w:b/>
          <w:color w:val="000000"/>
        </w:rPr>
      </w:pPr>
    </w:p>
    <w:p w:rsidR="003C0BB4" w:rsidRDefault="003C0BB4" w:rsidP="003C0BB4">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Код процене гарантног рока, најдужи понуђени рок носи максимални коефицијенат МахКгр =  1,00, односно </w:t>
      </w:r>
      <w:r w:rsidRPr="003C0BB4">
        <w:rPr>
          <w:rFonts w:ascii="Times New Roman" w:eastAsia="Times New Roman" w:hAnsi="Times New Roman" w:cs="Times New Roman"/>
          <w:color w:val="000000"/>
        </w:rPr>
        <w:t>понуда са најдужом понуђеним гарантним роком за извршене радове добија максимални број пондера</w:t>
      </w:r>
      <w:r w:rsidRPr="003C0BB4">
        <w:rPr>
          <w:rFonts w:ascii="Times New Roman" w:eastAsia="Times New Roman" w:hAnsi="Times New Roman" w:cs="Times New Roman"/>
          <w:color w:val="000000"/>
          <w:sz w:val="24"/>
        </w:rPr>
        <w:t xml:space="preserve"> – 30</w:t>
      </w:r>
      <w:r w:rsidRPr="003C0BB4">
        <w:rPr>
          <w:rFonts w:ascii="Times New Roman" w:eastAsia="Times New Roman" w:hAnsi="Times New Roman" w:cs="Times New Roman"/>
          <w:color w:val="000000"/>
        </w:rPr>
        <w:t>.</w:t>
      </w:r>
      <w:r>
        <w:rPr>
          <w:rFonts w:ascii="Times New Roman" w:eastAsia="Times New Roman" w:hAnsi="Times New Roman" w:cs="Times New Roman"/>
          <w:b/>
          <w:color w:val="000000"/>
        </w:rPr>
        <w:t xml:space="preserve"> </w:t>
      </w:r>
    </w:p>
    <w:p w:rsidR="003C0BB4" w:rsidRDefault="003C0BB4" w:rsidP="003C0BB4">
      <w:pPr>
        <w:spacing w:after="0" w:line="240" w:lineRule="auto"/>
        <w:rPr>
          <w:rFonts w:ascii="Times New Roman" w:eastAsia="Times New Roman" w:hAnsi="Times New Roman" w:cs="Times New Roman"/>
          <w:color w:val="000000"/>
        </w:rPr>
      </w:pPr>
    </w:p>
    <w:p w:rsidR="003C0BB4" w:rsidRDefault="003C0BB4" w:rsidP="003C0BB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Кгр =  ГРп / ГРмах</w:t>
      </w:r>
    </w:p>
    <w:p w:rsidR="003C0BB4" w:rsidRDefault="003C0BB4" w:rsidP="003C0BB4">
      <w:pPr>
        <w:spacing w:after="0" w:line="240" w:lineRule="auto"/>
        <w:rPr>
          <w:rFonts w:ascii="Times New Roman" w:eastAsia="Times New Roman" w:hAnsi="Times New Roman" w:cs="Times New Roman"/>
          <w:color w:val="000000"/>
        </w:rPr>
      </w:pPr>
    </w:p>
    <w:p w:rsidR="003C0BB4" w:rsidRDefault="003C0BB4" w:rsidP="003C0BB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Број бодова по основу гарантног рока за извршене радове се израчунава на следећи начин: </w:t>
      </w:r>
      <w:r>
        <w:rPr>
          <w:rFonts w:ascii="Times New Roman" w:eastAsia="Times New Roman" w:hAnsi="Times New Roman" w:cs="Times New Roman"/>
          <w:color w:val="000000"/>
          <w:u w:val="single"/>
        </w:rPr>
        <w:t>ГР =Кгр х ББ.</w:t>
      </w:r>
      <w:r>
        <w:rPr>
          <w:rFonts w:ascii="Times New Roman" w:eastAsia="Times New Roman" w:hAnsi="Times New Roman" w:cs="Times New Roman"/>
          <w:color w:val="000000"/>
        </w:rPr>
        <w:t xml:space="preserve"> </w:t>
      </w:r>
    </w:p>
    <w:p w:rsidR="003C0BB4" w:rsidRDefault="003C0BB4" w:rsidP="003C0BB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rPr>
        <w:t>Кгр</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rPr>
        <w:t>= коефицијент гарантног рока</w:t>
      </w:r>
    </w:p>
    <w:p w:rsidR="003C0BB4" w:rsidRDefault="003C0BB4" w:rsidP="003C0BB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ГРп = понуђени гарантни рок</w:t>
      </w:r>
    </w:p>
    <w:p w:rsidR="001B6376" w:rsidRDefault="001B6376">
      <w:pPr>
        <w:spacing w:after="0" w:line="240" w:lineRule="auto"/>
        <w:jc w:val="both"/>
        <w:rPr>
          <w:rFonts w:ascii="Times New Roman" w:eastAsia="Times New Roman" w:hAnsi="Times New Roman" w:cs="Times New Roman"/>
          <w:color w:val="000000"/>
          <w:sz w:val="24"/>
          <w:shd w:val="clear" w:color="auto" w:fill="FFFF00"/>
        </w:rPr>
      </w:pP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17.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1B6376" w:rsidRDefault="005259AD">
      <w:pPr>
        <w:spacing w:after="0" w:line="240" w:lineRule="auto"/>
        <w:jc w:val="both"/>
        <w:rPr>
          <w:rFonts w:ascii="Times New Roman" w:eastAsia="Times New Roman" w:hAnsi="Times New Roman" w:cs="Times New Roman"/>
          <w:color w:val="000000"/>
          <w:shd w:val="clear" w:color="auto" w:fill="FFFF00"/>
        </w:rPr>
      </w:pPr>
      <w:r>
        <w:rPr>
          <w:rFonts w:ascii="Times New Roman" w:eastAsia="Times New Roman" w:hAnsi="Times New Roman" w:cs="Times New Roman"/>
          <w:color w:val="000000"/>
          <w:sz w:val="24"/>
        </w:rPr>
        <w:t>Уколико након оцењивања и рангирања понуда, постоје две или више понуда имају исти број бодова, као најповољнија биће изабрана понуда оног понуђача који је понудио нижу цену. У случају исте понуђене цене, као најповољнија биће изабрана понуда оног понуђача који је понудио дужи рок важења понуде.</w:t>
      </w:r>
    </w:p>
    <w:p w:rsidR="001B6376" w:rsidRDefault="005259AD">
      <w:pPr>
        <w:tabs>
          <w:tab w:val="left" w:pos="669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 спроведеном оцењивању и рангирању прихватљивих понуда, наручилац ће сачинити Извештај о стручној оцени понуда.</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18. ПОШТОВАЊЕ ОБАВЕЗА КОЈЕ ПРОИЗИЛАЗЕ ИЗ ВАЖЕЋИХ ПРОПИСА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времеподношења понуде.</w:t>
      </w:r>
    </w:p>
    <w:p w:rsidR="001B6376" w:rsidRDefault="005259AD">
      <w:pPr>
        <w:spacing w:after="0" w:line="240" w:lineRule="auto"/>
        <w:jc w:val="both"/>
        <w:rPr>
          <w:rFonts w:ascii="Times New Roman" w:eastAsia="Times New Roman" w:hAnsi="Times New Roman" w:cs="Times New Roman"/>
          <w:color w:val="000000"/>
          <w:sz w:val="24"/>
        </w:rPr>
      </w:pPr>
      <w:r>
        <w:rPr>
          <w:rFonts w:ascii="Arial" w:eastAsia="Arial" w:hAnsi="Arial" w:cs="Arial"/>
          <w:b/>
          <w:color w:val="000000"/>
          <w:sz w:val="24"/>
        </w:rPr>
        <w:lastRenderedPageBreak/>
        <w:t xml:space="preserve">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19. КОРИШЋЕЊЕ ПАТЕНТА И ОДГОВОРНОСТ ЗА ПОВРЕДУ ЗАШТИЋЕНИХ ПРАВА ИНТЕЛЕКТУАЛНЕ СВОЈИНЕ ТРЕЋИХ ЛИЦА</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Накнаду за коришћење патената, као и одговорност за повреду заштићених права интелектуалне својине трећих лица сноси понуђач.</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20. РОК ЗА ДОНОШЕЊЕ ОДЛУКЕ О ДОДЕЛИ УГОВОРА</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Одлука о додели уговора о јавној набавци (са образложењем) биће донета најкасније у року од 25 (двадесетпет) дана од дана отварања понуда, и биће објављена на порталу јавних набавки и на интернет страници наручиоца у року од три дана од дана њеног доношења.</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21. НАЧИН И РОК ЗА ПОДНОШЕЊЕ ЗАХТЕВА ЗА ЗАШТИТУ ПРАВА ПОНУЂАЧА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Захтев за заштиту права може да поднесе понуђач, односно свако заинтересовано лице, или пословно удружење у њихово име.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(десет) дана од дана објављивања одлуке на Порталу јавних набавки.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Захтевом за заштиту права не могу се оспоравати радње наручиоца предузете</w:t>
      </w:r>
      <w:r>
        <w:rPr>
          <w:rFonts w:ascii="Arial" w:eastAsia="Arial" w:hAnsi="Arial" w:cs="Arial"/>
          <w:color w:val="000000"/>
          <w:sz w:val="24"/>
        </w:rPr>
        <w:t xml:space="preserve"> </w:t>
      </w:r>
      <w:r>
        <w:rPr>
          <w:rFonts w:ascii="Times New Roman" w:eastAsia="Times New Roman" w:hAnsi="Times New Roman" w:cs="Times New Roman"/>
          <w:color w:val="000000"/>
          <w:sz w:val="24"/>
        </w:rPr>
        <w:t xml:space="preserve">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Подносилац захтева је дужан да на рачун буџета Републике Србије уплати таксу од 120.000,00 динара (сврха: Републичка административна такса са назнаком набавке на коју се односи, корисник: Буџет Републике Србије).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Поступак заштите права понуђача регулисан је одредбама чл. 138. - 167. Закона.</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22. РОК У КОЈЕМ ЋЕ УГОВОР БИТИ ЗАКЉУЧЕН</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23. ОБУСТАВА ПОСТУПКА ЈАВНЕ НАБАВКЕ</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Уколико нису испуњени услови за доделу уговора из чл. 107. Закона, Наручилац ће донети Одлуку о обустави поступка јавне набавке.</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Наручилац може да обустави поступак јавне набавке из објективних и доказивих разлога, сходно одредбама чл. 109. став 2. Закона о јавним набавкама. </w:t>
      </w: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Наручилац ће у Одлуци о обустави поступка јавне набавке посебно образложити, односно навести разлоге обуставе поступка и одлучити о трошковима припремања понуде из члана 88.став 3. Закона. </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5259AD">
      <w:pPr>
        <w:spacing w:after="0" w:line="240" w:lineRule="auto"/>
        <w:ind w:right="107"/>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24</w:t>
      </w:r>
      <w:r>
        <w:rPr>
          <w:rFonts w:ascii="Times New Roman" w:eastAsia="Times New Roman" w:hAnsi="Times New Roman" w:cs="Times New Roman"/>
          <w:b/>
          <w:color w:val="000000"/>
          <w:sz w:val="24"/>
        </w:rPr>
        <w:t>. За све што није наведено у Конкурсној документацоји примењиваће се прописи о јавним набавкама.</w:t>
      </w:r>
      <w:r>
        <w:rPr>
          <w:rFonts w:ascii="Times New Roman" w:eastAsia="Times New Roman" w:hAnsi="Times New Roman" w:cs="Times New Roman"/>
          <w:color w:val="000000"/>
          <w:sz w:val="24"/>
        </w:rPr>
        <w:t xml:space="preserve">  </w:t>
      </w:r>
    </w:p>
    <w:p w:rsidR="001B6376" w:rsidRDefault="001B6376">
      <w:pPr>
        <w:spacing w:after="0" w:line="240" w:lineRule="auto"/>
        <w:ind w:right="107"/>
        <w:rPr>
          <w:rFonts w:ascii="Times New Roman" w:eastAsia="Times New Roman" w:hAnsi="Times New Roman" w:cs="Times New Roman"/>
          <w:color w:val="000000"/>
          <w:sz w:val="24"/>
        </w:rPr>
      </w:pPr>
    </w:p>
    <w:p w:rsidR="001B6376" w:rsidRDefault="005259A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25.</w:t>
      </w:r>
      <w:r>
        <w:rPr>
          <w:rFonts w:ascii="Times New Roman" w:eastAsia="Times New Roman" w:hAnsi="Times New Roman" w:cs="Times New Roman"/>
          <w:b/>
          <w:color w:val="000000"/>
          <w:sz w:val="24"/>
        </w:rPr>
        <w:t xml:space="preserve"> Конкурсна документација је нумерисана и </w:t>
      </w:r>
      <w:r w:rsidR="00A120B7">
        <w:rPr>
          <w:rFonts w:ascii="Times New Roman" w:eastAsia="Times New Roman" w:hAnsi="Times New Roman" w:cs="Times New Roman"/>
          <w:b/>
          <w:color w:val="000000"/>
          <w:sz w:val="24"/>
        </w:rPr>
        <w:t xml:space="preserve">има </w:t>
      </w:r>
      <w:r w:rsidR="00A120B7">
        <w:rPr>
          <w:rFonts w:ascii="Times New Roman" w:eastAsia="Times New Roman" w:hAnsi="Times New Roman" w:cs="Times New Roman"/>
          <w:b/>
          <w:color w:val="000000"/>
          <w:sz w:val="24"/>
          <w:lang w:val="sr-Cyrl-RS"/>
        </w:rPr>
        <w:t>61</w:t>
      </w:r>
      <w:r w:rsidR="00A120B7">
        <w:rPr>
          <w:rFonts w:ascii="Times New Roman" w:eastAsia="Times New Roman" w:hAnsi="Times New Roman" w:cs="Times New Roman"/>
          <w:b/>
          <w:color w:val="000000"/>
          <w:sz w:val="24"/>
        </w:rPr>
        <w:t xml:space="preserve"> стран</w:t>
      </w:r>
      <w:r w:rsidR="00A120B7">
        <w:rPr>
          <w:rFonts w:ascii="Times New Roman" w:eastAsia="Times New Roman" w:hAnsi="Times New Roman" w:cs="Times New Roman"/>
          <w:b/>
          <w:color w:val="000000"/>
          <w:sz w:val="24"/>
          <w:lang w:val="sr-Cyrl-RS"/>
        </w:rPr>
        <w:t>ицу</w:t>
      </w:r>
      <w:r w:rsidRPr="00A120B7">
        <w:rPr>
          <w:rFonts w:ascii="Times New Roman" w:eastAsia="Times New Roman" w:hAnsi="Times New Roman" w:cs="Times New Roman"/>
          <w:b/>
          <w:color w:val="000000"/>
          <w:sz w:val="24"/>
        </w:rPr>
        <w:t>.</w:t>
      </w:r>
    </w:p>
    <w:p w:rsidR="001B6376" w:rsidRDefault="001B6376">
      <w:pPr>
        <w:spacing w:after="0" w:line="240" w:lineRule="auto"/>
        <w:jc w:val="both"/>
        <w:rPr>
          <w:rFonts w:ascii="Times New Roman" w:eastAsia="Times New Roman" w:hAnsi="Times New Roman" w:cs="Times New Roman"/>
          <w:color w:val="000000"/>
          <w:sz w:val="24"/>
        </w:rPr>
      </w:pPr>
    </w:p>
    <w:p w:rsidR="001B6376" w:rsidRDefault="001B6376">
      <w:pPr>
        <w:spacing w:after="0" w:line="240" w:lineRule="auto"/>
        <w:jc w:val="both"/>
        <w:rPr>
          <w:rFonts w:ascii="Times New Roman" w:eastAsia="Times New Roman" w:hAnsi="Times New Roman" w:cs="Times New Roman"/>
          <w:color w:val="000000"/>
          <w:sz w:val="24"/>
        </w:rPr>
      </w:pPr>
    </w:p>
    <w:sectPr w:rsidR="001B6376" w:rsidSect="00176EF2">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94E" w:rsidRDefault="0072194E" w:rsidP="006727B4">
      <w:pPr>
        <w:spacing w:after="0" w:line="240" w:lineRule="auto"/>
      </w:pPr>
      <w:r>
        <w:separator/>
      </w:r>
    </w:p>
  </w:endnote>
  <w:endnote w:type="continuationSeparator" w:id="0">
    <w:p w:rsidR="0072194E" w:rsidRDefault="0072194E" w:rsidP="00672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New Roman CYR">
    <w:charset w:val="EE"/>
    <w:family w:val="roman"/>
    <w:pitch w:val="variable"/>
    <w:sig w:usb0="E0002EFF" w:usb1="C0007843" w:usb2="00000009" w:usb3="00000000" w:csb0="000001FF" w:csb1="00000000"/>
  </w:font>
  <w:font w:name="Arial CYR">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770213"/>
      <w:docPartObj>
        <w:docPartGallery w:val="Page Numbers (Bottom of Page)"/>
        <w:docPartUnique/>
      </w:docPartObj>
    </w:sdtPr>
    <w:sdtEndPr>
      <w:rPr>
        <w:noProof/>
      </w:rPr>
    </w:sdtEndPr>
    <w:sdtContent>
      <w:p w:rsidR="00FF1053" w:rsidRDefault="00FF1053">
        <w:pPr>
          <w:pStyle w:val="Footer"/>
          <w:jc w:val="center"/>
        </w:pPr>
        <w:r>
          <w:fldChar w:fldCharType="begin"/>
        </w:r>
        <w:r>
          <w:instrText xml:space="preserve"> PAGE   \* MERGEFORMAT </w:instrText>
        </w:r>
        <w:r>
          <w:fldChar w:fldCharType="separate"/>
        </w:r>
        <w:r w:rsidR="00176EF2">
          <w:rPr>
            <w:noProof/>
          </w:rPr>
          <w:t>2</w:t>
        </w:r>
        <w:r>
          <w:rPr>
            <w:noProof/>
          </w:rPr>
          <w:fldChar w:fldCharType="end"/>
        </w:r>
        <w:r>
          <w:rPr>
            <w:noProof/>
            <w:lang w:val="sr-Cyrl-RS"/>
          </w:rPr>
          <w:t>/61</w:t>
        </w:r>
      </w:p>
    </w:sdtContent>
  </w:sdt>
  <w:p w:rsidR="00A120B7" w:rsidRDefault="00A120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176EF2">
      <w:tc>
        <w:tcPr>
          <w:tcW w:w="4500" w:type="pct"/>
          <w:tcBorders>
            <w:top w:val="single" w:sz="4" w:space="0" w:color="000000" w:themeColor="text1"/>
          </w:tcBorders>
        </w:tcPr>
        <w:p w:rsidR="00176EF2" w:rsidRPr="00176EF2" w:rsidRDefault="00176EF2" w:rsidP="00176EF2">
          <w:pPr>
            <w:pStyle w:val="Footer"/>
            <w:rPr>
              <w:lang w:val="sr-Cyrl-RS"/>
            </w:rPr>
          </w:pPr>
          <w:r>
            <w:rPr>
              <w:lang w:val="sr-Cyrl-RS"/>
            </w:rPr>
            <w:t xml:space="preserve">                        Конкурсна документадија за јавну набавку радова, ЈН број 15/2017</w:t>
          </w:r>
        </w:p>
      </w:tc>
      <w:tc>
        <w:tcPr>
          <w:tcW w:w="500" w:type="pct"/>
          <w:tcBorders>
            <w:top w:val="single" w:sz="4" w:space="0" w:color="ED7D31" w:themeColor="accent2"/>
          </w:tcBorders>
          <w:shd w:val="clear" w:color="auto" w:fill="C45911" w:themeFill="accent2" w:themeFillShade="BF"/>
        </w:tcPr>
        <w:p w:rsidR="00176EF2" w:rsidRPr="00176EF2" w:rsidRDefault="00176EF2">
          <w:pPr>
            <w:pStyle w:val="Header"/>
            <w:rPr>
              <w:color w:val="FFFFFF" w:themeColor="background1"/>
              <w:lang w:val="sr-Cyrl-RS"/>
            </w:rPr>
          </w:pPr>
          <w:r>
            <w:fldChar w:fldCharType="begin"/>
          </w:r>
          <w:r>
            <w:instrText xml:space="preserve"> PAGE   \* MERGEFORMAT </w:instrText>
          </w:r>
          <w:r>
            <w:fldChar w:fldCharType="separate"/>
          </w:r>
          <w:r w:rsidR="00340EEF" w:rsidRPr="00340EEF">
            <w:rPr>
              <w:noProof/>
              <w:color w:val="FFFFFF" w:themeColor="background1"/>
            </w:rPr>
            <w:t>1</w:t>
          </w:r>
          <w:r>
            <w:rPr>
              <w:noProof/>
              <w:color w:val="FFFFFF" w:themeColor="background1"/>
            </w:rPr>
            <w:fldChar w:fldCharType="end"/>
          </w:r>
          <w:r>
            <w:rPr>
              <w:noProof/>
              <w:color w:val="FFFFFF" w:themeColor="background1"/>
              <w:lang w:val="sr-Cyrl-RS"/>
            </w:rPr>
            <w:t>/61</w:t>
          </w:r>
        </w:p>
      </w:tc>
    </w:tr>
  </w:tbl>
  <w:p w:rsidR="00176EF2" w:rsidRDefault="00176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94E" w:rsidRDefault="0072194E" w:rsidP="006727B4">
      <w:pPr>
        <w:spacing w:after="0" w:line="240" w:lineRule="auto"/>
      </w:pPr>
      <w:r>
        <w:separator/>
      </w:r>
    </w:p>
  </w:footnote>
  <w:footnote w:type="continuationSeparator" w:id="0">
    <w:p w:rsidR="0072194E" w:rsidRDefault="0072194E" w:rsidP="006727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2EF"/>
    <w:multiLevelType w:val="multilevel"/>
    <w:tmpl w:val="7B5C0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AE42B8"/>
    <w:multiLevelType w:val="multilevel"/>
    <w:tmpl w:val="A2ECDC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9B28CE"/>
    <w:multiLevelType w:val="multilevel"/>
    <w:tmpl w:val="2A86BA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2A0504"/>
    <w:multiLevelType w:val="multilevel"/>
    <w:tmpl w:val="14BE18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9C3ACE"/>
    <w:multiLevelType w:val="multilevel"/>
    <w:tmpl w:val="77A8D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397D0C"/>
    <w:multiLevelType w:val="multilevel"/>
    <w:tmpl w:val="1554B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853774"/>
    <w:multiLevelType w:val="multilevel"/>
    <w:tmpl w:val="3B0A59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8622EA"/>
    <w:multiLevelType w:val="multilevel"/>
    <w:tmpl w:val="2236B9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B15125"/>
    <w:multiLevelType w:val="multilevel"/>
    <w:tmpl w:val="631A4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B57026"/>
    <w:multiLevelType w:val="multilevel"/>
    <w:tmpl w:val="59880B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B336CD"/>
    <w:multiLevelType w:val="multilevel"/>
    <w:tmpl w:val="30801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562FDB"/>
    <w:multiLevelType w:val="multilevel"/>
    <w:tmpl w:val="5F92B9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6378D5"/>
    <w:multiLevelType w:val="multilevel"/>
    <w:tmpl w:val="CFC070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D631CA"/>
    <w:multiLevelType w:val="multilevel"/>
    <w:tmpl w:val="C53884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40095C"/>
    <w:multiLevelType w:val="multilevel"/>
    <w:tmpl w:val="69541E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546BA0"/>
    <w:multiLevelType w:val="multilevel"/>
    <w:tmpl w:val="4F7009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A06380"/>
    <w:multiLevelType w:val="multilevel"/>
    <w:tmpl w:val="094291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4"/>
  </w:num>
  <w:num w:numId="3">
    <w:abstractNumId w:val="10"/>
  </w:num>
  <w:num w:numId="4">
    <w:abstractNumId w:val="13"/>
  </w:num>
  <w:num w:numId="5">
    <w:abstractNumId w:val="5"/>
  </w:num>
  <w:num w:numId="6">
    <w:abstractNumId w:val="12"/>
  </w:num>
  <w:num w:numId="7">
    <w:abstractNumId w:val="8"/>
  </w:num>
  <w:num w:numId="8">
    <w:abstractNumId w:val="6"/>
  </w:num>
  <w:num w:numId="9">
    <w:abstractNumId w:val="3"/>
  </w:num>
  <w:num w:numId="10">
    <w:abstractNumId w:val="4"/>
  </w:num>
  <w:num w:numId="11">
    <w:abstractNumId w:val="2"/>
  </w:num>
  <w:num w:numId="12">
    <w:abstractNumId w:val="7"/>
  </w:num>
  <w:num w:numId="13">
    <w:abstractNumId w:val="9"/>
  </w:num>
  <w:num w:numId="14">
    <w:abstractNumId w:val="1"/>
  </w:num>
  <w:num w:numId="15">
    <w:abstractNumId w:val="0"/>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376"/>
    <w:rsid w:val="00014CB9"/>
    <w:rsid w:val="000904C3"/>
    <w:rsid w:val="00163F04"/>
    <w:rsid w:val="00176EF2"/>
    <w:rsid w:val="001909F2"/>
    <w:rsid w:val="001B6376"/>
    <w:rsid w:val="002D15C2"/>
    <w:rsid w:val="0032607E"/>
    <w:rsid w:val="00333572"/>
    <w:rsid w:val="00340EEF"/>
    <w:rsid w:val="00350B8D"/>
    <w:rsid w:val="003C0BB4"/>
    <w:rsid w:val="004010A2"/>
    <w:rsid w:val="004922C5"/>
    <w:rsid w:val="005259AD"/>
    <w:rsid w:val="006615FF"/>
    <w:rsid w:val="006727B4"/>
    <w:rsid w:val="006C56D5"/>
    <w:rsid w:val="0072194E"/>
    <w:rsid w:val="00833496"/>
    <w:rsid w:val="00865F8B"/>
    <w:rsid w:val="00921222"/>
    <w:rsid w:val="009A1707"/>
    <w:rsid w:val="009A1B2E"/>
    <w:rsid w:val="00A120B7"/>
    <w:rsid w:val="00BF7954"/>
    <w:rsid w:val="00D15EC1"/>
    <w:rsid w:val="00E05B99"/>
    <w:rsid w:val="00E230EA"/>
    <w:rsid w:val="00EC40BC"/>
    <w:rsid w:val="00FF1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15C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D15C2"/>
    <w:rPr>
      <w:rFonts w:ascii="Times New Roman" w:eastAsia="Times New Roman" w:hAnsi="Times New Roman" w:cs="Times New Roman"/>
      <w:sz w:val="24"/>
      <w:szCs w:val="24"/>
    </w:rPr>
  </w:style>
  <w:style w:type="paragraph" w:styleId="Footer">
    <w:name w:val="footer"/>
    <w:basedOn w:val="Normal"/>
    <w:link w:val="FooterChar"/>
    <w:uiPriority w:val="99"/>
    <w:rsid w:val="002D15C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D15C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6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E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15C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D15C2"/>
    <w:rPr>
      <w:rFonts w:ascii="Times New Roman" w:eastAsia="Times New Roman" w:hAnsi="Times New Roman" w:cs="Times New Roman"/>
      <w:sz w:val="24"/>
      <w:szCs w:val="24"/>
    </w:rPr>
  </w:style>
  <w:style w:type="paragraph" w:styleId="Footer">
    <w:name w:val="footer"/>
    <w:basedOn w:val="Normal"/>
    <w:link w:val="FooterChar"/>
    <w:uiPriority w:val="99"/>
    <w:rsid w:val="002D15C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D15C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6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E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nb@mts.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cnb@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14210</Words>
  <Characters>81002</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2017-07-20T06:59:00Z</dcterms:created>
  <dcterms:modified xsi:type="dcterms:W3CDTF">2017-07-20T06:59:00Z</dcterms:modified>
</cp:coreProperties>
</file>